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AAF392" w14:textId="5A02E883" w:rsidR="00611D3F" w:rsidRPr="0077511F" w:rsidRDefault="00F77F31" w:rsidP="00D16929">
      <w:pPr>
        <w:pStyle w:val="CRCoverPage"/>
        <w:tabs>
          <w:tab w:val="right" w:pos="9639"/>
        </w:tabs>
        <w:spacing w:after="0"/>
        <w:rPr>
          <w:rFonts w:cs="Arial"/>
          <w:b/>
          <w:i/>
          <w:noProof/>
          <w:sz w:val="24"/>
          <w:szCs w:val="24"/>
          <w:lang w:eastAsia="ko-KR"/>
        </w:rPr>
      </w:pPr>
      <w:r w:rsidRPr="0077511F">
        <w:rPr>
          <w:b/>
          <w:noProof/>
          <w:sz w:val="24"/>
        </w:rPr>
        <w:t>3GPP TSG</w:t>
      </w:r>
      <w:r w:rsidRPr="0077511F">
        <w:rPr>
          <w:b/>
          <w:noProof/>
          <w:sz w:val="24"/>
          <w:lang w:eastAsia="ko-KR"/>
        </w:rPr>
        <w:t xml:space="preserve"> </w:t>
      </w:r>
      <w:r w:rsidRPr="0077511F">
        <w:rPr>
          <w:b/>
          <w:noProof/>
          <w:sz w:val="24"/>
        </w:rPr>
        <w:t>RAN WG1</w:t>
      </w:r>
      <w:r w:rsidRPr="0077511F">
        <w:rPr>
          <w:b/>
          <w:noProof/>
          <w:sz w:val="24"/>
          <w:lang w:eastAsia="ko-KR"/>
        </w:rPr>
        <w:t xml:space="preserve"> Meeting </w:t>
      </w:r>
      <w:r w:rsidRPr="0077511F">
        <w:rPr>
          <w:b/>
          <w:noProof/>
          <w:sz w:val="24"/>
        </w:rPr>
        <w:t>#</w:t>
      </w:r>
      <w:r w:rsidRPr="0077511F">
        <w:rPr>
          <w:b/>
          <w:noProof/>
          <w:sz w:val="24"/>
          <w:lang w:eastAsia="ko-KR"/>
        </w:rPr>
        <w:t>89</w:t>
      </w:r>
      <w:r w:rsidR="00F72772" w:rsidRPr="0077511F">
        <w:rPr>
          <w:b/>
          <w:sz w:val="24"/>
          <w:szCs w:val="24"/>
          <w:lang w:eastAsia="ko-KR"/>
        </w:rPr>
        <w:t xml:space="preserve"> </w:t>
      </w:r>
      <w:r w:rsidR="00B716F9" w:rsidRPr="0077511F">
        <w:rPr>
          <w:rFonts w:cs="Arial"/>
          <w:b/>
          <w:sz w:val="24"/>
          <w:szCs w:val="24"/>
          <w:lang w:eastAsia="ko-KR"/>
        </w:rPr>
        <w:t xml:space="preserve"> </w:t>
      </w:r>
      <w:r w:rsidR="00611D3F" w:rsidRPr="0077511F">
        <w:rPr>
          <w:rFonts w:cs="Arial"/>
          <w:b/>
          <w:sz w:val="24"/>
          <w:szCs w:val="24"/>
          <w:lang w:eastAsia="ko-KR"/>
        </w:rPr>
        <w:tab/>
      </w:r>
      <w:r w:rsidRPr="0077511F">
        <w:rPr>
          <w:rFonts w:cs="Arial"/>
          <w:b/>
          <w:i/>
          <w:noProof/>
          <w:sz w:val="24"/>
          <w:szCs w:val="24"/>
          <w:lang w:eastAsia="ko-KR"/>
        </w:rPr>
        <w:t>R1-1708051</w:t>
      </w:r>
    </w:p>
    <w:p w14:paraId="674EDEF6" w14:textId="03BC3096" w:rsidR="00611D3F" w:rsidRPr="0077511F" w:rsidRDefault="00F77F31" w:rsidP="00D16929">
      <w:pPr>
        <w:pStyle w:val="CRCoverPage"/>
        <w:spacing w:after="240"/>
        <w:outlineLvl w:val="0"/>
        <w:rPr>
          <w:rFonts w:cs="Arial"/>
          <w:b/>
          <w:noProof/>
          <w:sz w:val="24"/>
          <w:szCs w:val="24"/>
          <w:lang w:eastAsia="ko-KR"/>
        </w:rPr>
      </w:pPr>
      <w:r w:rsidRPr="0077511F">
        <w:rPr>
          <w:rFonts w:cs="Arial"/>
          <w:b/>
          <w:bCs/>
          <w:sz w:val="24"/>
          <w:szCs w:val="24"/>
          <w:lang w:val="en-US" w:eastAsia="ko-KR"/>
        </w:rPr>
        <w:t>Hangzhou, P.R. China 15th – 19th May 2017</w:t>
      </w:r>
    </w:p>
    <w:p w14:paraId="57CC62AD" w14:textId="1E3D11A1" w:rsidR="00611D3F" w:rsidRPr="0077511F" w:rsidRDefault="00611D3F" w:rsidP="00D16929">
      <w:pPr>
        <w:tabs>
          <w:tab w:val="left" w:pos="1985"/>
        </w:tabs>
        <w:rPr>
          <w:rFonts w:ascii="Arial" w:hAnsi="Arial" w:cs="Arial"/>
          <w:b/>
          <w:sz w:val="24"/>
          <w:szCs w:val="24"/>
        </w:rPr>
      </w:pPr>
      <w:r w:rsidRPr="0077511F">
        <w:rPr>
          <w:rFonts w:ascii="Arial" w:hAnsi="Arial" w:cs="Arial"/>
          <w:b/>
          <w:sz w:val="24"/>
          <w:szCs w:val="24"/>
        </w:rPr>
        <w:t>Agenda item:</w:t>
      </w:r>
      <w:bookmarkStart w:id="0" w:name="Source"/>
      <w:bookmarkEnd w:id="0"/>
      <w:r w:rsidRPr="0077511F">
        <w:rPr>
          <w:rFonts w:ascii="Arial" w:eastAsia="맑은 고딕" w:hAnsi="Arial" w:cs="Arial"/>
          <w:sz w:val="24"/>
          <w:szCs w:val="24"/>
          <w:lang w:eastAsia="ko-KR"/>
        </w:rPr>
        <w:tab/>
      </w:r>
      <w:r w:rsidR="00F77F31" w:rsidRPr="0077511F">
        <w:rPr>
          <w:rFonts w:ascii="Arial" w:eastAsia="맑은 고딕" w:hAnsi="Arial" w:cs="Arial"/>
          <w:sz w:val="24"/>
          <w:szCs w:val="24"/>
          <w:lang w:eastAsia="ko-KR"/>
        </w:rPr>
        <w:t>7.1.4.2.1.2</w:t>
      </w:r>
    </w:p>
    <w:p w14:paraId="56F2627C" w14:textId="77777777" w:rsidR="00611D3F" w:rsidRPr="0077511F" w:rsidRDefault="00611D3F" w:rsidP="00D16929">
      <w:pPr>
        <w:tabs>
          <w:tab w:val="left" w:pos="1985"/>
        </w:tabs>
        <w:rPr>
          <w:rFonts w:ascii="Arial" w:hAnsi="Arial" w:cs="Arial"/>
          <w:sz w:val="24"/>
          <w:szCs w:val="24"/>
        </w:rPr>
      </w:pPr>
      <w:r w:rsidRPr="0077511F">
        <w:rPr>
          <w:rFonts w:ascii="Arial" w:hAnsi="Arial" w:cs="Arial"/>
          <w:b/>
          <w:sz w:val="24"/>
          <w:szCs w:val="24"/>
        </w:rPr>
        <w:t>Source:</w:t>
      </w:r>
      <w:r w:rsidRPr="0077511F">
        <w:rPr>
          <w:rFonts w:ascii="Arial" w:eastAsia="맑은 고딕" w:hAnsi="Arial" w:cs="Arial"/>
          <w:b/>
          <w:sz w:val="24"/>
          <w:szCs w:val="24"/>
          <w:lang w:eastAsia="ko-KR"/>
        </w:rPr>
        <w:tab/>
      </w:r>
      <w:r w:rsidRPr="0077511F">
        <w:rPr>
          <w:rFonts w:ascii="Arial" w:hAnsi="Arial" w:cs="Arial"/>
          <w:sz w:val="24"/>
          <w:szCs w:val="24"/>
        </w:rPr>
        <w:t xml:space="preserve">Samsung </w:t>
      </w:r>
    </w:p>
    <w:p w14:paraId="2BB90E82" w14:textId="228B6FAA" w:rsidR="00611D3F" w:rsidRPr="0077511F" w:rsidRDefault="00611D3F" w:rsidP="00D16929">
      <w:pPr>
        <w:ind w:left="1136" w:hanging="1136"/>
        <w:rPr>
          <w:rFonts w:ascii="Arial" w:eastAsia="SimSun" w:hAnsi="Arial" w:cs="Arial"/>
          <w:sz w:val="24"/>
          <w:szCs w:val="24"/>
          <w:lang w:eastAsia="ko-KR"/>
        </w:rPr>
      </w:pPr>
      <w:r w:rsidRPr="0077511F">
        <w:rPr>
          <w:rFonts w:ascii="Arial" w:hAnsi="Arial" w:cs="Arial"/>
          <w:b/>
          <w:sz w:val="24"/>
          <w:szCs w:val="24"/>
        </w:rPr>
        <w:t>Title:</w:t>
      </w:r>
      <w:r w:rsidRPr="0077511F">
        <w:rPr>
          <w:rFonts w:ascii="Arial" w:hAnsi="Arial" w:cs="Arial"/>
          <w:sz w:val="24"/>
          <w:szCs w:val="24"/>
        </w:rPr>
        <w:t xml:space="preserve"> </w:t>
      </w:r>
      <w:r w:rsidRPr="0077511F">
        <w:rPr>
          <w:rFonts w:ascii="Arial" w:hAnsi="Arial" w:cs="Arial"/>
          <w:sz w:val="24"/>
          <w:szCs w:val="24"/>
        </w:rPr>
        <w:tab/>
      </w:r>
      <w:r w:rsidRPr="0077511F">
        <w:rPr>
          <w:rFonts w:ascii="Arial" w:eastAsia="맑은 고딕" w:hAnsi="Arial" w:cs="Arial"/>
          <w:sz w:val="24"/>
          <w:szCs w:val="24"/>
          <w:lang w:eastAsia="ko-KR"/>
        </w:rPr>
        <w:tab/>
      </w:r>
      <w:r w:rsidRPr="0077511F">
        <w:rPr>
          <w:rFonts w:ascii="Arial" w:eastAsia="맑은 고딕" w:hAnsi="Arial" w:cs="Arial"/>
          <w:sz w:val="24"/>
          <w:szCs w:val="24"/>
          <w:lang w:eastAsia="ko-KR"/>
        </w:rPr>
        <w:tab/>
      </w:r>
      <w:r w:rsidRPr="0077511F">
        <w:rPr>
          <w:rFonts w:ascii="Arial" w:eastAsia="맑은 고딕" w:hAnsi="Arial" w:cs="Arial"/>
          <w:sz w:val="24"/>
          <w:szCs w:val="24"/>
          <w:lang w:eastAsia="ko-KR"/>
        </w:rPr>
        <w:tab/>
      </w:r>
      <w:r w:rsidR="002D01BC" w:rsidRPr="0077511F">
        <w:rPr>
          <w:rFonts w:ascii="Arial" w:eastAsia="맑은 고딕" w:hAnsi="Arial" w:cs="Arial"/>
          <w:sz w:val="24"/>
          <w:szCs w:val="24"/>
          <w:lang w:eastAsia="ko-KR"/>
        </w:rPr>
        <w:t>Design of a Nested</w:t>
      </w:r>
      <w:r w:rsidR="00391920" w:rsidRPr="0077511F">
        <w:rPr>
          <w:rFonts w:ascii="Arial" w:eastAsia="맑은 고딕" w:hAnsi="Arial" w:cs="Arial"/>
          <w:sz w:val="24"/>
          <w:szCs w:val="24"/>
          <w:lang w:eastAsia="ko-KR"/>
        </w:rPr>
        <w:t xml:space="preserve"> polar code sequences</w:t>
      </w:r>
      <w:r w:rsidRPr="0077511F">
        <w:rPr>
          <w:rFonts w:ascii="Arial" w:hAnsi="Arial" w:cs="Arial"/>
          <w:sz w:val="24"/>
          <w:szCs w:val="24"/>
        </w:rPr>
        <w:t xml:space="preserve"> </w:t>
      </w:r>
    </w:p>
    <w:p w14:paraId="24AA23E8" w14:textId="65A0A35C" w:rsidR="00611D3F" w:rsidRPr="0077511F" w:rsidRDefault="00611D3F" w:rsidP="00D16929">
      <w:pPr>
        <w:ind w:left="1136" w:hanging="1136"/>
        <w:rPr>
          <w:rFonts w:ascii="Arial" w:hAnsi="Arial" w:cs="Arial"/>
          <w:sz w:val="24"/>
          <w:szCs w:val="24"/>
        </w:rPr>
      </w:pPr>
      <w:r w:rsidRPr="0077511F">
        <w:rPr>
          <w:rFonts w:ascii="Arial" w:hAnsi="Arial" w:cs="Arial"/>
          <w:b/>
          <w:sz w:val="24"/>
          <w:szCs w:val="24"/>
        </w:rPr>
        <w:t>Document for:</w:t>
      </w:r>
      <w:r w:rsidRPr="0077511F">
        <w:rPr>
          <w:rFonts w:ascii="Arial" w:hAnsi="Arial" w:cs="Arial"/>
          <w:b/>
          <w:sz w:val="24"/>
          <w:szCs w:val="24"/>
        </w:rPr>
        <w:tab/>
      </w:r>
      <w:r w:rsidRPr="0077511F">
        <w:rPr>
          <w:rFonts w:ascii="Arial" w:eastAsia="맑은 고딕" w:hAnsi="Arial" w:cs="Arial"/>
          <w:b/>
          <w:sz w:val="24"/>
          <w:szCs w:val="24"/>
          <w:lang w:eastAsia="ko-KR"/>
        </w:rPr>
        <w:tab/>
      </w:r>
      <w:r w:rsidRPr="0077511F">
        <w:rPr>
          <w:rFonts w:ascii="Arial" w:hAnsi="Arial" w:cs="Arial"/>
          <w:sz w:val="24"/>
          <w:szCs w:val="24"/>
        </w:rPr>
        <w:t>Discussion and Decision</w:t>
      </w:r>
    </w:p>
    <w:p w14:paraId="2E303F3E" w14:textId="77777777" w:rsidR="00466AE0" w:rsidRPr="0077511F" w:rsidRDefault="00ED11F8" w:rsidP="00E257E3">
      <w:pPr>
        <w:pStyle w:val="1"/>
      </w:pPr>
      <w:r w:rsidRPr="0077511F">
        <w:t>1</w:t>
      </w:r>
      <w:r w:rsidR="00800A70" w:rsidRPr="0077511F">
        <w:t xml:space="preserve">. </w:t>
      </w:r>
      <w:r w:rsidR="005E5B4D" w:rsidRPr="0077511F">
        <w:t>Introduction</w:t>
      </w:r>
    </w:p>
    <w:p w14:paraId="1ABE8F4F" w14:textId="4DE35CB4" w:rsidR="001568F9" w:rsidRPr="0077511F" w:rsidRDefault="00650F50" w:rsidP="001568F9">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In [</w:t>
      </w:r>
      <w:r w:rsidR="0011658E" w:rsidRPr="0077511F">
        <w:rPr>
          <w:rFonts w:ascii="Times New Roman" w:eastAsia="맑은 고딕" w:hAnsi="Times New Roman" w:cs="Times New Roman"/>
          <w:sz w:val="20"/>
          <w:szCs w:val="20"/>
          <w:lang w:val="en-GB"/>
        </w:rPr>
        <w:t>2</w:t>
      </w:r>
      <w:r w:rsidRPr="0077511F">
        <w:rPr>
          <w:rFonts w:ascii="Times New Roman" w:eastAsia="맑은 고딕" w:hAnsi="Times New Roman" w:cs="Times New Roman"/>
          <w:sz w:val="20"/>
          <w:szCs w:val="20"/>
          <w:lang w:val="en-GB"/>
        </w:rPr>
        <w:t xml:space="preserve">], we </w:t>
      </w:r>
      <w:r w:rsidR="00EF2B69" w:rsidRPr="0077511F">
        <w:rPr>
          <w:rFonts w:ascii="Times New Roman" w:eastAsia="맑은 고딕" w:hAnsi="Times New Roman" w:cs="Times New Roman"/>
          <w:sz w:val="20"/>
          <w:szCs w:val="20"/>
          <w:lang w:val="en-GB"/>
        </w:rPr>
        <w:t>introduced</w:t>
      </w:r>
      <w:r w:rsidRPr="0077511F">
        <w:rPr>
          <w:rFonts w:ascii="Times New Roman" w:eastAsia="맑은 고딕" w:hAnsi="Times New Roman" w:cs="Times New Roman"/>
          <w:sz w:val="20"/>
          <w:szCs w:val="20"/>
          <w:lang w:val="en-GB"/>
        </w:rPr>
        <w:t xml:space="preserve"> </w:t>
      </w:r>
      <w:r w:rsidR="003275AF" w:rsidRPr="0077511F">
        <w:rPr>
          <w:rFonts w:ascii="Times New Roman" w:eastAsia="맑은 고딕" w:hAnsi="Times New Roman" w:cs="Times New Roman"/>
          <w:sz w:val="20"/>
          <w:szCs w:val="20"/>
          <w:lang w:val="en-GB"/>
        </w:rPr>
        <w:t xml:space="preserve">a </w:t>
      </w:r>
      <w:r w:rsidRPr="0077511F">
        <w:rPr>
          <w:rFonts w:ascii="Times New Roman" w:eastAsia="맑은 고딕" w:hAnsi="Times New Roman" w:cs="Times New Roman"/>
          <w:sz w:val="20"/>
          <w:szCs w:val="20"/>
          <w:lang w:val="en-GB"/>
        </w:rPr>
        <w:t>nested polar code sequence to support polar codes with</w:t>
      </w:r>
      <w:r w:rsidR="003275AF" w:rsidRPr="0077511F">
        <w:rPr>
          <w:rFonts w:ascii="Times New Roman" w:eastAsia="맑은 고딕" w:hAnsi="Times New Roman" w:cs="Times New Roman"/>
          <w:sz w:val="20"/>
          <w:szCs w:val="20"/>
          <w:lang w:val="en-GB"/>
        </w:rPr>
        <w:t xml:space="preserve"> length</w:t>
      </w:r>
      <w:r w:rsidRPr="0077511F">
        <w:rPr>
          <w:rFonts w:ascii="Times New Roman" w:eastAsia="맑은 고딕" w:hAnsi="Times New Roman" w:cs="Times New Roman"/>
          <w:sz w:val="20"/>
          <w:szCs w:val="20"/>
          <w:lang w:val="en-GB"/>
        </w:rP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oMath>
      <w:r w:rsidRPr="0077511F">
        <w:rPr>
          <w:rFonts w:ascii="Times New Roman" w:eastAsia="맑은 고딕" w:hAnsi="Times New Roman" w:cs="Times New Roman"/>
          <w:sz w:val="20"/>
          <w:szCs w:val="20"/>
          <w:lang w:val="en-GB"/>
        </w:rPr>
        <w:t xml:space="preserve"> up to 1024. It was shown </w:t>
      </w:r>
      <w:r w:rsidR="00EF2B69" w:rsidRPr="0077511F">
        <w:rPr>
          <w:rFonts w:ascii="Times New Roman" w:eastAsia="맑은 고딕" w:hAnsi="Times New Roman" w:cs="Times New Roman"/>
          <w:sz w:val="20"/>
          <w:szCs w:val="20"/>
          <w:lang w:val="en-GB"/>
        </w:rPr>
        <w:t xml:space="preserve">the nested sequence performs well for all cases of </w:t>
      </w:r>
      <w:r w:rsidR="00EF2B69" w:rsidRPr="0077511F">
        <w:rPr>
          <w:rFonts w:ascii="Times New Roman" w:eastAsia="맑은 고딕" w:hAnsi="Times New Roman" w:cs="Times New Roman"/>
          <w:i/>
          <w:sz w:val="20"/>
          <w:szCs w:val="20"/>
          <w:lang w:val="en-GB"/>
        </w:rPr>
        <w:t xml:space="preserve">K </w:t>
      </w:r>
      <w:r w:rsidR="00EF2B69" w:rsidRPr="0077511F">
        <w:rPr>
          <w:rFonts w:ascii="Times New Roman" w:eastAsia="맑은 고딕" w:hAnsi="Times New Roman" w:cs="Times New Roman"/>
          <w:sz w:val="20"/>
          <w:szCs w:val="20"/>
          <w:lang w:val="en-GB"/>
        </w:rPr>
        <w:t xml:space="preserve">and </w:t>
      </w:r>
      <w:r w:rsidR="00EF2B69" w:rsidRPr="0077511F">
        <w:rPr>
          <w:rFonts w:ascii="Times New Roman" w:eastAsia="맑은 고딕" w:hAnsi="Times New Roman" w:cs="Times New Roman"/>
          <w:i/>
          <w:sz w:val="20"/>
          <w:szCs w:val="20"/>
          <w:lang w:val="en-GB"/>
        </w:rPr>
        <w:t>N</w:t>
      </w:r>
      <w:r w:rsidR="00EF2B69" w:rsidRPr="0077511F">
        <w:rPr>
          <w:rFonts w:ascii="Times New Roman" w:eastAsia="맑은 고딕" w:hAnsi="Times New Roman" w:cs="Times New Roman"/>
          <w:sz w:val="20"/>
          <w:szCs w:val="20"/>
          <w:lang w:val="en-GB"/>
        </w:rPr>
        <w:t xml:space="preserve"> and outperforms PW coding sequence in [1] up to 0.5 dB when SC decoding is applied. </w:t>
      </w:r>
      <w:r w:rsidRPr="0077511F">
        <w:rPr>
          <w:rFonts w:ascii="Times New Roman" w:eastAsia="맑은 고딕" w:hAnsi="Times New Roman" w:cs="Times New Roman"/>
          <w:sz w:val="20"/>
          <w:szCs w:val="20"/>
          <w:lang w:val="en-GB"/>
        </w:rPr>
        <w:t xml:space="preserve">In this contribution, we </w:t>
      </w:r>
      <w:r w:rsidR="00483AA6" w:rsidRPr="0077511F">
        <w:rPr>
          <w:rFonts w:ascii="Times New Roman" w:eastAsia="맑은 고딕" w:hAnsi="Times New Roman" w:cs="Times New Roman"/>
          <w:sz w:val="20"/>
          <w:szCs w:val="20"/>
          <w:lang w:val="en-GB"/>
        </w:rPr>
        <w:t xml:space="preserve">will </w:t>
      </w:r>
      <w:r w:rsidRPr="0077511F">
        <w:rPr>
          <w:rFonts w:ascii="Times New Roman" w:eastAsia="맑은 고딕" w:hAnsi="Times New Roman" w:cs="Times New Roman"/>
          <w:sz w:val="20"/>
          <w:szCs w:val="20"/>
          <w:lang w:val="en-GB"/>
        </w:rPr>
        <w:t>provid</w:t>
      </w:r>
      <w:r w:rsidR="00483AA6" w:rsidRPr="0077511F">
        <w:rPr>
          <w:rFonts w:ascii="Times New Roman" w:eastAsia="맑은 고딕" w:hAnsi="Times New Roman" w:cs="Times New Roman"/>
          <w:sz w:val="20"/>
          <w:szCs w:val="20"/>
          <w:lang w:val="en-GB"/>
        </w:rPr>
        <w:t>e</w:t>
      </w:r>
      <w:r w:rsidRPr="0077511F">
        <w:rPr>
          <w:rFonts w:ascii="Times New Roman" w:eastAsia="맑은 고딕" w:hAnsi="Times New Roman" w:cs="Times New Roman"/>
          <w:sz w:val="20"/>
          <w:szCs w:val="20"/>
          <w:lang w:val="en-GB"/>
        </w:rPr>
        <w:t xml:space="preserve"> </w:t>
      </w:r>
      <w:r w:rsidR="00DF6A8B" w:rsidRPr="0077511F">
        <w:rPr>
          <w:rFonts w:ascii="Times New Roman" w:eastAsia="맑은 고딕" w:hAnsi="Times New Roman" w:cs="Times New Roman"/>
          <w:sz w:val="20"/>
          <w:szCs w:val="20"/>
          <w:lang w:val="en-GB"/>
        </w:rPr>
        <w:t xml:space="preserve">more detailed property </w:t>
      </w:r>
      <w:r w:rsidR="001F05A9">
        <w:rPr>
          <w:rFonts w:ascii="Times New Roman" w:eastAsia="맑은 고딕" w:hAnsi="Times New Roman" w:cs="Times New Roman" w:hint="eastAsia"/>
          <w:sz w:val="20"/>
          <w:szCs w:val="20"/>
          <w:lang w:val="en-GB"/>
        </w:rPr>
        <w:t xml:space="preserve">of proposed nested sequence </w:t>
      </w:r>
      <w:r w:rsidR="00DF6A8B" w:rsidRPr="0077511F">
        <w:rPr>
          <w:rFonts w:ascii="Times New Roman" w:eastAsia="맑은 고딕" w:hAnsi="Times New Roman" w:cs="Times New Roman"/>
          <w:sz w:val="20"/>
          <w:szCs w:val="20"/>
          <w:lang w:val="en-GB"/>
        </w:rPr>
        <w:t xml:space="preserve">based on </w:t>
      </w:r>
      <w:r w:rsidRPr="0077511F">
        <w:rPr>
          <w:rFonts w:ascii="Times New Roman" w:eastAsia="맑은 고딕" w:hAnsi="Times New Roman" w:cs="Times New Roman"/>
          <w:sz w:val="20"/>
          <w:szCs w:val="20"/>
          <w:lang w:val="en-GB"/>
        </w:rPr>
        <w:t xml:space="preserve">analysis </w:t>
      </w:r>
      <w:r w:rsidR="00EF2B69" w:rsidRPr="0077511F">
        <w:rPr>
          <w:rFonts w:ascii="Times New Roman" w:eastAsia="맑은 고딕" w:hAnsi="Times New Roman" w:cs="Times New Roman"/>
          <w:sz w:val="20"/>
          <w:szCs w:val="20"/>
          <w:lang w:val="en-GB"/>
        </w:rPr>
        <w:t>and performance results</w:t>
      </w:r>
      <w:r w:rsidR="00DF6A8B" w:rsidRPr="0077511F">
        <w:rPr>
          <w:rFonts w:ascii="Times New Roman" w:eastAsia="맑은 고딕" w:hAnsi="Times New Roman" w:cs="Times New Roman"/>
          <w:sz w:val="20"/>
          <w:szCs w:val="20"/>
          <w:lang w:val="en-GB"/>
        </w:rPr>
        <w:t xml:space="preserve"> with more list size (</w:t>
      </w:r>
      <w:r w:rsidR="00DF6A8B" w:rsidRPr="0077511F">
        <w:rPr>
          <w:rFonts w:ascii="Times New Roman" w:eastAsia="맑은 고딕" w:hAnsi="Times New Roman" w:cs="Times New Roman"/>
          <w:i/>
          <w:sz w:val="20"/>
          <w:szCs w:val="20"/>
          <w:lang w:val="en-GB"/>
        </w:rPr>
        <w:t xml:space="preserve">L </w:t>
      </w:r>
      <w:r w:rsidR="00DF6A8B" w:rsidRPr="0077511F">
        <w:rPr>
          <w:rFonts w:ascii="Times New Roman" w:eastAsia="맑은 고딕" w:hAnsi="Times New Roman" w:cs="Times New Roman"/>
          <w:sz w:val="20"/>
          <w:szCs w:val="20"/>
          <w:lang w:val="en-GB"/>
        </w:rPr>
        <w:t>= 1, 2, 4, 8)</w:t>
      </w:r>
      <w:r w:rsidR="00EF2B69" w:rsidRPr="0077511F">
        <w:rPr>
          <w:rFonts w:ascii="Times New Roman" w:eastAsia="맑은 고딕" w:hAnsi="Times New Roman" w:cs="Times New Roman"/>
          <w:sz w:val="20"/>
          <w:szCs w:val="20"/>
          <w:lang w:val="en-GB"/>
        </w:rPr>
        <w:t>.</w:t>
      </w:r>
    </w:p>
    <w:p w14:paraId="345199C3" w14:textId="0F30525E" w:rsidR="00D774E4" w:rsidRPr="0077511F" w:rsidRDefault="002118CE" w:rsidP="00D774E4">
      <w:pPr>
        <w:pStyle w:val="1"/>
      </w:pPr>
      <w:r w:rsidRPr="0077511F">
        <w:t xml:space="preserve">2. </w:t>
      </w:r>
      <w:r w:rsidR="00795D9A" w:rsidRPr="0077511F">
        <w:t xml:space="preserve">Construction </w:t>
      </w:r>
      <w:r w:rsidR="00F64CC7" w:rsidRPr="0077511F">
        <w:t>and Property</w:t>
      </w:r>
      <w:r w:rsidR="00795D9A" w:rsidRPr="0077511F">
        <w:t xml:space="preserve"> of Nested Code</w:t>
      </w:r>
      <w:r w:rsidR="00F64CC7" w:rsidRPr="0077511F">
        <w:t xml:space="preserve"> Sequence</w:t>
      </w:r>
    </w:p>
    <w:p w14:paraId="70A2E2FF" w14:textId="1E7E31FE" w:rsidR="002118CE" w:rsidRPr="0077511F" w:rsidRDefault="00CB4A73" w:rsidP="008C30A1">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We introduce the construction and properties of the </w:t>
      </w:r>
      <w:r w:rsidR="00483AA6" w:rsidRPr="0077511F">
        <w:rPr>
          <w:rFonts w:ascii="Times New Roman" w:eastAsia="맑은 고딕" w:hAnsi="Times New Roman" w:cs="Times New Roman"/>
          <w:sz w:val="20"/>
          <w:szCs w:val="20"/>
          <w:lang w:val="en-GB"/>
        </w:rPr>
        <w:t xml:space="preserve">proposed </w:t>
      </w:r>
      <w:r w:rsidRPr="0077511F">
        <w:rPr>
          <w:rFonts w:ascii="Times New Roman" w:eastAsia="맑은 고딕" w:hAnsi="Times New Roman" w:cs="Times New Roman"/>
          <w:sz w:val="20"/>
          <w:szCs w:val="20"/>
          <w:lang w:val="en-GB"/>
        </w:rPr>
        <w:t xml:space="preserve">single nested sequence </w:t>
      </w:r>
      <w:r w:rsidR="001D020B">
        <w:rPr>
          <w:rFonts w:ascii="Times New Roman" w:eastAsia="맑은 고딕" w:hAnsi="Times New Roman" w:cs="Times New Roman" w:hint="eastAsia"/>
          <w:sz w:val="20"/>
          <w:szCs w:val="20"/>
          <w:lang w:val="en-GB"/>
        </w:rPr>
        <w:t xml:space="preserve">introduced </w:t>
      </w:r>
      <w:r w:rsidRPr="0077511F">
        <w:rPr>
          <w:rFonts w:ascii="Times New Roman" w:eastAsia="맑은 고딕" w:hAnsi="Times New Roman" w:cs="Times New Roman"/>
          <w:sz w:val="20"/>
          <w:szCs w:val="20"/>
          <w:lang w:val="en-GB"/>
        </w:rPr>
        <w:t>in [</w:t>
      </w:r>
      <w:r w:rsidR="008748FC" w:rsidRPr="0077511F">
        <w:rPr>
          <w:rFonts w:ascii="Times New Roman" w:eastAsia="맑은 고딕" w:hAnsi="Times New Roman" w:cs="Times New Roman"/>
          <w:sz w:val="20"/>
          <w:szCs w:val="20"/>
          <w:lang w:val="en-GB"/>
        </w:rPr>
        <w:t>2</w:t>
      </w:r>
      <w:r w:rsidRPr="0077511F">
        <w:rPr>
          <w:rFonts w:ascii="Times New Roman" w:eastAsia="맑은 고딕" w:hAnsi="Times New Roman" w:cs="Times New Roman"/>
          <w:sz w:val="20"/>
          <w:szCs w:val="20"/>
          <w:lang w:val="en-GB"/>
        </w:rPr>
        <w:t xml:space="preserve">]. </w:t>
      </w:r>
      <w:r w:rsidR="002118CE" w:rsidRPr="0077511F">
        <w:rPr>
          <w:rFonts w:ascii="Times New Roman" w:eastAsia="맑은 고딕" w:hAnsi="Times New Roman" w:cs="Times New Roman"/>
          <w:sz w:val="20"/>
          <w:szCs w:val="20"/>
          <w:lang w:val="en-GB"/>
        </w:rPr>
        <w:t>As usual in our contributions, we define the following basic notations for polar codes.</w:t>
      </w:r>
    </w:p>
    <w:p w14:paraId="7B1FC571" w14:textId="77777777" w:rsidR="00373350" w:rsidRPr="0077511F" w:rsidRDefault="00373350" w:rsidP="008C30A1">
      <w:pPr>
        <w:pStyle w:val="af3"/>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 </w:t>
      </w:r>
      <m:oMath>
        <m:r>
          <w:rPr>
            <w:rFonts w:ascii="Cambria Math" w:eastAsia="맑은 고딕" w:hAnsi="Cambria Math" w:cs="Times New Roman" w:hint="eastAsia"/>
            <w:sz w:val="20"/>
            <w:szCs w:val="20"/>
            <w:lang w:val="en-GB"/>
          </w:rPr>
          <m:t>K</m:t>
        </m:r>
      </m:oMath>
      <w:r w:rsidRPr="0077511F">
        <w:rPr>
          <w:rFonts w:ascii="Times New Roman" w:eastAsia="맑은 고딕" w:hAnsi="Times New Roman" w:cs="Times New Roman"/>
          <w:sz w:val="20"/>
          <w:szCs w:val="20"/>
          <w:lang w:val="en-GB"/>
        </w:rPr>
        <w:t>: the number of information bits excluding CRC bits</w:t>
      </w:r>
      <w:r w:rsidRPr="0077511F">
        <w:rPr>
          <w:rFonts w:ascii="Times New Roman" w:eastAsia="맑은 고딕" w:hAnsi="Times New Roman" w:cs="Times New Roman"/>
          <w:sz w:val="20"/>
          <w:szCs w:val="20"/>
          <w:lang w:val="en-GB"/>
        </w:rPr>
        <w:br/>
        <w:t xml:space="preserve">- </w:t>
      </w:r>
      <m:oMath>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K</m:t>
            </m:r>
          </m:e>
          <m:sub>
            <m:r>
              <m:rPr>
                <m:sty m:val="p"/>
              </m:rPr>
              <w:rPr>
                <w:rFonts w:ascii="Cambria Math" w:eastAsia="맑은 고딕" w:hAnsi="Cambria Math" w:cs="Times New Roman" w:hint="eastAsia"/>
                <w:sz w:val="20"/>
                <w:szCs w:val="20"/>
                <w:lang w:val="en-GB"/>
              </w:rPr>
              <m:t>CRC</m:t>
            </m:r>
          </m:sub>
        </m:sSub>
      </m:oMath>
      <w:r w:rsidRPr="0077511F">
        <w:rPr>
          <w:rFonts w:ascii="Times New Roman" w:eastAsia="맑은 고딕" w:hAnsi="Times New Roman" w:cs="Times New Roman"/>
          <w:sz w:val="20"/>
          <w:szCs w:val="20"/>
          <w:lang w:val="en-GB"/>
        </w:rPr>
        <w:t>: the number of CRC bits</w:t>
      </w:r>
      <w:r w:rsidRPr="0077511F">
        <w:rPr>
          <w:rFonts w:ascii="Times New Roman" w:eastAsia="맑은 고딕" w:hAnsi="Times New Roman" w:cs="Times New Roman"/>
          <w:sz w:val="20"/>
          <w:szCs w:val="20"/>
          <w:lang w:val="en-GB"/>
        </w:rPr>
        <w:br/>
        <w:t xml:space="preserve">- </w:t>
      </w:r>
      <m:oMath>
        <m:r>
          <w:rPr>
            <w:rFonts w:ascii="Cambria Math" w:eastAsia="맑은 고딕" w:hAnsi="Cambria Math" w:cs="Times New Roman" w:hint="eastAsia"/>
            <w:sz w:val="20"/>
            <w:szCs w:val="20"/>
            <w:lang w:val="en-GB"/>
          </w:rPr>
          <m:t>R</m:t>
        </m:r>
      </m:oMath>
      <w:r w:rsidRPr="0077511F">
        <w:rPr>
          <w:rFonts w:ascii="Times New Roman" w:eastAsia="맑은 고딕" w:hAnsi="Times New Roman" w:cs="Times New Roman"/>
          <w:sz w:val="20"/>
          <w:szCs w:val="20"/>
          <w:lang w:val="en-GB"/>
        </w:rPr>
        <w:t>: desired code rate (CRC bits are treated as parity bits)</w:t>
      </w:r>
      <w:r w:rsidRPr="0077511F">
        <w:rPr>
          <w:rFonts w:ascii="Times New Roman" w:eastAsia="맑은 고딕" w:hAnsi="Times New Roman" w:cs="Times New Roman"/>
          <w:sz w:val="20"/>
          <w:szCs w:val="20"/>
          <w:lang w:val="en-GB"/>
        </w:rPr>
        <w:br/>
        <w:t xml:space="preserve">- </w:t>
      </w:r>
      <m:oMath>
        <m:r>
          <w:rPr>
            <w:rFonts w:ascii="Cambria Math" w:eastAsia="맑은 고딕" w:hAnsi="Cambria Math" w:cs="Times New Roman" w:hint="eastAsia"/>
            <w:sz w:val="20"/>
            <w:szCs w:val="20"/>
            <w:lang w:val="en-GB"/>
          </w:rPr>
          <m:t>N</m:t>
        </m:r>
      </m:oMath>
      <w:r w:rsidRPr="0077511F">
        <w:rPr>
          <w:rFonts w:ascii="Times New Roman" w:eastAsia="맑은 고딕" w:hAnsi="Times New Roman" w:cs="Times New Roman"/>
          <w:sz w:val="20"/>
          <w:szCs w:val="20"/>
          <w:lang w:val="en-GB"/>
        </w:rPr>
        <w:t>: the number of codeword bits (</w:t>
      </w:r>
      <m:oMath>
        <m:r>
          <w:rPr>
            <w:rFonts w:ascii="Cambria Math" w:eastAsia="맑은 고딕" w:hAnsi="Cambria Math" w:cs="Times New Roman" w:hint="eastAsia"/>
            <w:sz w:val="20"/>
            <w:szCs w:val="20"/>
            <w:lang w:val="en-GB"/>
          </w:rPr>
          <m:t>N=</m:t>
        </m:r>
        <m:d>
          <m:dPr>
            <m:begChr m:val="⌈"/>
            <m:endChr m:val="⌉"/>
            <m:ctrlPr>
              <w:rPr>
                <w:rFonts w:ascii="Cambria Math" w:eastAsia="맑은 고딕" w:hAnsi="Cambria Math" w:cs="Times New Roman"/>
                <w:i/>
                <w:sz w:val="20"/>
                <w:szCs w:val="20"/>
                <w:lang w:val="en-GB"/>
              </w:rPr>
            </m:ctrlPr>
          </m:dPr>
          <m:e>
            <m:r>
              <w:rPr>
                <w:rFonts w:ascii="Cambria Math" w:eastAsia="맑은 고딕" w:hAnsi="Cambria Math" w:cs="Times New Roman" w:hint="eastAsia"/>
                <w:sz w:val="20"/>
                <w:szCs w:val="20"/>
                <w:lang w:val="en-GB"/>
              </w:rPr>
              <m:t>K/R</m:t>
            </m:r>
          </m:e>
        </m:d>
      </m:oMath>
      <w:r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br/>
        <w:t xml:space="preserv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oMath>
      <w:r w:rsidRPr="0077511F">
        <w:rPr>
          <w:rFonts w:ascii="Times New Roman" w:eastAsia="맑은 고딕" w:hAnsi="Times New Roman" w:cs="Times New Roman"/>
          <w:sz w:val="20"/>
          <w:szCs w:val="20"/>
          <w:lang w:val="en-GB"/>
        </w:rPr>
        <w:t>: mother polar code size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hint="eastAsia"/>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2</m:t>
            </m:r>
          </m:e>
          <m:sup>
            <m:r>
              <w:rPr>
                <w:rFonts w:ascii="Cambria Math" w:eastAsia="맑은 고딕" w:hAnsi="Cambria Math" w:cs="Times New Roman" w:hint="eastAsia"/>
                <w:sz w:val="20"/>
                <w:szCs w:val="20"/>
                <w:lang w:val="en-GB"/>
              </w:rPr>
              <m:t>n</m:t>
            </m:r>
          </m:sup>
        </m:sSup>
      </m:oMath>
      <w:r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br/>
        <w:t xml:space="preserve">- </w:t>
      </w:r>
      <m:oMath>
        <m:sSubSup>
          <m:sSubSupPr>
            <m:ctrlPr>
              <w:rPr>
                <w:rFonts w:ascii="Cambria Math" w:eastAsia="맑은 고딕" w:hAnsi="Cambria Math" w:cs="Times New Roman"/>
                <w:i/>
                <w:sz w:val="20"/>
                <w:szCs w:val="20"/>
                <w:lang w:val="en-GB"/>
              </w:rPr>
            </m:ctrlPr>
          </m:sSubSup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up>
            <m:r>
              <m:rPr>
                <m:sty m:val="p"/>
              </m:rPr>
              <w:rPr>
                <w:rFonts w:ascii="Cambria Math" w:eastAsia="맑은 고딕" w:hAnsi="Cambria Math" w:cs="Times New Roman" w:hint="eastAsia"/>
                <w:sz w:val="20"/>
                <w:szCs w:val="20"/>
                <w:lang w:val="en-GB"/>
              </w:rPr>
              <m:t>max</m:t>
            </m:r>
          </m:sup>
        </m:sSubSup>
      </m:oMath>
      <w:r w:rsidRPr="0077511F">
        <w:rPr>
          <w:rFonts w:ascii="Times New Roman" w:eastAsia="맑은 고딕" w:hAnsi="Times New Roman" w:cs="Times New Roman"/>
          <w:sz w:val="20"/>
          <w:szCs w:val="20"/>
          <w:lang w:val="en-GB"/>
        </w:rPr>
        <w:t>: max. mother polar code size</w:t>
      </w:r>
      <w:r w:rsidRPr="0077511F">
        <w:rPr>
          <w:rFonts w:ascii="Times New Roman" w:eastAsia="맑은 고딕" w:hAnsi="Times New Roman" w:cs="Times New Roman"/>
          <w:sz w:val="20"/>
          <w:szCs w:val="20"/>
          <w:lang w:val="en-GB"/>
        </w:rPr>
        <w:br/>
        <w:t xml:space="preserve">- </w:t>
      </w:r>
      <m:oMath>
        <m:r>
          <w:rPr>
            <w:rFonts w:ascii="Cambria Math" w:eastAsia="맑은 고딕" w:hAnsi="Cambria Math" w:cs="Times New Roman" w:hint="eastAsia"/>
            <w:sz w:val="20"/>
            <w:szCs w:val="20"/>
            <w:lang w:val="en-GB"/>
          </w:rPr>
          <m:t>L</m:t>
        </m:r>
      </m:oMath>
      <w:r w:rsidRPr="0077511F">
        <w:rPr>
          <w:rFonts w:ascii="Times New Roman" w:eastAsia="맑은 고딕" w:hAnsi="Times New Roman" w:cs="Times New Roman"/>
          <w:sz w:val="20"/>
          <w:szCs w:val="20"/>
          <w:lang w:val="en-GB"/>
        </w:rPr>
        <w:t>: list size of successive-cancellation list (SCL) decoder</w:t>
      </w:r>
    </w:p>
    <w:p w14:paraId="0A095D89" w14:textId="00233B84" w:rsidR="00BF3DA8" w:rsidRPr="0077511F" w:rsidRDefault="00AB1ECA" w:rsidP="008C30A1">
      <w:pPr>
        <w:pStyle w:val="af3"/>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 </w:t>
      </w:r>
    </w:p>
    <w:p w14:paraId="47D56913" w14:textId="1C15F25D" w:rsidR="00D774E4" w:rsidRPr="0077511F" w:rsidRDefault="00D774E4" w:rsidP="0011224A">
      <w:pPr>
        <w:pStyle w:val="2"/>
        <w:rPr>
          <w:rFonts w:ascii="맑은 고딕" w:eastAsia="맑은 고딕" w:hAnsi="맑은 고딕" w:cs="맑은 고딕"/>
          <w:lang w:eastAsia="ko-KR"/>
        </w:rPr>
      </w:pPr>
      <w:r w:rsidRPr="0077511F">
        <w:t>2.</w:t>
      </w:r>
      <w:r w:rsidRPr="0077511F">
        <w:rPr>
          <w:rFonts w:eastAsia="맑은 고딕"/>
          <w:lang w:eastAsia="ko-KR"/>
        </w:rPr>
        <w:t>1</w:t>
      </w:r>
      <w:r w:rsidRPr="0077511F">
        <w:t xml:space="preserve"> </w:t>
      </w:r>
      <w:r w:rsidR="0011224A" w:rsidRPr="0077511F">
        <w:t xml:space="preserve">Nested Sequence </w:t>
      </w:r>
      <w:r w:rsidR="00F41041" w:rsidRPr="0077511F">
        <w:t>Construction</w:t>
      </w:r>
    </w:p>
    <w:p w14:paraId="7D9C0CD4" w14:textId="530F333A" w:rsidR="00F45646" w:rsidRPr="0077511F" w:rsidRDefault="00483AA6" w:rsidP="00CA4B7D">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In this section, t</w:t>
      </w:r>
      <w:r w:rsidR="00F45646" w:rsidRPr="0077511F">
        <w:rPr>
          <w:rFonts w:ascii="Times New Roman" w:eastAsia="맑은 고딕" w:hAnsi="Times New Roman" w:cs="Times New Roman"/>
          <w:sz w:val="20"/>
          <w:szCs w:val="20"/>
          <w:lang w:val="en-GB"/>
        </w:rPr>
        <w:t xml:space="preserve">he construction of the nested sequence is </w:t>
      </w:r>
      <w:r w:rsidR="001D020B">
        <w:rPr>
          <w:rFonts w:ascii="Times New Roman" w:eastAsia="맑은 고딕" w:hAnsi="Times New Roman" w:cs="Times New Roman" w:hint="eastAsia"/>
          <w:sz w:val="20"/>
          <w:szCs w:val="20"/>
          <w:lang w:val="en-GB"/>
        </w:rPr>
        <w:t>present</w:t>
      </w:r>
      <w:r w:rsidR="00F45646" w:rsidRPr="0077511F">
        <w:rPr>
          <w:rFonts w:ascii="Times New Roman" w:eastAsia="맑은 고딕" w:hAnsi="Times New Roman" w:cs="Times New Roman"/>
          <w:sz w:val="20"/>
          <w:szCs w:val="20"/>
          <w:lang w:val="en-GB"/>
        </w:rPr>
        <w:t>ed in more detail. The construction is based on [</w:t>
      </w:r>
      <w:r w:rsidR="008748FC" w:rsidRPr="0077511F">
        <w:rPr>
          <w:rFonts w:ascii="Times New Roman" w:eastAsia="맑은 고딕" w:hAnsi="Times New Roman" w:cs="Times New Roman"/>
          <w:sz w:val="20"/>
          <w:szCs w:val="20"/>
          <w:lang w:val="en-GB"/>
        </w:rPr>
        <w:t>3</w:t>
      </w:r>
      <w:r w:rsidR="00F45646" w:rsidRPr="0077511F">
        <w:rPr>
          <w:rFonts w:ascii="Times New Roman" w:eastAsia="맑은 고딕" w:hAnsi="Times New Roman" w:cs="Times New Roman"/>
          <w:sz w:val="20"/>
          <w:szCs w:val="20"/>
          <w:lang w:val="en-GB"/>
        </w:rPr>
        <w:t xml:space="preserve">]. When a channel </w:t>
      </w:r>
      <w:bookmarkStart w:id="1" w:name="_Hlk481658662"/>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i</m:t>
            </m:r>
          </m:sup>
        </m:sSup>
      </m:oMath>
      <w:r w:rsidR="00F45646" w:rsidRPr="0077511F">
        <w:rPr>
          <w:rFonts w:ascii="Times New Roman" w:eastAsia="맑은 고딕" w:hAnsi="Times New Roman" w:cs="Times New Roman"/>
          <w:sz w:val="20"/>
          <w:szCs w:val="20"/>
          <w:lang w:val="en-GB"/>
        </w:rPr>
        <w:t xml:space="preserve"> </w:t>
      </w:r>
      <w:bookmarkEnd w:id="1"/>
      <w:r w:rsidR="00F45646" w:rsidRPr="0077511F">
        <w:rPr>
          <w:rFonts w:ascii="Times New Roman" w:eastAsia="맑은 고딕" w:hAnsi="Times New Roman" w:cs="Times New Roman"/>
          <w:sz w:val="20"/>
          <w:szCs w:val="20"/>
          <w:lang w:val="en-GB"/>
        </w:rPr>
        <w:t>is a</w:t>
      </w:r>
      <w:r w:rsidR="00CC47B3" w:rsidRPr="0077511F">
        <w:rPr>
          <w:rFonts w:ascii="Times New Roman" w:eastAsia="맑은 고딕" w:hAnsi="Times New Roman" w:cs="Times New Roman"/>
          <w:sz w:val="20"/>
          <w:szCs w:val="20"/>
          <w:lang w:val="en-GB"/>
        </w:rPr>
        <w:t>n</w:t>
      </w:r>
      <w:r w:rsidR="00F45646" w:rsidRPr="0077511F">
        <w:rPr>
          <w:rFonts w:ascii="Times New Roman" w:eastAsia="맑은 고딕" w:hAnsi="Times New Roman" w:cs="Times New Roman"/>
          <w:sz w:val="20"/>
          <w:szCs w:val="20"/>
          <w:lang w:val="en-GB"/>
        </w:rPr>
        <w:t xml:space="preserve"> </w:t>
      </w:r>
      <w:r w:rsidR="001274E7" w:rsidRPr="0077511F">
        <w:rPr>
          <w:rFonts w:ascii="Times New Roman" w:eastAsia="맑은 고딕" w:hAnsi="Times New Roman" w:cs="Times New Roman"/>
          <w:sz w:val="20"/>
          <w:szCs w:val="20"/>
          <w:lang w:val="en-GB"/>
        </w:rPr>
        <w:t>inferior</w:t>
      </w:r>
      <w:r w:rsidR="00F45646" w:rsidRPr="0077511F">
        <w:rPr>
          <w:rFonts w:ascii="Times New Roman" w:eastAsia="맑은 고딕" w:hAnsi="Times New Roman" w:cs="Times New Roman"/>
          <w:sz w:val="20"/>
          <w:szCs w:val="20"/>
          <w:lang w:val="en-GB"/>
        </w:rPr>
        <w:t xml:space="preserve"> version of</w:t>
      </w:r>
      <m:oMath>
        <m:r>
          <m:rPr>
            <m:sty m:val="p"/>
          </m:rPr>
          <w:rPr>
            <w:rFonts w:ascii="Cambria Math" w:eastAsia="맑은 고딕" w:hAnsi="Cambria Math" w:cs="Times New Roman" w:hint="eastAsia"/>
            <w:sz w:val="20"/>
            <w:szCs w:val="20"/>
            <w:lang w:val="en-GB"/>
          </w:rPr>
          <m:t xml:space="preserve"> </m:t>
        </m:r>
      </m:oMath>
      <w:r w:rsidR="00F45646" w:rsidRPr="0077511F">
        <w:rPr>
          <w:rFonts w:ascii="Times New Roman" w:eastAsia="맑은 고딕" w:hAnsi="Times New Roman" w:cs="Times New Roman"/>
          <w:sz w:val="20"/>
          <w:szCs w:val="20"/>
          <w:lang w:val="en-GB"/>
        </w:rPr>
        <w:t xml:space="preserve">another channel </w:t>
      </w:r>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j</m:t>
            </m:r>
          </m:sup>
        </m:sSup>
      </m:oMath>
      <w:r w:rsidR="00F45646" w:rsidRPr="0077511F">
        <w:rPr>
          <w:rFonts w:ascii="Times New Roman" w:eastAsia="맑은 고딕" w:hAnsi="Times New Roman" w:cs="Times New Roman"/>
          <w:sz w:val="20"/>
          <w:szCs w:val="20"/>
          <w:lang w:val="en-GB"/>
        </w:rPr>
        <w:t>, we denote that by</w:t>
      </w:r>
      <w:r w:rsidR="00F45646" w:rsidRPr="0077511F">
        <w:rPr>
          <w:rFonts w:eastAsia="맑은 고딕"/>
        </w:rPr>
        <w:t xml:space="preserve"> </w:t>
      </w:r>
      <m:oMath>
        <m:sSup>
          <m:sSupPr>
            <m:ctrlPr>
              <w:rPr>
                <w:rFonts w:ascii="Cambria Math" w:eastAsia="맑은 고딕" w:hAnsi="Cambria Math"/>
                <w:i/>
                <w:sz w:val="20"/>
              </w:rPr>
            </m:ctrlPr>
          </m:sSupPr>
          <m:e>
            <m:r>
              <w:rPr>
                <w:rFonts w:ascii="Cambria Math" w:eastAsia="맑은 고딕" w:hAnsi="Cambria Math" w:hint="eastAsia"/>
                <w:sz w:val="20"/>
              </w:rPr>
              <m:t>W</m:t>
            </m:r>
          </m:e>
          <m:sup>
            <m:r>
              <w:rPr>
                <w:rFonts w:ascii="Cambria Math" w:eastAsia="맑은 고딕" w:hAnsi="Cambria Math" w:hint="eastAsia"/>
                <w:sz w:val="20"/>
              </w:rPr>
              <m:t>i</m:t>
            </m:r>
          </m:sup>
        </m:sSup>
        <m:r>
          <w:rPr>
            <w:rFonts w:ascii="Cambria Math" w:eastAsia="맑은 고딕" w:hAnsi="Cambria Math" w:cs="Times New Roman"/>
            <w:sz w:val="20"/>
            <w:szCs w:val="20"/>
            <w:lang w:val="en-GB"/>
          </w:rPr>
          <m:t>≼</m:t>
        </m:r>
        <m:sSup>
          <m:sSupPr>
            <m:ctrlPr>
              <w:rPr>
                <w:rFonts w:ascii="Cambria Math" w:eastAsia="맑은 고딕" w:hAnsi="Cambria Math"/>
                <w:i/>
                <w:sz w:val="20"/>
              </w:rPr>
            </m:ctrlPr>
          </m:sSupPr>
          <m:e>
            <m:r>
              <w:rPr>
                <w:rFonts w:ascii="Cambria Math" w:eastAsia="맑은 고딕" w:hAnsi="Cambria Math" w:hint="eastAsia"/>
                <w:sz w:val="20"/>
              </w:rPr>
              <m:t>W</m:t>
            </m:r>
          </m:e>
          <m:sup>
            <m:r>
              <w:rPr>
                <w:rFonts w:ascii="Cambria Math" w:eastAsia="맑은 고딕" w:hAnsi="Cambria Math" w:hint="eastAsia"/>
                <w:sz w:val="20"/>
              </w:rPr>
              <m:t>j</m:t>
            </m:r>
          </m:sup>
        </m:sSup>
      </m:oMath>
      <w:r w:rsidR="00F45646" w:rsidRPr="0077511F">
        <w:rPr>
          <w:rFonts w:ascii="Times New Roman" w:eastAsia="맑은 고딕" w:hAnsi="Times New Roman" w:cs="Times New Roman"/>
          <w:sz w:val="20"/>
          <w:szCs w:val="20"/>
          <w:lang w:val="en-GB"/>
        </w:rPr>
        <w:t xml:space="preserve">. If the block length </w:t>
      </w:r>
      <w:r w:rsidR="00F45646" w:rsidRPr="0077511F">
        <w:rPr>
          <w:rFonts w:ascii="Times New Roman" w:eastAsia="맑은 고딕" w:hAnsi="Times New Roman" w:cs="Times New Roman"/>
          <w:i/>
          <w:sz w:val="20"/>
          <w:szCs w:val="20"/>
          <w:lang w:val="en-GB"/>
        </w:rPr>
        <w:t>N</w:t>
      </w:r>
      <w:r w:rsidR="00F45646" w:rsidRPr="0077511F">
        <w:rPr>
          <w:rFonts w:ascii="Times New Roman" w:eastAsia="맑은 고딕" w:hAnsi="Times New Roman" w:cs="Times New Roman"/>
          <w:sz w:val="20"/>
          <w:szCs w:val="20"/>
          <w:lang w:val="en-GB"/>
        </w:rPr>
        <w:t xml:space="preserve"> goes to infinity, the information set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I</m:t>
            </m:r>
          </m:e>
          <m:sub>
            <m:r>
              <w:rPr>
                <w:rFonts w:ascii="Cambria Math" w:eastAsia="맑은 고딕" w:hAnsi="Cambria Math" w:cs="Times New Roman" w:hint="eastAsia"/>
                <w:sz w:val="20"/>
                <w:szCs w:val="20"/>
                <w:lang w:val="en-GB"/>
              </w:rPr>
              <m:t>i</m:t>
            </m:r>
          </m:sub>
        </m:sSub>
      </m:oMath>
      <w:r w:rsidR="00F45646" w:rsidRPr="0077511F">
        <w:rPr>
          <w:rFonts w:ascii="Times New Roman" w:eastAsia="맑은 고딕" w:hAnsi="Times New Roman" w:cs="Times New Roman"/>
          <w:sz w:val="20"/>
          <w:szCs w:val="20"/>
          <w:lang w:val="en-GB"/>
        </w:rPr>
        <w:t xml:space="preserve"> that achieves the capacity of channel </w:t>
      </w:r>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i</m:t>
            </m:r>
          </m:sup>
        </m:sSup>
      </m:oMath>
      <w:r w:rsidR="00F45646" w:rsidRPr="0077511F">
        <w:rPr>
          <w:rFonts w:ascii="Times New Roman" w:eastAsia="맑은 고딕" w:hAnsi="Times New Roman" w:cs="Times New Roman"/>
          <w:sz w:val="20"/>
          <w:szCs w:val="20"/>
          <w:lang w:val="en-GB"/>
        </w:rPr>
        <w:t xml:space="preserve"> is included in the information set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I</m:t>
            </m:r>
          </m:e>
          <m:sub>
            <m:r>
              <w:rPr>
                <w:rFonts w:ascii="Cambria Math" w:eastAsia="맑은 고딕" w:hAnsi="Cambria Math" w:cs="Times New Roman" w:hint="eastAsia"/>
                <w:sz w:val="20"/>
                <w:szCs w:val="20"/>
                <w:lang w:val="en-GB"/>
              </w:rPr>
              <m:t>j</m:t>
            </m:r>
          </m:sub>
        </m:sSub>
      </m:oMath>
      <w:r w:rsidR="00F45646" w:rsidRPr="0077511F">
        <w:rPr>
          <w:rFonts w:ascii="Times New Roman" w:eastAsia="맑은 고딕" w:hAnsi="Times New Roman" w:cs="Times New Roman"/>
          <w:sz w:val="20"/>
          <w:szCs w:val="20"/>
          <w:lang w:val="en-GB"/>
        </w:rPr>
        <w:t xml:space="preserve"> for </w:t>
      </w:r>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m:rPr>
                <m:sty m:val="p"/>
              </m:rPr>
              <w:rPr>
                <w:rFonts w:ascii="Cambria Math" w:eastAsia="맑은 고딕" w:hAnsi="Cambria Math" w:cs="Times New Roman" w:hint="eastAsia"/>
                <w:sz w:val="20"/>
                <w:szCs w:val="20"/>
                <w:lang w:val="en-GB"/>
              </w:rPr>
              <m:t>j</m:t>
            </m:r>
          </m:sup>
        </m:sSup>
      </m:oMath>
      <w:r w:rsidR="004C6EAA" w:rsidRPr="0077511F">
        <w:rPr>
          <w:rFonts w:ascii="Times New Roman" w:eastAsia="맑은 고딕" w:hAnsi="Times New Roman" w:cs="Times New Roman"/>
          <w:sz w:val="20"/>
          <w:szCs w:val="20"/>
          <w:lang w:val="en-GB"/>
        </w:rPr>
        <w:t>.</w:t>
      </w:r>
      <w:r w:rsidR="00F45646" w:rsidRPr="0077511F">
        <w:rPr>
          <w:rFonts w:ascii="Times New Roman" w:eastAsia="맑은 고딕" w:hAnsi="Times New Roman" w:cs="Times New Roman"/>
          <w:sz w:val="20"/>
          <w:szCs w:val="20"/>
          <w:lang w:val="en-GB"/>
        </w:rPr>
        <w:t xml:space="preserve"> For </w:t>
      </w:r>
      <w:r w:rsidR="00F45646" w:rsidRPr="0077511F">
        <w:rPr>
          <w:rFonts w:ascii="Times New Roman" w:eastAsia="맑은 고딕" w:hAnsi="Times New Roman" w:cs="Times New Roman"/>
          <w:i/>
          <w:sz w:val="20"/>
          <w:szCs w:val="20"/>
          <w:lang w:val="en-GB"/>
        </w:rPr>
        <w:t>M</w:t>
      </w:r>
      <w:r w:rsidR="00F45646" w:rsidRPr="0077511F">
        <w:rPr>
          <w:rFonts w:ascii="Times New Roman" w:eastAsia="맑은 고딕" w:hAnsi="Times New Roman" w:cs="Times New Roman"/>
          <w:sz w:val="20"/>
          <w:szCs w:val="20"/>
          <w:lang w:val="en-GB"/>
        </w:rPr>
        <w:t xml:space="preserve"> different channels {</w:t>
      </w:r>
      <w:bookmarkStart w:id="2" w:name="_Hlk481658715"/>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k</m:t>
            </m:r>
          </m:sup>
        </m:sSup>
        <w:bookmarkEnd w:id="2"/>
        <m:r>
          <w:rPr>
            <w:rFonts w:ascii="Cambria Math" w:eastAsia="맑은 고딕" w:hAnsi="Cambria Math" w:cs="Times New Roman" w:hint="eastAsia"/>
            <w:sz w:val="20"/>
            <w:szCs w:val="20"/>
            <w:lang w:val="en-GB"/>
          </w:rPr>
          <m:t>:1</m:t>
        </m:r>
        <m:r>
          <w:rPr>
            <w:rFonts w:ascii="Cambria Math" w:eastAsia="맑은 고딕" w:hAnsi="Cambria Math" w:cs="Times New Roman" w:hint="eastAsia"/>
            <w:sz w:val="20"/>
            <w:szCs w:val="20"/>
            <w:lang w:val="en-GB"/>
          </w:rPr>
          <m:t>≤</m:t>
        </m:r>
        <m:r>
          <w:rPr>
            <w:rFonts w:ascii="Cambria Math" w:eastAsia="맑은 고딕" w:hAnsi="Cambria Math" w:cs="Times New Roman" w:hint="eastAsia"/>
            <w:sz w:val="20"/>
            <w:szCs w:val="20"/>
            <w:lang w:val="en-GB"/>
          </w:rPr>
          <m:t>k</m:t>
        </m:r>
        <m:r>
          <w:rPr>
            <w:rFonts w:ascii="Cambria Math" w:eastAsia="맑은 고딕" w:hAnsi="Cambria Math" w:cs="Times New Roman" w:hint="eastAsia"/>
            <w:sz w:val="20"/>
            <w:szCs w:val="20"/>
            <w:lang w:val="en-GB"/>
          </w:rPr>
          <m:t>≤</m:t>
        </m:r>
        <m:r>
          <w:rPr>
            <w:rFonts w:ascii="Cambria Math" w:eastAsia="맑은 고딕" w:hAnsi="Cambria Math" w:cs="Times New Roman" w:hint="eastAsia"/>
            <w:sz w:val="20"/>
            <w:szCs w:val="20"/>
            <w:lang w:val="en-GB"/>
          </w:rPr>
          <m:t>M</m:t>
        </m:r>
      </m:oMath>
      <w:r w:rsidR="00F45646" w:rsidRPr="0077511F">
        <w:rPr>
          <w:rFonts w:ascii="Times New Roman" w:eastAsia="맑은 고딕" w:hAnsi="Times New Roman" w:cs="Times New Roman"/>
          <w:sz w:val="20"/>
          <w:szCs w:val="20"/>
          <w:lang w:val="en-GB"/>
        </w:rPr>
        <w:t xml:space="preserve">}, if </w:t>
      </w:r>
      <w:bookmarkStart w:id="3" w:name="_Hlk481658729"/>
      <m:oMath>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1</m:t>
            </m:r>
          </m:sup>
        </m:sSup>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2</m:t>
            </m:r>
          </m:sup>
        </m:sSup>
        <m:r>
          <w:rPr>
            <w:rFonts w:ascii="Cambria Math" w:eastAsia="맑은 고딕" w:hAnsi="Cambria Math" w:cs="Times New Roman"/>
            <w:sz w:val="20"/>
            <w:szCs w:val="20"/>
            <w:lang w:val="en-GB"/>
          </w:rPr>
          <m:t>≼</m:t>
        </m:r>
        <m:r>
          <w:rPr>
            <w:rFonts w:ascii="Cambria Math" w:eastAsia="맑은 고딕" w:hAnsi="Cambria Math" w:cs="Times New Roman" w:hint="eastAsia"/>
            <w:sz w:val="20"/>
            <w:szCs w:val="20"/>
            <w:lang w:val="en-GB"/>
          </w:rPr>
          <m:t>…</m:t>
        </m:r>
        <m:r>
          <w:rPr>
            <w:rFonts w:ascii="Cambria Math" w:eastAsia="맑은 고딕" w:hAnsi="Cambria Math" w:cs="Times New Roman"/>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W</m:t>
            </m:r>
          </m:e>
          <m:sup>
            <m:r>
              <w:rPr>
                <w:rFonts w:ascii="Cambria Math" w:eastAsia="맑은 고딕" w:hAnsi="Cambria Math" w:cs="Times New Roman" w:hint="eastAsia"/>
                <w:sz w:val="20"/>
                <w:szCs w:val="20"/>
                <w:lang w:val="en-GB"/>
              </w:rPr>
              <m:t>M</m:t>
            </m:r>
          </m:sup>
        </m:sSup>
      </m:oMath>
      <w:bookmarkEnd w:id="3"/>
      <w:r w:rsidR="00F45646" w:rsidRPr="0077511F">
        <w:rPr>
          <w:rFonts w:ascii="Times New Roman" w:eastAsia="맑은 고딕" w:hAnsi="Times New Roman" w:cs="Times New Roman"/>
          <w:sz w:val="20"/>
          <w:szCs w:val="20"/>
          <w:lang w:val="en-GB"/>
        </w:rPr>
        <w:t xml:space="preserve">, then we have </w:t>
      </w:r>
      <w:bookmarkStart w:id="4" w:name="_Hlk481658737"/>
      <m:oMath>
        <m:sSub>
          <m:sSubPr>
            <m:ctrlPr>
              <w:rPr>
                <w:rFonts w:ascii="Cambria Math" w:hAnsi="Cambria Math" w:cs="Times New Roman"/>
                <w:lang w:val="en-GB"/>
              </w:rPr>
            </m:ctrlPr>
          </m:sSubPr>
          <m:e>
            <m:r>
              <w:rPr>
                <w:rFonts w:ascii="Cambria Math" w:eastAsia="맑은 고딕" w:hAnsi="Cambria Math" w:cs="Times New Roman" w:hint="eastAsia"/>
                <w:sz w:val="20"/>
                <w:szCs w:val="20"/>
                <w:lang w:val="en-GB"/>
              </w:rPr>
              <m:t>I</m:t>
            </m:r>
          </m:e>
          <m:sub>
            <m:r>
              <m:rPr>
                <m:sty m:val="p"/>
              </m:rPr>
              <w:rPr>
                <w:rFonts w:ascii="Cambria Math" w:eastAsia="맑은 고딕" w:hAnsi="Cambria Math" w:cs="Times New Roman" w:hint="eastAsia"/>
                <w:sz w:val="20"/>
                <w:szCs w:val="20"/>
                <w:lang w:val="en-GB"/>
              </w:rPr>
              <m:t>1</m:t>
            </m:r>
          </m:sub>
        </m:sSub>
        <m:r>
          <w:rPr>
            <w:rFonts w:ascii="Cambria Math" w:eastAsia="맑은 고딕" w:hAnsi="Cambria Math" w:cs="Times New Roman" w:hint="eastAsia"/>
            <w:sz w:val="20"/>
            <w:szCs w:val="20"/>
            <w:lang w:val="en-GB"/>
          </w:rPr>
          <m:t>⊂</m:t>
        </m:r>
        <m:sSub>
          <m:sSubPr>
            <m:ctrlPr>
              <w:rPr>
                <w:rFonts w:ascii="Cambria Math" w:hAnsi="Cambria Math" w:cs="Times New Roman"/>
                <w:lang w:val="en-GB"/>
              </w:rPr>
            </m:ctrlPr>
          </m:sSubPr>
          <m:e>
            <m:r>
              <w:rPr>
                <w:rFonts w:ascii="Cambria Math" w:eastAsia="맑은 고딕" w:hAnsi="Cambria Math" w:cs="Times New Roman" w:hint="eastAsia"/>
                <w:sz w:val="20"/>
                <w:szCs w:val="20"/>
                <w:lang w:val="en-GB"/>
              </w:rPr>
              <m:t>I</m:t>
            </m:r>
          </m:e>
          <m:sub>
            <m:r>
              <m:rPr>
                <m:sty m:val="p"/>
              </m:rPr>
              <w:rPr>
                <w:rFonts w:ascii="Cambria Math" w:eastAsia="맑은 고딕" w:hAnsi="Cambria Math" w:cs="Times New Roman" w:hint="eastAsia"/>
                <w:sz w:val="20"/>
                <w:szCs w:val="20"/>
                <w:lang w:val="en-GB"/>
              </w:rPr>
              <m:t>2</m:t>
            </m:r>
          </m:sub>
        </m:sSub>
        <m:r>
          <w:rPr>
            <w:rFonts w:ascii="Cambria Math" w:eastAsia="맑은 고딕" w:hAnsi="Cambria Math" w:cs="Times New Roman" w:hint="eastAsia"/>
            <w:sz w:val="20"/>
            <w:szCs w:val="20"/>
            <w:lang w:val="en-GB"/>
          </w:rPr>
          <m:t>⊂</m:t>
        </m:r>
        <m:r>
          <m:rPr>
            <m:sty m:val="p"/>
          </m:rPr>
          <w:rPr>
            <w:rFonts w:ascii="Cambria Math" w:eastAsia="맑은 고딕" w:hAnsi="Cambria Math" w:cs="Times New Roman" w:hint="eastAsia"/>
            <w:sz w:val="20"/>
            <w:szCs w:val="20"/>
            <w:lang w:val="en-GB"/>
          </w:rPr>
          <m:t>…</m:t>
        </m:r>
        <m:r>
          <w:rPr>
            <w:rFonts w:ascii="Cambria Math" w:eastAsia="맑은 고딕" w:hAnsi="Cambria Math" w:cs="Times New Roman" w:hint="eastAsia"/>
            <w:sz w:val="20"/>
            <w:szCs w:val="20"/>
            <w:lang w:val="en-GB"/>
          </w:rPr>
          <m:t>⊂</m:t>
        </m:r>
        <m:sSub>
          <m:sSubPr>
            <m:ctrlPr>
              <w:rPr>
                <w:rFonts w:ascii="Cambria Math" w:hAnsi="Cambria Math" w:cs="Times New Roman"/>
                <w:lang w:val="en-GB"/>
              </w:rPr>
            </m:ctrlPr>
          </m:sSubPr>
          <m:e>
            <m:r>
              <w:rPr>
                <w:rFonts w:ascii="Cambria Math" w:eastAsia="맑은 고딕" w:hAnsi="Cambria Math" w:cs="Times New Roman" w:hint="eastAsia"/>
                <w:sz w:val="20"/>
                <w:szCs w:val="20"/>
                <w:lang w:val="en-GB"/>
              </w:rPr>
              <m:t>I</m:t>
            </m:r>
          </m:e>
          <m:sub>
            <m:r>
              <w:rPr>
                <w:rFonts w:ascii="Cambria Math" w:eastAsia="맑은 고딕" w:hAnsi="Cambria Math" w:cs="Times New Roman" w:hint="eastAsia"/>
                <w:sz w:val="20"/>
                <w:szCs w:val="20"/>
                <w:lang w:val="en-GB"/>
              </w:rPr>
              <m:t>M</m:t>
            </m:r>
          </m:sub>
        </m:sSub>
      </m:oMath>
      <w:bookmarkEnd w:id="4"/>
      <w:r w:rsidR="00F45646" w:rsidRPr="0077511F">
        <w:rPr>
          <w:rFonts w:ascii="Times New Roman" w:eastAsia="맑은 고딕" w:hAnsi="Times New Roman" w:cs="Times New Roman"/>
          <w:lang w:val="en-GB"/>
        </w:rPr>
        <w:t>.</w:t>
      </w:r>
      <w:r w:rsidR="00F45646" w:rsidRPr="0077511F">
        <w:rPr>
          <w:rFonts w:ascii="Times New Roman" w:eastAsia="맑은 고딕" w:hAnsi="Times New Roman" w:cs="Times New Roman"/>
          <w:sz w:val="20"/>
          <w:szCs w:val="20"/>
          <w:lang w:val="en-GB"/>
        </w:rPr>
        <w:t xml:space="preserve"> Therefore, when we determine the information sets from a low code rate and expand it to high rates, a sequence of split channel indices, a polar cod</w:t>
      </w:r>
      <w:r w:rsidR="003275AF" w:rsidRPr="0077511F">
        <w:rPr>
          <w:rFonts w:ascii="Times New Roman" w:eastAsia="맑은 고딕" w:hAnsi="Times New Roman" w:cs="Times New Roman"/>
          <w:sz w:val="20"/>
          <w:szCs w:val="20"/>
          <w:lang w:val="en-GB"/>
        </w:rPr>
        <w:t>e</w:t>
      </w:r>
      <w:r w:rsidR="00F45646" w:rsidRPr="0077511F">
        <w:rPr>
          <w:rFonts w:ascii="Times New Roman" w:eastAsia="맑은 고딕" w:hAnsi="Times New Roman" w:cs="Times New Roman"/>
          <w:sz w:val="20"/>
          <w:szCs w:val="20"/>
          <w:lang w:val="en-GB"/>
        </w:rPr>
        <w:t xml:space="preserve"> sequence can be constructed, which asymptotically achieves the capacity for all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W</m:t>
            </m:r>
          </m:e>
          <m:sub>
            <m:r>
              <w:rPr>
                <w:rFonts w:ascii="Cambria Math" w:eastAsia="맑은 고딕" w:hAnsi="Cambria Math" w:cs="Times New Roman" w:hint="eastAsia"/>
                <w:sz w:val="20"/>
                <w:szCs w:val="20"/>
                <w:lang w:val="en-GB"/>
              </w:rPr>
              <m:t>k</m:t>
            </m:r>
          </m:sub>
        </m:sSub>
      </m:oMath>
      <w:r w:rsidR="00F45646" w:rsidRPr="0077511F">
        <w:rPr>
          <w:rFonts w:ascii="Times New Roman" w:eastAsia="맑은 고딕" w:hAnsi="Times New Roman" w:cs="Times New Roman"/>
          <w:sz w:val="20"/>
          <w:szCs w:val="20"/>
          <w:lang w:val="en-GB"/>
        </w:rPr>
        <w:t xml:space="preserve">} by the inclusion property of information set. </w:t>
      </w:r>
    </w:p>
    <w:p w14:paraId="3CB21965" w14:textId="77A04A39" w:rsidR="00F45646" w:rsidRPr="0077511F" w:rsidRDefault="00F45646" w:rsidP="00CA4B7D">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For the finite length, we constructed a polar </w:t>
      </w:r>
      <w:r w:rsidR="003275AF" w:rsidRPr="0077511F">
        <w:rPr>
          <w:rFonts w:ascii="Times New Roman" w:eastAsia="맑은 고딕" w:hAnsi="Times New Roman" w:cs="Times New Roman"/>
          <w:sz w:val="20"/>
          <w:szCs w:val="20"/>
          <w:lang w:val="en-GB"/>
        </w:rPr>
        <w:t xml:space="preserve">code </w:t>
      </w:r>
      <w:r w:rsidRPr="0077511F">
        <w:rPr>
          <w:rFonts w:ascii="Times New Roman" w:eastAsia="맑은 고딕" w:hAnsi="Times New Roman" w:cs="Times New Roman"/>
          <w:sz w:val="20"/>
          <w:szCs w:val="20"/>
          <w:lang w:val="en-GB"/>
        </w:rPr>
        <w:t>sequence from information sets determined by the channel polarization evaluated by the density evolution [</w:t>
      </w:r>
      <w:r w:rsidR="008748FC" w:rsidRPr="0077511F">
        <w:rPr>
          <w:rFonts w:ascii="Times New Roman" w:eastAsia="맑은 고딕" w:hAnsi="Times New Roman" w:cs="Times New Roman"/>
          <w:sz w:val="20"/>
          <w:szCs w:val="20"/>
          <w:lang w:val="en-GB"/>
        </w:rPr>
        <w:t>4</w:t>
      </w:r>
      <w:r w:rsidRPr="0077511F">
        <w:rPr>
          <w:rFonts w:ascii="Times New Roman" w:eastAsia="맑은 고딕" w:hAnsi="Times New Roman" w:cs="Times New Roman"/>
          <w:sz w:val="20"/>
          <w:szCs w:val="20"/>
          <w:lang w:val="en-GB"/>
        </w:rPr>
        <w:t>] or Gaussian approximation [</w:t>
      </w:r>
      <w:r w:rsidR="008748FC" w:rsidRPr="0077511F">
        <w:rPr>
          <w:rFonts w:ascii="Times New Roman" w:eastAsia="맑은 고딕" w:hAnsi="Times New Roman" w:cs="Times New Roman"/>
          <w:sz w:val="20"/>
          <w:szCs w:val="20"/>
          <w:lang w:val="en-GB"/>
        </w:rPr>
        <w:t>5</w:t>
      </w:r>
      <w:r w:rsidRPr="0077511F">
        <w:rPr>
          <w:rFonts w:ascii="Times New Roman" w:eastAsia="맑은 고딕" w:hAnsi="Times New Roman" w:cs="Times New Roman"/>
          <w:sz w:val="20"/>
          <w:szCs w:val="20"/>
          <w:lang w:val="en-GB"/>
        </w:rPr>
        <w:t xml:space="preserve">], etc. For finite </w:t>
      </w:r>
      <w:r w:rsidRPr="0077511F">
        <w:rPr>
          <w:rFonts w:ascii="Times New Roman" w:eastAsia="맑은 고딕" w:hAnsi="Times New Roman" w:cs="Times New Roman"/>
          <w:i/>
          <w:sz w:val="20"/>
          <w:szCs w:val="20"/>
          <w:lang w:val="en-GB"/>
        </w:rPr>
        <w:t>N</w:t>
      </w:r>
      <w:r w:rsidRPr="0077511F">
        <w:rPr>
          <w:rFonts w:ascii="Times New Roman" w:eastAsia="맑은 고딕" w:hAnsi="Times New Roman" w:cs="Times New Roman"/>
          <w:sz w:val="20"/>
          <w:szCs w:val="20"/>
          <w:lang w:val="en-GB"/>
        </w:rPr>
        <w:t xml:space="preserve"> and </w:t>
      </w:r>
      <w:r w:rsidRPr="0077511F">
        <w:rPr>
          <w:rFonts w:ascii="Times New Roman" w:eastAsia="맑은 고딕" w:hAnsi="Times New Roman" w:cs="Times New Roman"/>
          <w:i/>
          <w:sz w:val="20"/>
          <w:szCs w:val="20"/>
          <w:lang w:val="en-GB"/>
        </w:rPr>
        <w:t>M</w:t>
      </w:r>
      <w:r w:rsidRPr="0077511F">
        <w:rPr>
          <w:rFonts w:ascii="Times New Roman" w:eastAsia="맑은 고딕" w:hAnsi="Times New Roman" w:cs="Times New Roman"/>
          <w:sz w:val="20"/>
          <w:szCs w:val="20"/>
          <w:lang w:val="en-GB"/>
        </w:rPr>
        <w:t xml:space="preserve">, the construction of a polar </w:t>
      </w:r>
      <w:r w:rsidR="003275AF" w:rsidRPr="0077511F">
        <w:rPr>
          <w:rFonts w:ascii="Times New Roman" w:eastAsia="맑은 고딕" w:hAnsi="Times New Roman" w:cs="Times New Roman"/>
          <w:sz w:val="20"/>
          <w:szCs w:val="20"/>
          <w:lang w:val="en-GB"/>
        </w:rPr>
        <w:t xml:space="preserve">code </w:t>
      </w:r>
      <w:r w:rsidRPr="0077511F">
        <w:rPr>
          <w:rFonts w:ascii="Times New Roman" w:eastAsia="맑은 고딕" w:hAnsi="Times New Roman" w:cs="Times New Roman"/>
          <w:sz w:val="20"/>
          <w:szCs w:val="20"/>
          <w:lang w:val="en-GB"/>
        </w:rPr>
        <w:t xml:space="preserve">sequence is straightforward if the inclusion property holds. However, the inclusion property may not hold for all finite </w:t>
      </w:r>
      <w:r w:rsidRPr="0077511F">
        <w:rPr>
          <w:rFonts w:ascii="Times New Roman" w:eastAsia="맑은 고딕" w:hAnsi="Times New Roman" w:cs="Times New Roman"/>
          <w:i/>
          <w:sz w:val="20"/>
          <w:szCs w:val="20"/>
          <w:lang w:val="en-GB"/>
        </w:rPr>
        <w:t>N</w:t>
      </w:r>
      <w:r w:rsidRPr="0077511F">
        <w:rPr>
          <w:rFonts w:ascii="Times New Roman" w:eastAsia="맑은 고딕" w:hAnsi="Times New Roman" w:cs="Times New Roman"/>
          <w:sz w:val="20"/>
          <w:szCs w:val="20"/>
          <w:lang w:val="en-GB"/>
        </w:rPr>
        <w:t xml:space="preserve"> and </w:t>
      </w:r>
      <w:r w:rsidRPr="0077511F">
        <w:rPr>
          <w:rFonts w:ascii="Times New Roman" w:eastAsia="맑은 고딕" w:hAnsi="Times New Roman" w:cs="Times New Roman"/>
          <w:i/>
          <w:sz w:val="20"/>
          <w:szCs w:val="20"/>
          <w:lang w:val="en-GB"/>
        </w:rPr>
        <w:t>M.</w:t>
      </w:r>
      <w:r w:rsidRPr="0077511F">
        <w:rPr>
          <w:rFonts w:ascii="Times New Roman" w:eastAsia="맑은 고딕" w:hAnsi="Times New Roman" w:cs="Times New Roman"/>
          <w:sz w:val="20"/>
          <w:szCs w:val="20"/>
          <w:lang w:val="en-GB"/>
        </w:rPr>
        <w:t xml:space="preserve"> Therefore, we need to handle the indices violating the set inclusion adequately. Also, the </w:t>
      </w:r>
      <w:r w:rsidR="00D1656E" w:rsidRPr="0077511F">
        <w:rPr>
          <w:rFonts w:ascii="Times New Roman" w:eastAsia="맑은 고딕" w:hAnsi="Times New Roman" w:cs="Times New Roman"/>
          <w:sz w:val="20"/>
          <w:szCs w:val="20"/>
          <w:lang w:val="en-GB"/>
        </w:rPr>
        <w:t>nested</w:t>
      </w:r>
      <w:r w:rsidRPr="0077511F">
        <w:rPr>
          <w:rFonts w:ascii="Times New Roman" w:eastAsia="맑은 고딕" w:hAnsi="Times New Roman" w:cs="Times New Roman"/>
          <w:sz w:val="20"/>
          <w:szCs w:val="20"/>
          <w:lang w:val="en-GB"/>
        </w:rPr>
        <w:t xml:space="preserve"> sequence was constructed obeying the universal partial order that will be explained in Section 2.3. Then we repeated this construction procedure for individual code length 16 to 1024 and combined the polar </w:t>
      </w:r>
      <w:r w:rsidR="003275AF" w:rsidRPr="0077511F">
        <w:rPr>
          <w:rFonts w:ascii="Times New Roman" w:eastAsia="맑은 고딕" w:hAnsi="Times New Roman" w:cs="Times New Roman"/>
          <w:sz w:val="20"/>
          <w:szCs w:val="20"/>
          <w:lang w:val="en-GB"/>
        </w:rPr>
        <w:t xml:space="preserve">code </w:t>
      </w:r>
      <w:r w:rsidRPr="0077511F">
        <w:rPr>
          <w:rFonts w:ascii="Times New Roman" w:eastAsia="맑은 고딕" w:hAnsi="Times New Roman" w:cs="Times New Roman"/>
          <w:sz w:val="20"/>
          <w:szCs w:val="20"/>
          <w:lang w:val="en-GB"/>
        </w:rPr>
        <w:t>sequences for all lengths to construct a single nested sequence.</w:t>
      </w:r>
      <w:r w:rsidR="006E73FD" w:rsidRPr="0077511F">
        <w:rPr>
          <w:rFonts w:ascii="Times New Roman" w:eastAsia="맑은 고딕" w:hAnsi="Times New Roman" w:cs="Times New Roman"/>
          <w:sz w:val="20"/>
          <w:szCs w:val="20"/>
          <w:lang w:val="en-GB"/>
        </w:rPr>
        <w:t xml:space="preserve"> Note that the sequences whose length is less than </w:t>
      </w:r>
      <m:oMath>
        <m:sSubSup>
          <m:sSubSupPr>
            <m:ctrlPr>
              <w:rPr>
                <w:rFonts w:ascii="Cambria Math" w:eastAsia="맑은 고딕" w:hAnsi="Cambria Math" w:cs="Times New Roman"/>
                <w:sz w:val="20"/>
                <w:szCs w:val="20"/>
                <w:lang w:val="en-GB"/>
              </w:rPr>
            </m:ctrlPr>
          </m:sSubSupPr>
          <m:e>
            <m:r>
              <w:rPr>
                <w:rFonts w:ascii="Cambria Math" w:eastAsia="맑은 고딕" w:hAnsi="Cambria Math" w:cs="Times New Roman" w:hint="eastAsia"/>
                <w:sz w:val="20"/>
                <w:szCs w:val="20"/>
                <w:lang w:val="en-GB"/>
              </w:rPr>
              <m:t>N</m:t>
            </m:r>
          </m:e>
          <m:sub>
            <m:r>
              <m:rPr>
                <m:sty m:val="p"/>
              </m:rPr>
              <w:rPr>
                <w:rFonts w:ascii="Cambria Math" w:eastAsia="맑은 고딕" w:hAnsi="Cambria Math" w:cs="Times New Roman" w:hint="eastAsia"/>
                <w:sz w:val="20"/>
                <w:szCs w:val="20"/>
                <w:lang w:val="en-GB"/>
              </w:rPr>
              <m:t>0</m:t>
            </m:r>
          </m:sub>
          <m:sup>
            <m:r>
              <m:rPr>
                <m:sty m:val="p"/>
              </m:rPr>
              <w:rPr>
                <w:rFonts w:ascii="Cambria Math" w:eastAsia="맑은 고딕" w:hAnsi="Cambria Math" w:cs="Times New Roman" w:hint="eastAsia"/>
                <w:sz w:val="20"/>
                <w:szCs w:val="20"/>
                <w:lang w:val="en-GB"/>
              </w:rPr>
              <m:t>max</m:t>
            </m:r>
          </m:sup>
        </m:sSubSup>
        <m:r>
          <m:rPr>
            <m:sty m:val="p"/>
          </m:rPr>
          <w:rPr>
            <w:rFonts w:ascii="Cambria Math" w:eastAsia="맑은 고딕" w:hAnsi="Cambria Math" w:cs="Times New Roman" w:hint="eastAsia"/>
            <w:sz w:val="20"/>
            <w:szCs w:val="20"/>
            <w:lang w:val="en-GB"/>
          </w:rPr>
          <m:t>=1024</m:t>
        </m:r>
      </m:oMath>
      <w:r w:rsidR="006E73FD" w:rsidRPr="0077511F">
        <w:rPr>
          <w:rFonts w:ascii="Times New Roman" w:eastAsia="맑은 고딕" w:hAnsi="Times New Roman" w:cs="Times New Roman"/>
          <w:sz w:val="20"/>
          <w:szCs w:val="20"/>
          <w:lang w:val="en-GB"/>
        </w:rPr>
        <w:t xml:space="preserve"> is obtained from the nested sequence by simply extracting smaller bit indices while maintaining the order in the single nested sequence.</w:t>
      </w:r>
    </w:p>
    <w:p w14:paraId="59D6A0F3" w14:textId="04AFAECA" w:rsidR="00496622" w:rsidRPr="0077511F" w:rsidRDefault="00496622" w:rsidP="00496622">
      <w:pPr>
        <w:jc w:val="both"/>
        <w:rPr>
          <w:rFonts w:eastAsia="맑은 고딕"/>
          <w:lang w:eastAsia="ko-KR"/>
        </w:rPr>
      </w:pPr>
      <w:r w:rsidRPr="0077511F">
        <w:rPr>
          <w:rFonts w:eastAsia="맑은 고딕"/>
          <w:b/>
          <w:i/>
        </w:rPr>
        <w:t xml:space="preserve">Observation </w:t>
      </w:r>
      <w:r w:rsidRPr="0077511F">
        <w:rPr>
          <w:rFonts w:eastAsia="맑은 고딕"/>
          <w:b/>
          <w:i/>
          <w:lang w:eastAsia="ko-KR"/>
        </w:rPr>
        <w:t>1</w:t>
      </w:r>
      <w:r w:rsidRPr="0077511F">
        <w:rPr>
          <w:rFonts w:eastAsia="맑은 고딕"/>
          <w:b/>
          <w:lang w:eastAsia="ko-KR"/>
        </w:rPr>
        <w:t>:</w:t>
      </w:r>
      <w:r w:rsidRPr="0077511F">
        <w:rPr>
          <w:rFonts w:eastAsia="맑은 고딕"/>
          <w:b/>
          <w:i/>
        </w:rPr>
        <w:t xml:space="preserve"> </w:t>
      </w:r>
      <w:r w:rsidR="00006BE0" w:rsidRPr="0077511F">
        <w:rPr>
          <w:rFonts w:eastAsia="맑은 고딕"/>
          <w:lang w:eastAsia="ko-KR"/>
        </w:rPr>
        <w:t>T</w:t>
      </w:r>
      <w:r w:rsidR="00006BE0" w:rsidRPr="0077511F">
        <w:rPr>
          <w:rFonts w:eastAsia="맑은 고딕"/>
        </w:rPr>
        <w:t xml:space="preserve">hat the sequences whose length is less than </w:t>
      </w:r>
      <m:oMath>
        <m:sSubSup>
          <m:sSubSupPr>
            <m:ctrlPr>
              <w:rPr>
                <w:rFonts w:ascii="Cambria Math" w:eastAsia="맑은 고딕" w:hAnsi="Cambria Math"/>
              </w:rPr>
            </m:ctrlPr>
          </m:sSubSupPr>
          <m:e>
            <m:r>
              <w:rPr>
                <w:rFonts w:ascii="Cambria Math" w:eastAsia="맑은 고딕" w:hAnsi="Cambria Math" w:hint="eastAsia"/>
              </w:rPr>
              <m:t>N</m:t>
            </m:r>
          </m:e>
          <m:sub>
            <m:r>
              <m:rPr>
                <m:sty m:val="p"/>
              </m:rPr>
              <w:rPr>
                <w:rFonts w:ascii="Cambria Math" w:eastAsia="맑은 고딕" w:hAnsi="Cambria Math" w:hint="eastAsia"/>
              </w:rPr>
              <m:t>0</m:t>
            </m:r>
          </m:sub>
          <m:sup>
            <m:r>
              <m:rPr>
                <m:sty m:val="p"/>
              </m:rPr>
              <w:rPr>
                <w:rFonts w:ascii="Cambria Math" w:eastAsia="맑은 고딕" w:hAnsi="Cambria Math" w:hint="eastAsia"/>
              </w:rPr>
              <m:t>max</m:t>
            </m:r>
          </m:sup>
        </m:sSubSup>
        <m:r>
          <m:rPr>
            <m:sty m:val="p"/>
          </m:rPr>
          <w:rPr>
            <w:rFonts w:ascii="Cambria Math" w:eastAsia="맑은 고딕" w:hAnsi="Cambria Math" w:hint="eastAsia"/>
          </w:rPr>
          <m:t>=1024</m:t>
        </m:r>
      </m:oMath>
      <w:r w:rsidR="00006BE0" w:rsidRPr="0077511F">
        <w:rPr>
          <w:rFonts w:eastAsia="맑은 고딕"/>
        </w:rPr>
        <w:t xml:space="preserve"> is obtained from the nested sequence by simply extracting smaller bit indices while maintaining the order in the </w:t>
      </w:r>
      <w:r w:rsidR="00CD2B29" w:rsidRPr="0077511F">
        <w:rPr>
          <w:rFonts w:eastAsia="맑은 고딕"/>
          <w:lang w:eastAsia="ko-KR"/>
        </w:rPr>
        <w:t xml:space="preserve">proposed </w:t>
      </w:r>
      <w:r w:rsidR="00006BE0" w:rsidRPr="0077511F">
        <w:rPr>
          <w:rFonts w:eastAsia="맑은 고딕"/>
        </w:rPr>
        <w:t>single nested sequence</w:t>
      </w:r>
    </w:p>
    <w:p w14:paraId="49123060" w14:textId="77777777" w:rsidR="00496622" w:rsidRPr="0077511F" w:rsidRDefault="00496622" w:rsidP="00CA4B7D">
      <w:pPr>
        <w:pStyle w:val="af3"/>
        <w:spacing w:line="288" w:lineRule="auto"/>
        <w:ind w:firstLineChars="100" w:firstLine="200"/>
        <w:jc w:val="both"/>
        <w:rPr>
          <w:rFonts w:ascii="Times New Roman" w:eastAsia="맑은 고딕" w:hAnsi="Times New Roman" w:cs="Times New Roman"/>
          <w:sz w:val="20"/>
          <w:szCs w:val="20"/>
          <w:lang w:val="en-GB"/>
        </w:rPr>
      </w:pPr>
    </w:p>
    <w:p w14:paraId="384F9D7E" w14:textId="60EE8C4D" w:rsidR="0011224A" w:rsidRPr="0077511F" w:rsidRDefault="0011224A" w:rsidP="0011224A">
      <w:pPr>
        <w:pStyle w:val="2"/>
        <w:rPr>
          <w:rFonts w:ascii="맑은 고딕" w:eastAsia="DengXian" w:hAnsi="맑은 고딕" w:cs="맑은 고딕"/>
          <w:lang w:eastAsia="ko-KR"/>
        </w:rPr>
      </w:pPr>
      <w:r w:rsidRPr="0077511F">
        <w:t>2.</w:t>
      </w:r>
      <w:r w:rsidRPr="0077511F">
        <w:rPr>
          <w:rFonts w:eastAsia="맑은 고딕"/>
          <w:lang w:eastAsia="ko-KR"/>
        </w:rPr>
        <w:t>2</w:t>
      </w:r>
      <w:r w:rsidRPr="0077511F">
        <w:t xml:space="preserve"> Minimum Distance</w:t>
      </w:r>
      <w:r w:rsidR="0030159A" w:rsidRPr="0077511F">
        <w:t xml:space="preserve"> Property</w:t>
      </w:r>
    </w:p>
    <w:p w14:paraId="49A3D3A7" w14:textId="2C5F9B3A" w:rsidR="008B6252" w:rsidRPr="0077511F" w:rsidRDefault="008B6252" w:rsidP="00AE7DE7">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CRC-aided polar codes can be regarded as a concatenated code where the inner code is a polar code and the outer code is a CRC code. The performance of polar codes may be the resultant of interworking between the inner and outer codes via the corresponding CRC-aided SCL decoder. </w:t>
      </w:r>
      <w:r w:rsidR="004343D1" w:rsidRPr="0077511F">
        <w:rPr>
          <w:rFonts w:ascii="Times New Roman" w:eastAsia="맑은 고딕" w:hAnsi="Times New Roman" w:cs="Times New Roman"/>
          <w:sz w:val="20"/>
          <w:szCs w:val="20"/>
          <w:lang w:val="en-GB"/>
        </w:rPr>
        <w:t>However,</w:t>
      </w:r>
      <w:r w:rsidRPr="0077511F">
        <w:rPr>
          <w:rFonts w:ascii="Times New Roman" w:eastAsia="맑은 고딕" w:hAnsi="Times New Roman" w:cs="Times New Roman"/>
          <w:sz w:val="20"/>
          <w:szCs w:val="20"/>
          <w:lang w:val="en-GB"/>
        </w:rPr>
        <w:t xml:space="preserve"> it is still worthwhile to view the property of the component code separately.</w:t>
      </w:r>
    </w:p>
    <w:p w14:paraId="2CFB8D5A" w14:textId="4D5D2C64" w:rsidR="008B6252" w:rsidRPr="0077511F" w:rsidRDefault="008B6252" w:rsidP="00AE7DE7">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Polar codes are a shortened code of the rate one code with the generator matrix </w:t>
      </w:r>
      <m:oMath>
        <m:sSubSup>
          <m:sSubSupPr>
            <m:ctrlPr>
              <w:rPr>
                <w:rFonts w:ascii="Cambria Math" w:eastAsia="맑은 고딕" w:hAnsi="Cambria Math" w:cs="Times New Roman"/>
                <w:i/>
                <w:sz w:val="20"/>
                <w:szCs w:val="20"/>
                <w:lang w:val="en-GB"/>
              </w:rPr>
            </m:ctrlPr>
          </m:sSubSupPr>
          <m:e>
            <m:r>
              <m:rPr>
                <m:sty m:val="p"/>
              </m:rPr>
              <w:rPr>
                <w:rFonts w:ascii="Cambria Math" w:eastAsia="맑은 고딕" w:hAnsi="Cambria Math" w:cs="Times New Roman" w:hint="eastAsia"/>
                <w:sz w:val="20"/>
                <w:szCs w:val="20"/>
                <w:lang w:val="en-GB"/>
              </w:rPr>
              <m:t>F</m:t>
            </m:r>
            <m:ctrlPr>
              <w:rPr>
                <w:rFonts w:ascii="Cambria Math" w:eastAsia="맑은 고딕" w:hAnsi="Cambria Math" w:cs="Times New Roman"/>
                <w:sz w:val="20"/>
                <w:szCs w:val="20"/>
                <w:lang w:val="en-GB"/>
              </w:rPr>
            </m:ctrlPr>
          </m:e>
          <m:sub>
            <m:r>
              <m:rPr>
                <m:sty m:val="p"/>
              </m:rPr>
              <w:rPr>
                <w:rFonts w:ascii="Cambria Math" w:eastAsia="맑은 고딕" w:hAnsi="Cambria Math" w:cs="Times New Roman" w:hint="eastAsia"/>
                <w:sz w:val="20"/>
                <w:szCs w:val="20"/>
                <w:lang w:val="en-GB"/>
              </w:rPr>
              <m:t>2</m:t>
            </m:r>
            <m:ctrlPr>
              <w:rPr>
                <w:rFonts w:ascii="Cambria Math" w:eastAsia="맑은 고딕" w:hAnsi="Cambria Math" w:cs="Times New Roman"/>
                <w:sz w:val="20"/>
                <w:szCs w:val="20"/>
                <w:lang w:val="en-GB"/>
              </w:rPr>
            </m:ctrlPr>
          </m:sub>
          <m:sup>
            <m:r>
              <w:rPr>
                <w:rFonts w:ascii="Cambria Math" w:eastAsia="맑은 고딕" w:hAnsi="Cambria Math" w:cs="Times New Roman"/>
                <w:sz w:val="20"/>
                <w:szCs w:val="20"/>
                <w:lang w:val="en-GB"/>
              </w:rPr>
              <m:t>⊗n</m:t>
            </m:r>
          </m:sup>
        </m:sSubSup>
      </m:oMath>
      <w:r w:rsidRPr="0077511F">
        <w:rPr>
          <w:rFonts w:ascii="Times New Roman" w:eastAsia="맑은 고딕" w:hAnsi="Times New Roman" w:cs="Times New Roman"/>
          <w:sz w:val="20"/>
          <w:szCs w:val="20"/>
          <w:lang w:val="en-GB"/>
        </w:rPr>
        <w:t xml:space="preserve"> or its coset code depending on </w:t>
      </w:r>
      <w:r w:rsidR="00DD7C30" w:rsidRPr="0077511F">
        <w:rPr>
          <w:rFonts w:ascii="Times New Roman" w:eastAsia="맑은 고딕" w:hAnsi="Times New Roman" w:cs="Times New Roman"/>
          <w:sz w:val="20"/>
          <w:szCs w:val="20"/>
          <w:lang w:val="en-GB"/>
        </w:rPr>
        <w:t xml:space="preserve">the </w:t>
      </w:r>
      <w:r w:rsidRPr="0077511F">
        <w:rPr>
          <w:rFonts w:ascii="Times New Roman" w:eastAsia="맑은 고딕" w:hAnsi="Times New Roman" w:cs="Times New Roman"/>
          <w:sz w:val="20"/>
          <w:szCs w:val="20"/>
          <w:lang w:val="en-GB"/>
        </w:rPr>
        <w:t>froze</w:t>
      </w:r>
      <w:r w:rsidR="00F500E4" w:rsidRPr="0077511F">
        <w:rPr>
          <w:rFonts w:ascii="Times New Roman" w:eastAsia="맑은 고딕" w:hAnsi="Times New Roman" w:cs="Times New Roman"/>
          <w:sz w:val="20"/>
          <w:szCs w:val="20"/>
          <w:lang w:val="en-GB"/>
        </w:rPr>
        <w:t>n</w:t>
      </w:r>
      <w:r w:rsidRPr="0077511F">
        <w:rPr>
          <w:rFonts w:ascii="Times New Roman" w:eastAsia="맑은 고딕" w:hAnsi="Times New Roman" w:cs="Times New Roman"/>
          <w:sz w:val="20"/>
          <w:szCs w:val="20"/>
          <w:lang w:val="en-GB"/>
        </w:rPr>
        <w:t xml:space="preserve"> bit setting. We only consider the linear block code with </w:t>
      </w:r>
      <w:r w:rsidR="003563C4" w:rsidRPr="0077511F">
        <w:rPr>
          <w:rFonts w:ascii="Times New Roman" w:eastAsia="맑은 고딕" w:hAnsi="Times New Roman" w:cs="Times New Roman"/>
          <w:sz w:val="20"/>
          <w:szCs w:val="20"/>
          <w:lang w:val="en-GB"/>
        </w:rPr>
        <w:t>the all</w:t>
      </w:r>
      <w:r w:rsidR="00F33BE7"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zero vector as the coset leader. A polar code of rate </w:t>
      </w:r>
      <w:r w:rsidRPr="0077511F">
        <w:rPr>
          <w:rFonts w:ascii="Times New Roman" w:eastAsia="맑은 고딕" w:hAnsi="Times New Roman" w:cs="Times New Roman"/>
          <w:i/>
          <w:sz w:val="20"/>
          <w:szCs w:val="20"/>
          <w:lang w:val="en-GB"/>
        </w:rPr>
        <w:t>R</w:t>
      </w:r>
      <w:r w:rsidRPr="0077511F">
        <w:rPr>
          <w:rFonts w:ascii="Times New Roman" w:eastAsia="맑은 고딕" w:hAnsi="Times New Roman" w:cs="Times New Roman"/>
          <w:sz w:val="20"/>
          <w:szCs w:val="20"/>
          <w:lang w:val="en-GB"/>
        </w:rPr>
        <w:t xml:space="preserve"> is determined by the (so-called) polar </w:t>
      </w:r>
      <w:r w:rsidR="00505A3D" w:rsidRPr="0077511F">
        <w:rPr>
          <w:rFonts w:ascii="Times New Roman" w:eastAsia="맑은 고딕" w:hAnsi="Times New Roman" w:cs="Times New Roman"/>
          <w:sz w:val="20"/>
          <w:szCs w:val="20"/>
          <w:lang w:val="en-GB"/>
        </w:rPr>
        <w:t xml:space="preserve">code </w:t>
      </w:r>
      <w:r w:rsidRPr="0077511F">
        <w:rPr>
          <w:rFonts w:ascii="Times New Roman" w:eastAsia="맑은 고딕" w:hAnsi="Times New Roman" w:cs="Times New Roman"/>
          <w:sz w:val="20"/>
          <w:szCs w:val="20"/>
          <w:lang w:val="en-GB"/>
        </w:rPr>
        <w:t xml:space="preserve">sequence </w:t>
      </w:r>
      <w:r w:rsidR="00872F21" w:rsidRPr="0077511F">
        <w:rPr>
          <w:rFonts w:ascii="Times New Roman" w:eastAsia="맑은 고딕" w:hAnsi="Times New Roman" w:cs="Times New Roman"/>
          <w:sz w:val="20"/>
          <w:szCs w:val="20"/>
          <w:lang w:val="en-GB"/>
        </w:rPr>
        <w:t>that</w:t>
      </w:r>
      <w:r w:rsidRPr="0077511F">
        <w:rPr>
          <w:rFonts w:ascii="Times New Roman" w:eastAsia="맑은 고딕" w:hAnsi="Times New Roman" w:cs="Times New Roman"/>
          <w:sz w:val="20"/>
          <w:szCs w:val="20"/>
          <w:lang w:val="en-GB"/>
        </w:rPr>
        <w:t xml:space="preserve"> is normally constructed from the channel polarization analysis (i.e. via density evolution). </w:t>
      </w:r>
    </w:p>
    <w:p w14:paraId="17CF2F6B" w14:textId="49664BE8" w:rsidR="008B6252" w:rsidRPr="0077511F" w:rsidRDefault="008B6252" w:rsidP="00AE7DE7">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Polar codes </w:t>
      </w:r>
      <w:r w:rsidR="006D2548" w:rsidRPr="0077511F">
        <w:rPr>
          <w:rFonts w:ascii="Times New Roman" w:eastAsia="맑은 고딕" w:hAnsi="Times New Roman" w:cs="Times New Roman"/>
          <w:sz w:val="20"/>
          <w:szCs w:val="20"/>
          <w:lang w:val="en-GB"/>
        </w:rPr>
        <w:t>show the best performance</w:t>
      </w:r>
      <w:r w:rsidRPr="0077511F">
        <w:rPr>
          <w:rFonts w:ascii="Times New Roman" w:eastAsia="맑은 고딕" w:hAnsi="Times New Roman" w:cs="Times New Roman"/>
          <w:sz w:val="20"/>
          <w:szCs w:val="20"/>
          <w:lang w:val="en-GB"/>
        </w:rPr>
        <w:t xml:space="preserve"> under SC decoding if the code is constructed purely based on the corresponding channel polarization. However, this supposition may not hold when it is decoded by a SCL decoder since the SCL decoding lies between the simple SC and the optimal ML decoding. It is known that if the rate one code is shortened such that the minimum distance is maximized then the shortened codes, (Reed-Muller codes) are optimal under ML decoding. Because the SCL decoding with a large </w:t>
      </w:r>
      <w:r w:rsidRPr="0077511F">
        <w:rPr>
          <w:rFonts w:ascii="Times New Roman" w:eastAsia="맑은 고딕" w:hAnsi="Times New Roman" w:cs="Times New Roman"/>
          <w:i/>
          <w:sz w:val="20"/>
          <w:szCs w:val="20"/>
          <w:lang w:val="en-GB"/>
        </w:rPr>
        <w:t>L</w:t>
      </w:r>
      <w:r w:rsidRPr="0077511F">
        <w:rPr>
          <w:rFonts w:ascii="Times New Roman" w:eastAsia="맑은 고딕" w:hAnsi="Times New Roman" w:cs="Times New Roman"/>
          <w:sz w:val="20"/>
          <w:szCs w:val="20"/>
          <w:lang w:val="en-GB"/>
        </w:rPr>
        <w:t xml:space="preserve"> performs ML-like, it is better to use a code with a large minimum distance under SCL decoding. So we need to find a good trade</w:t>
      </w:r>
      <w:r w:rsidR="0046162E"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off between </w:t>
      </w:r>
      <w:r w:rsidR="009916C4" w:rsidRPr="0077511F">
        <w:rPr>
          <w:rFonts w:ascii="Times New Roman" w:eastAsia="맑은 고딕" w:hAnsi="Times New Roman" w:cs="Times New Roman"/>
          <w:sz w:val="20"/>
          <w:szCs w:val="20"/>
          <w:lang w:val="en-GB"/>
        </w:rPr>
        <w:t xml:space="preserve">the </w:t>
      </w:r>
      <w:r w:rsidR="000C5A47" w:rsidRPr="0077511F">
        <w:rPr>
          <w:rFonts w:ascii="Times New Roman" w:eastAsia="맑은 고딕" w:hAnsi="Times New Roman" w:cs="Times New Roman"/>
          <w:sz w:val="20"/>
          <w:szCs w:val="20"/>
          <w:lang w:val="en-GB"/>
        </w:rPr>
        <w:t>codes optimized</w:t>
      </w:r>
      <w:r w:rsidR="00B2240C" w:rsidRPr="0077511F">
        <w:rPr>
          <w:rFonts w:ascii="Times New Roman" w:eastAsia="맑은 고딕" w:hAnsi="Times New Roman" w:cs="Times New Roman"/>
          <w:sz w:val="20"/>
          <w:szCs w:val="20"/>
          <w:lang w:val="en-GB"/>
        </w:rPr>
        <w:t xml:space="preserve"> </w:t>
      </w:r>
      <w:r w:rsidRPr="0077511F">
        <w:rPr>
          <w:rFonts w:ascii="Times New Roman" w:eastAsia="맑은 고딕" w:hAnsi="Times New Roman" w:cs="Times New Roman"/>
          <w:sz w:val="20"/>
          <w:szCs w:val="20"/>
          <w:lang w:val="en-GB"/>
        </w:rPr>
        <w:t xml:space="preserve">for SC decoding and </w:t>
      </w:r>
      <w:r w:rsidR="009916C4" w:rsidRPr="0077511F">
        <w:rPr>
          <w:rFonts w:ascii="Times New Roman" w:eastAsia="맑은 고딕" w:hAnsi="Times New Roman" w:cs="Times New Roman"/>
          <w:sz w:val="20"/>
          <w:szCs w:val="20"/>
          <w:lang w:val="en-GB"/>
        </w:rPr>
        <w:t>the</w:t>
      </w:r>
      <w:r w:rsidR="006D2548" w:rsidRPr="0077511F">
        <w:rPr>
          <w:rFonts w:ascii="Times New Roman" w:eastAsia="맑은 고딕" w:hAnsi="Times New Roman" w:cs="Times New Roman"/>
          <w:sz w:val="20"/>
          <w:szCs w:val="20"/>
          <w:lang w:val="en-GB"/>
        </w:rPr>
        <w:t xml:space="preserve"> </w:t>
      </w:r>
      <w:r w:rsidRPr="0077511F">
        <w:rPr>
          <w:rFonts w:ascii="Times New Roman" w:eastAsia="맑은 고딕" w:hAnsi="Times New Roman" w:cs="Times New Roman"/>
          <w:sz w:val="20"/>
          <w:szCs w:val="20"/>
          <w:lang w:val="en-GB"/>
        </w:rPr>
        <w:t xml:space="preserve">codes for ML or SCL decoding. Performance variation becomes much less sensitive if we apply CRC concatenation and CRC-aided decoding. But still it is better to have </w:t>
      </w:r>
      <w:r w:rsidR="00ED0D94" w:rsidRPr="0077511F">
        <w:rPr>
          <w:rFonts w:ascii="Times New Roman" w:eastAsia="맑은 고딕" w:hAnsi="Times New Roman" w:cs="Times New Roman"/>
          <w:sz w:val="20"/>
          <w:szCs w:val="20"/>
          <w:lang w:val="en-GB"/>
        </w:rPr>
        <w:t xml:space="preserve">a better </w:t>
      </w:r>
      <w:r w:rsidRPr="0077511F">
        <w:rPr>
          <w:rFonts w:ascii="Times New Roman" w:eastAsia="맑은 고딕" w:hAnsi="Times New Roman" w:cs="Times New Roman"/>
          <w:sz w:val="20"/>
          <w:szCs w:val="20"/>
          <w:lang w:val="en-GB"/>
        </w:rPr>
        <w:t xml:space="preserve">inner code for SC decoding and </w:t>
      </w:r>
      <w:r w:rsidR="00B73627" w:rsidRPr="0077511F">
        <w:rPr>
          <w:rFonts w:ascii="Times New Roman" w:eastAsia="맑은 고딕" w:hAnsi="Times New Roman" w:cs="Times New Roman"/>
          <w:sz w:val="20"/>
          <w:szCs w:val="20"/>
          <w:lang w:val="en-GB"/>
        </w:rPr>
        <w:t xml:space="preserve">a </w:t>
      </w:r>
      <w:r w:rsidRPr="0077511F">
        <w:rPr>
          <w:rFonts w:ascii="Times New Roman" w:eastAsia="맑은 고딕" w:hAnsi="Times New Roman" w:cs="Times New Roman"/>
          <w:sz w:val="20"/>
          <w:szCs w:val="20"/>
          <w:lang w:val="en-GB"/>
        </w:rPr>
        <w:t xml:space="preserve">larger minimum distance (good for SCL decoding). </w:t>
      </w:r>
    </w:p>
    <w:p w14:paraId="025AE0F6" w14:textId="5B4C5BAD" w:rsidR="008B6252" w:rsidRPr="0077511F" w:rsidRDefault="008B6252" w:rsidP="00DB78F4">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In Fig</w:t>
      </w:r>
      <w:r w:rsidR="00AE48A9"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 </w:t>
      </w:r>
      <w:r w:rsidR="0090579C" w:rsidRPr="0077511F">
        <w:rPr>
          <w:rFonts w:ascii="Times New Roman" w:eastAsia="맑은 고딕" w:hAnsi="Times New Roman" w:cs="Times New Roman"/>
          <w:sz w:val="20"/>
          <w:szCs w:val="20"/>
          <w:lang w:val="en-GB"/>
        </w:rPr>
        <w:t>1</w:t>
      </w:r>
      <w:r w:rsidR="00541D5D"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 </w:t>
      </w:r>
      <w:r w:rsidR="003B675A" w:rsidRPr="0077511F">
        <w:rPr>
          <w:rFonts w:ascii="Times New Roman" w:eastAsia="맑은 고딕" w:hAnsi="Times New Roman" w:cs="Times New Roman"/>
          <w:sz w:val="20"/>
          <w:szCs w:val="20"/>
          <w:lang w:val="en-GB"/>
        </w:rPr>
        <w:t>we compared</w:t>
      </w:r>
      <w:r w:rsidRPr="0077511F">
        <w:rPr>
          <w:rFonts w:ascii="Times New Roman" w:eastAsia="맑은 고딕" w:hAnsi="Times New Roman" w:cs="Times New Roman"/>
          <w:sz w:val="20"/>
          <w:szCs w:val="20"/>
          <w:lang w:val="en-GB"/>
        </w:rPr>
        <w:t xml:space="preserve"> the minimum distance of the codes constructed from two polar </w:t>
      </w:r>
      <w:r w:rsidR="00F55BA1" w:rsidRPr="0077511F">
        <w:rPr>
          <w:rFonts w:ascii="Times New Roman" w:eastAsia="맑은 고딕" w:hAnsi="Times New Roman" w:cs="Times New Roman"/>
          <w:sz w:val="20"/>
          <w:szCs w:val="20"/>
          <w:lang w:val="en-GB"/>
        </w:rPr>
        <w:t xml:space="preserve">code </w:t>
      </w:r>
      <w:r w:rsidRPr="0077511F">
        <w:rPr>
          <w:rFonts w:ascii="Times New Roman" w:eastAsia="맑은 고딕" w:hAnsi="Times New Roman" w:cs="Times New Roman"/>
          <w:sz w:val="20"/>
          <w:szCs w:val="20"/>
          <w:lang w:val="en-GB"/>
        </w:rPr>
        <w:t xml:space="preserve">sequences with </w:t>
      </w:r>
      <w:r w:rsidRPr="0077511F">
        <w:rPr>
          <w:rFonts w:ascii="Times New Roman" w:eastAsia="맑은 고딕" w:hAnsi="Times New Roman" w:cs="Times New Roman"/>
          <w:i/>
          <w:sz w:val="20"/>
          <w:szCs w:val="20"/>
          <w:lang w:val="en-GB"/>
        </w:rPr>
        <w:t>N</w:t>
      </w:r>
      <w:r w:rsidR="00EA0D39" w:rsidRPr="0077511F">
        <w:rPr>
          <w:rFonts w:ascii="Times New Roman" w:eastAsia="맑은 고딕" w:hAnsi="Times New Roman" w:cs="Times New Roman"/>
          <w:sz w:val="20"/>
          <w:szCs w:val="20"/>
          <w:vertAlign w:val="subscript"/>
          <w:lang w:val="en-GB"/>
        </w:rPr>
        <w:t>0</w:t>
      </w:r>
      <w:r w:rsidRPr="0077511F">
        <w:rPr>
          <w:rFonts w:ascii="Times New Roman" w:eastAsia="맑은 고딕" w:hAnsi="Times New Roman" w:cs="Times New Roman"/>
          <w:sz w:val="20"/>
          <w:szCs w:val="20"/>
          <w:lang w:val="en-GB"/>
        </w:rPr>
        <w:t xml:space="preserve">=1024. It is shown that </w:t>
      </w:r>
      <w:r w:rsidR="007C0EBC" w:rsidRPr="0077511F">
        <w:rPr>
          <w:rFonts w:ascii="Times New Roman" w:eastAsia="맑은 고딕" w:hAnsi="Times New Roman" w:cs="Times New Roman"/>
          <w:sz w:val="20"/>
          <w:szCs w:val="20"/>
          <w:lang w:val="en-GB"/>
        </w:rPr>
        <w:t xml:space="preserve">the proposed nested </w:t>
      </w:r>
      <w:r w:rsidRPr="0077511F">
        <w:rPr>
          <w:rFonts w:ascii="Times New Roman" w:eastAsia="맑은 고딕" w:hAnsi="Times New Roman" w:cs="Times New Roman"/>
          <w:sz w:val="20"/>
          <w:szCs w:val="20"/>
          <w:lang w:val="en-GB"/>
        </w:rPr>
        <w:t>sequence [</w:t>
      </w:r>
      <w:r w:rsidR="008748FC" w:rsidRPr="0077511F">
        <w:rPr>
          <w:rFonts w:ascii="Times New Roman" w:eastAsia="맑은 고딕" w:hAnsi="Times New Roman" w:cs="Times New Roman"/>
          <w:sz w:val="20"/>
          <w:szCs w:val="20"/>
          <w:lang w:val="en-GB"/>
        </w:rPr>
        <w:t>2</w:t>
      </w:r>
      <w:r w:rsidRPr="0077511F">
        <w:rPr>
          <w:rFonts w:ascii="Times New Roman" w:eastAsia="맑은 고딕" w:hAnsi="Times New Roman" w:cs="Times New Roman"/>
          <w:sz w:val="20"/>
          <w:szCs w:val="20"/>
          <w:lang w:val="en-GB"/>
        </w:rPr>
        <w:t xml:space="preserve">] provides the minimum distance larger or equal to that of </w:t>
      </w:r>
      <w:r w:rsidR="00F46390" w:rsidRPr="0077511F">
        <w:rPr>
          <w:rFonts w:ascii="Times New Roman" w:eastAsia="맑은 고딕" w:hAnsi="Times New Roman" w:cs="Times New Roman"/>
          <w:sz w:val="20"/>
          <w:szCs w:val="20"/>
          <w:lang w:val="en-GB"/>
        </w:rPr>
        <w:t>PW</w:t>
      </w:r>
      <w:r w:rsidR="00502BEE" w:rsidRPr="0077511F">
        <w:rPr>
          <w:rFonts w:ascii="Times New Roman" w:eastAsia="맑은 고딕" w:hAnsi="Times New Roman" w:cs="Times New Roman"/>
          <w:sz w:val="20"/>
          <w:szCs w:val="20"/>
          <w:lang w:val="en-GB"/>
        </w:rPr>
        <w:t xml:space="preserve"> coding</w:t>
      </w:r>
      <w:r w:rsidRPr="0077511F">
        <w:rPr>
          <w:rFonts w:ascii="Times New Roman" w:eastAsia="맑은 고딕" w:hAnsi="Times New Roman" w:cs="Times New Roman"/>
          <w:sz w:val="20"/>
          <w:szCs w:val="20"/>
          <w:lang w:val="en-GB"/>
        </w:rPr>
        <w:t xml:space="preserve"> sequence [</w:t>
      </w:r>
      <w:r w:rsidR="004D433A" w:rsidRPr="0077511F">
        <w:rPr>
          <w:rFonts w:ascii="Times New Roman" w:eastAsia="맑은 고딕" w:hAnsi="Times New Roman" w:cs="Times New Roman"/>
          <w:sz w:val="20"/>
          <w:szCs w:val="20"/>
          <w:lang w:val="en-GB"/>
        </w:rPr>
        <w:t>1</w:t>
      </w:r>
      <w:r w:rsidRPr="0077511F">
        <w:rPr>
          <w:rFonts w:ascii="Times New Roman" w:eastAsia="맑은 고딕" w:hAnsi="Times New Roman" w:cs="Times New Roman"/>
          <w:sz w:val="20"/>
          <w:szCs w:val="20"/>
          <w:lang w:val="en-GB"/>
        </w:rPr>
        <w:t xml:space="preserve">] for all information lengths. It is also shown that </w:t>
      </w:r>
      <w:r w:rsidR="007C0EBC" w:rsidRPr="0077511F">
        <w:rPr>
          <w:rFonts w:ascii="Times New Roman" w:eastAsia="맑은 고딕" w:hAnsi="Times New Roman" w:cs="Times New Roman"/>
          <w:sz w:val="20"/>
          <w:szCs w:val="20"/>
          <w:lang w:val="en-GB"/>
        </w:rPr>
        <w:t>the proposed nested</w:t>
      </w:r>
      <w:r w:rsidRPr="0077511F">
        <w:rPr>
          <w:rFonts w:ascii="Times New Roman" w:eastAsia="맑은 고딕" w:hAnsi="Times New Roman" w:cs="Times New Roman"/>
          <w:sz w:val="20"/>
          <w:szCs w:val="20"/>
          <w:lang w:val="en-GB"/>
        </w:rPr>
        <w:t xml:space="preserve"> sequence performs generally better under SC decoding than </w:t>
      </w:r>
      <w:r w:rsidR="00AE6464" w:rsidRPr="0077511F">
        <w:rPr>
          <w:rFonts w:ascii="Times New Roman" w:eastAsia="맑은 고딕" w:hAnsi="Times New Roman" w:cs="Times New Roman"/>
          <w:sz w:val="20"/>
          <w:szCs w:val="20"/>
          <w:lang w:val="en-GB"/>
        </w:rPr>
        <w:t xml:space="preserve">PW </w:t>
      </w:r>
      <w:r w:rsidRPr="0077511F">
        <w:rPr>
          <w:rFonts w:ascii="Times New Roman" w:eastAsia="맑은 고딕" w:hAnsi="Times New Roman" w:cs="Times New Roman"/>
          <w:sz w:val="20"/>
          <w:szCs w:val="20"/>
          <w:lang w:val="en-GB"/>
        </w:rPr>
        <w:t>sequence. I</w:t>
      </w:r>
      <w:r w:rsidR="00525D44" w:rsidRPr="0077511F">
        <w:rPr>
          <w:rFonts w:ascii="Times New Roman" w:eastAsia="맑은 고딕" w:hAnsi="Times New Roman" w:cs="Times New Roman"/>
          <w:sz w:val="20"/>
          <w:szCs w:val="20"/>
          <w:lang w:val="en-GB"/>
        </w:rPr>
        <w:t>t</w:t>
      </w:r>
      <w:r w:rsidR="0026586B" w:rsidRPr="0077511F">
        <w:rPr>
          <w:rFonts w:ascii="Times New Roman" w:eastAsia="맑은 고딕" w:hAnsi="Times New Roman" w:cs="Times New Roman"/>
          <w:sz w:val="20"/>
          <w:szCs w:val="20"/>
          <w:lang w:val="en-GB"/>
        </w:rPr>
        <w:t xml:space="preserve"> </w:t>
      </w:r>
      <w:r w:rsidR="000A48AC" w:rsidRPr="0077511F">
        <w:rPr>
          <w:rFonts w:ascii="Times New Roman" w:eastAsia="맑은 고딕" w:hAnsi="Times New Roman" w:cs="Times New Roman"/>
          <w:sz w:val="20"/>
          <w:szCs w:val="20"/>
          <w:lang w:val="en-GB"/>
        </w:rPr>
        <w:t xml:space="preserve">is </w:t>
      </w:r>
      <w:r w:rsidRPr="0077511F">
        <w:rPr>
          <w:rFonts w:ascii="Times New Roman" w:eastAsia="맑은 고딕" w:hAnsi="Times New Roman" w:cs="Times New Roman"/>
          <w:sz w:val="20"/>
          <w:szCs w:val="20"/>
          <w:lang w:val="en-GB"/>
        </w:rPr>
        <w:t xml:space="preserve">concluded that </w:t>
      </w:r>
      <w:r w:rsidR="007C0EBC" w:rsidRPr="0077511F">
        <w:rPr>
          <w:rFonts w:ascii="Times New Roman" w:eastAsia="맑은 고딕" w:hAnsi="Times New Roman" w:cs="Times New Roman"/>
          <w:sz w:val="20"/>
          <w:szCs w:val="20"/>
          <w:lang w:val="en-GB"/>
        </w:rPr>
        <w:t>the proposed nested</w:t>
      </w:r>
      <w:r w:rsidRPr="0077511F">
        <w:rPr>
          <w:rFonts w:ascii="Times New Roman" w:eastAsia="맑은 고딕" w:hAnsi="Times New Roman" w:cs="Times New Roman"/>
          <w:sz w:val="20"/>
          <w:szCs w:val="20"/>
          <w:lang w:val="en-GB"/>
        </w:rPr>
        <w:t xml:space="preserve"> sequence provides a better trade</w:t>
      </w:r>
      <w:r w:rsidR="001B2BC9"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off in the construction of inner polar codes.  </w:t>
      </w:r>
    </w:p>
    <w:p w14:paraId="64B0A15A" w14:textId="57532693" w:rsidR="00755206" w:rsidRPr="0077511F" w:rsidRDefault="00755206" w:rsidP="00755206">
      <w:pPr>
        <w:jc w:val="both"/>
        <w:rPr>
          <w:rFonts w:eastAsia="맑은 고딕"/>
          <w:lang w:eastAsia="ko-KR"/>
        </w:rPr>
      </w:pPr>
      <w:r w:rsidRPr="0077511F">
        <w:rPr>
          <w:rFonts w:eastAsia="맑은 고딕"/>
          <w:b/>
          <w:i/>
        </w:rPr>
        <w:t xml:space="preserve">Observation </w:t>
      </w:r>
      <w:r w:rsidR="00496622" w:rsidRPr="0077511F">
        <w:rPr>
          <w:rFonts w:eastAsia="맑은 고딕"/>
          <w:b/>
          <w:i/>
          <w:lang w:eastAsia="ko-KR"/>
        </w:rPr>
        <w:t>2</w:t>
      </w:r>
      <w:r w:rsidRPr="0077511F">
        <w:rPr>
          <w:rFonts w:eastAsia="맑은 고딕"/>
          <w:b/>
          <w:lang w:eastAsia="ko-KR"/>
        </w:rPr>
        <w:t>:</w:t>
      </w:r>
      <w:r w:rsidRPr="0077511F">
        <w:rPr>
          <w:rFonts w:eastAsia="맑은 고딕"/>
          <w:b/>
          <w:i/>
        </w:rPr>
        <w:t xml:space="preserve"> </w:t>
      </w:r>
      <w:r w:rsidRPr="0077511F">
        <w:rPr>
          <w:rFonts w:eastAsia="맑은 고딕"/>
          <w:lang w:eastAsia="ko-KR"/>
        </w:rPr>
        <w:t xml:space="preserve">The </w:t>
      </w:r>
      <w:r w:rsidR="007C0EBC" w:rsidRPr="0077511F">
        <w:rPr>
          <w:rFonts w:eastAsia="맑은 고딕"/>
        </w:rPr>
        <w:t xml:space="preserve">proposed nested </w:t>
      </w:r>
      <w:r w:rsidRPr="0077511F">
        <w:rPr>
          <w:rFonts w:eastAsia="맑은 고딕"/>
          <w:lang w:eastAsia="ko-KR"/>
        </w:rPr>
        <w:t xml:space="preserve">sequence </w:t>
      </w:r>
      <w:r w:rsidR="00CD2B29" w:rsidRPr="0077511F">
        <w:rPr>
          <w:rFonts w:eastAsia="맑은 고딕"/>
          <w:lang w:eastAsia="ko-KR"/>
        </w:rPr>
        <w:t xml:space="preserve">provides the minimum distance larger or equal to that of PW coding sequence. </w:t>
      </w:r>
    </w:p>
    <w:p w14:paraId="2CF240E7" w14:textId="77777777" w:rsidR="00755206" w:rsidRPr="0077511F" w:rsidRDefault="00755206" w:rsidP="00DB78F4">
      <w:pPr>
        <w:pStyle w:val="af3"/>
        <w:spacing w:line="288" w:lineRule="auto"/>
        <w:ind w:firstLineChars="100" w:firstLine="200"/>
        <w:jc w:val="both"/>
        <w:rPr>
          <w:rFonts w:ascii="Times New Roman" w:eastAsia="맑은 고딕" w:hAnsi="Times New Roman" w:cs="Times New Roman"/>
          <w:sz w:val="20"/>
          <w:szCs w:val="20"/>
          <w:lang w:val="en-GB"/>
        </w:rPr>
      </w:pPr>
    </w:p>
    <w:p w14:paraId="6C00E7C6" w14:textId="4338F65E" w:rsidR="007819BB" w:rsidRPr="0077511F" w:rsidRDefault="007819BB" w:rsidP="00E40544">
      <w:pPr>
        <w:pStyle w:val="af3"/>
        <w:keepNext/>
        <w:jc w:val="center"/>
      </w:pPr>
    </w:p>
    <w:p w14:paraId="60A7F6AA" w14:textId="5A1C2D9E" w:rsidR="00014F32" w:rsidRPr="0077511F" w:rsidRDefault="00014F32" w:rsidP="00E40544">
      <w:pPr>
        <w:pStyle w:val="af3"/>
        <w:keepNext/>
        <w:jc w:val="center"/>
      </w:pPr>
      <w:r w:rsidRPr="0077511F">
        <w:rPr>
          <w:noProof/>
        </w:rPr>
        <w:drawing>
          <wp:inline distT="0" distB="0" distL="0" distR="0" wp14:anchorId="033F5202" wp14:editId="73175D90">
            <wp:extent cx="3524250" cy="3022569"/>
            <wp:effectExtent l="0" t="0" r="0" b="6985"/>
            <wp:docPr id="2" name="그림 2" descr="C:\Users\jonghwan\Desktop\캡처.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nghwan\Desktop\캡처.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0894" cy="3036844"/>
                    </a:xfrm>
                    <a:prstGeom prst="rect">
                      <a:avLst/>
                    </a:prstGeom>
                    <a:noFill/>
                    <a:ln>
                      <a:noFill/>
                    </a:ln>
                  </pic:spPr>
                </pic:pic>
              </a:graphicData>
            </a:graphic>
          </wp:inline>
        </w:drawing>
      </w:r>
    </w:p>
    <w:p w14:paraId="7D750778" w14:textId="29A7628C" w:rsidR="002118CE" w:rsidRPr="0077511F" w:rsidRDefault="00E40544" w:rsidP="00E40544">
      <w:pPr>
        <w:pStyle w:val="af"/>
        <w:jc w:val="center"/>
        <w:rPr>
          <w:rFonts w:ascii="Times New Roman" w:eastAsiaTheme="minorEastAsia" w:hAnsi="Times New Roman"/>
          <w:b w:val="0"/>
          <w:lang w:eastAsia="ko-KR"/>
        </w:rPr>
      </w:pPr>
      <w:r w:rsidRPr="0077511F">
        <w:rPr>
          <w:rFonts w:ascii="Times New Roman" w:hAnsi="Times New Roman"/>
        </w:rPr>
        <w:t xml:space="preserve">Figure </w:t>
      </w:r>
      <w:r w:rsidRPr="0077511F">
        <w:rPr>
          <w:rFonts w:ascii="Times New Roman" w:hAnsi="Times New Roman"/>
        </w:rPr>
        <w:fldChar w:fldCharType="begin"/>
      </w:r>
      <w:r w:rsidRPr="0077511F">
        <w:rPr>
          <w:rFonts w:ascii="Times New Roman" w:hAnsi="Times New Roman"/>
        </w:rPr>
        <w:instrText xml:space="preserve"> SEQ Figure \* ARABIC </w:instrText>
      </w:r>
      <w:r w:rsidRPr="0077511F">
        <w:rPr>
          <w:rFonts w:ascii="Times New Roman" w:hAnsi="Times New Roman"/>
        </w:rPr>
        <w:fldChar w:fldCharType="separate"/>
      </w:r>
      <w:r w:rsidR="00E40250">
        <w:rPr>
          <w:rFonts w:ascii="Times New Roman" w:hAnsi="Times New Roman"/>
          <w:noProof/>
        </w:rPr>
        <w:t>1</w:t>
      </w:r>
      <w:r w:rsidRPr="0077511F">
        <w:rPr>
          <w:rFonts w:ascii="Times New Roman" w:hAnsi="Times New Roman"/>
        </w:rPr>
        <w:fldChar w:fldCharType="end"/>
      </w:r>
      <w:r w:rsidRPr="0077511F">
        <w:rPr>
          <w:rFonts w:ascii="Times New Roman" w:hAnsi="Times New Roman"/>
        </w:rPr>
        <w:t xml:space="preserve"> </w:t>
      </w:r>
      <w:r w:rsidRPr="0077511F">
        <w:rPr>
          <w:rFonts w:ascii="Times New Roman" w:hAnsi="Times New Roman"/>
          <w:b w:val="0"/>
        </w:rPr>
        <w:t xml:space="preserve">Comparison of minimum distance of </w:t>
      </w:r>
      <w:r w:rsidR="007D3E31" w:rsidRPr="0077511F">
        <w:rPr>
          <w:rFonts w:ascii="Times New Roman" w:eastAsiaTheme="minorEastAsia" w:hAnsi="Times New Roman"/>
          <w:b w:val="0"/>
          <w:lang w:eastAsia="ko-KR"/>
        </w:rPr>
        <w:t>the propose</w:t>
      </w:r>
      <w:r w:rsidR="005E4860" w:rsidRPr="0077511F">
        <w:rPr>
          <w:rFonts w:ascii="Times New Roman" w:eastAsiaTheme="minorEastAsia" w:hAnsi="Times New Roman"/>
          <w:b w:val="0"/>
          <w:lang w:eastAsia="ko-KR"/>
        </w:rPr>
        <w:t>d</w:t>
      </w:r>
      <w:r w:rsidR="007D3E31" w:rsidRPr="0077511F">
        <w:rPr>
          <w:rFonts w:ascii="Times New Roman" w:eastAsiaTheme="minorEastAsia" w:hAnsi="Times New Roman"/>
          <w:b w:val="0"/>
          <w:lang w:eastAsia="ko-KR"/>
        </w:rPr>
        <w:t xml:space="preserve"> and PW sequences. </w:t>
      </w:r>
    </w:p>
    <w:p w14:paraId="710A21E6" w14:textId="2B27E04C" w:rsidR="002118CE" w:rsidRPr="0077511F" w:rsidRDefault="002118CE" w:rsidP="008138E5">
      <w:pPr>
        <w:pStyle w:val="af3"/>
        <w:jc w:val="both"/>
        <w:rPr>
          <w:rFonts w:ascii="Times New Roman" w:eastAsia="맑은 고딕" w:hAnsi="Times New Roman" w:cs="Times New Roman"/>
          <w:sz w:val="20"/>
          <w:szCs w:val="20"/>
          <w:lang w:val="en-GB"/>
        </w:rPr>
      </w:pPr>
    </w:p>
    <w:p w14:paraId="7CA1BC58" w14:textId="4D17C792" w:rsidR="000348A2" w:rsidRPr="0077511F" w:rsidRDefault="000348A2" w:rsidP="000348A2">
      <w:pPr>
        <w:pStyle w:val="2"/>
      </w:pPr>
      <w:r w:rsidRPr="0077511F">
        <w:t>2.</w:t>
      </w:r>
      <w:r w:rsidRPr="0077511F">
        <w:rPr>
          <w:rFonts w:eastAsia="맑은 고딕"/>
          <w:lang w:eastAsia="ko-KR"/>
        </w:rPr>
        <w:t>3</w:t>
      </w:r>
      <w:r w:rsidRPr="0077511F">
        <w:t xml:space="preserve"> Partial Order</w:t>
      </w:r>
      <w:r w:rsidR="00182A54" w:rsidRPr="0077511F">
        <w:t xml:space="preserve"> for Split </w:t>
      </w:r>
      <w:r w:rsidR="00677AFE" w:rsidRPr="0077511F">
        <w:t>Channels</w:t>
      </w:r>
    </w:p>
    <w:p w14:paraId="5064CCB2" w14:textId="1B65D624" w:rsidR="00425880" w:rsidRPr="0077511F" w:rsidRDefault="00425880" w:rsidP="008B6252">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In [</w:t>
      </w:r>
      <w:r w:rsidR="008748FC" w:rsidRPr="0077511F">
        <w:rPr>
          <w:rFonts w:ascii="Times New Roman" w:eastAsia="맑은 고딕" w:hAnsi="Times New Roman" w:cs="Times New Roman"/>
          <w:sz w:val="20"/>
          <w:szCs w:val="20"/>
          <w:lang w:val="en-GB"/>
        </w:rPr>
        <w:t>6</w:t>
      </w:r>
      <w:r w:rsidRPr="0077511F">
        <w:rPr>
          <w:rFonts w:ascii="Times New Roman" w:eastAsia="맑은 고딕" w:hAnsi="Times New Roman" w:cs="Times New Roman"/>
          <w:sz w:val="20"/>
          <w:szCs w:val="20"/>
          <w:lang w:val="en-GB"/>
        </w:rPr>
        <w:t xml:space="preserve">], </w:t>
      </w:r>
      <w:r w:rsidR="00BD4FBA" w:rsidRPr="0077511F">
        <w:rPr>
          <w:rFonts w:ascii="Times New Roman" w:eastAsia="맑은 고딕" w:hAnsi="Times New Roman" w:cs="Times New Roman"/>
          <w:sz w:val="20"/>
          <w:szCs w:val="20"/>
          <w:lang w:val="en-GB"/>
        </w:rPr>
        <w:t xml:space="preserve">the </w:t>
      </w:r>
      <w:r w:rsidRPr="0077511F">
        <w:rPr>
          <w:rFonts w:ascii="Times New Roman" w:eastAsia="맑은 고딕" w:hAnsi="Times New Roman" w:cs="Times New Roman"/>
          <w:sz w:val="20"/>
          <w:szCs w:val="20"/>
          <w:lang w:val="en-GB"/>
        </w:rPr>
        <w:t xml:space="preserve">universal partial order of split channels </w:t>
      </w:r>
      <w:r w:rsidR="005465BE" w:rsidRPr="0077511F">
        <w:rPr>
          <w:rFonts w:ascii="Times New Roman" w:eastAsia="맑은 고딕" w:hAnsi="Times New Roman" w:cs="Times New Roman"/>
          <w:sz w:val="20"/>
          <w:szCs w:val="20"/>
          <w:lang w:val="en-GB"/>
        </w:rPr>
        <w:t xml:space="preserve">that is valid for all type of channels </w:t>
      </w:r>
      <w:r w:rsidR="00487E3B" w:rsidRPr="0077511F">
        <w:rPr>
          <w:rFonts w:ascii="Times New Roman" w:eastAsia="맑은 고딕" w:hAnsi="Times New Roman" w:cs="Times New Roman"/>
          <w:sz w:val="20"/>
          <w:szCs w:val="20"/>
          <w:lang w:val="en-GB"/>
        </w:rPr>
        <w:t xml:space="preserve">was </w:t>
      </w:r>
      <w:r w:rsidR="00C20471" w:rsidRPr="0077511F">
        <w:rPr>
          <w:rFonts w:ascii="Times New Roman" w:eastAsia="맑은 고딕" w:hAnsi="Times New Roman" w:cs="Times New Roman"/>
          <w:sz w:val="20"/>
          <w:szCs w:val="20"/>
          <w:lang w:val="en-GB"/>
        </w:rPr>
        <w:t xml:space="preserve">found. </w:t>
      </w:r>
      <w:r w:rsidR="00E76385" w:rsidRPr="0077511F">
        <w:rPr>
          <w:rFonts w:ascii="Times New Roman" w:eastAsia="맑은 고딕" w:hAnsi="Times New Roman" w:cs="Times New Roman"/>
          <w:sz w:val="20"/>
          <w:szCs w:val="20"/>
          <w:lang w:val="en-GB"/>
        </w:rPr>
        <w:t xml:space="preserve">If the universal partial order is violated, then the performance of polar codes degrades under SC decoding evidently and SCL decoding empirically. </w:t>
      </w:r>
      <w:r w:rsidR="00D14029" w:rsidRPr="0077511F">
        <w:rPr>
          <w:rFonts w:ascii="Times New Roman" w:eastAsia="맑은 고딕" w:hAnsi="Times New Roman" w:cs="Times New Roman"/>
          <w:sz w:val="20"/>
          <w:szCs w:val="20"/>
          <w:lang w:val="en-GB"/>
        </w:rPr>
        <w:t xml:space="preserve">The universal partial order is based on two </w:t>
      </w:r>
      <w:r w:rsidR="00782AFE" w:rsidRPr="0077511F">
        <w:rPr>
          <w:rFonts w:ascii="Times New Roman" w:eastAsia="맑은 고딕" w:hAnsi="Times New Roman" w:cs="Times New Roman"/>
          <w:sz w:val="20"/>
          <w:szCs w:val="20"/>
          <w:lang w:val="en-GB"/>
        </w:rPr>
        <w:t xml:space="preserve">simple </w:t>
      </w:r>
      <w:r w:rsidR="00D14029" w:rsidRPr="0077511F">
        <w:rPr>
          <w:rFonts w:ascii="Times New Roman" w:eastAsia="맑은 고딕" w:hAnsi="Times New Roman" w:cs="Times New Roman"/>
          <w:sz w:val="20"/>
          <w:szCs w:val="20"/>
          <w:lang w:val="en-GB"/>
        </w:rPr>
        <w:t xml:space="preserve">criteria </w:t>
      </w:r>
      <w:r w:rsidR="00116BCC" w:rsidRPr="0077511F">
        <w:rPr>
          <w:rFonts w:ascii="Times New Roman" w:eastAsia="맑은 고딕" w:hAnsi="Times New Roman" w:cs="Times New Roman"/>
          <w:sz w:val="20"/>
          <w:szCs w:val="20"/>
          <w:lang w:val="en-GB"/>
        </w:rPr>
        <w:t xml:space="preserve">that determine </w:t>
      </w:r>
      <w:r w:rsidR="00AD235A" w:rsidRPr="0077511F">
        <w:rPr>
          <w:rFonts w:ascii="Times New Roman" w:eastAsia="맑은 고딕" w:hAnsi="Times New Roman" w:cs="Times New Roman"/>
          <w:sz w:val="20"/>
          <w:szCs w:val="20"/>
          <w:lang w:val="en-GB"/>
        </w:rPr>
        <w:t xml:space="preserve">pairwise </w:t>
      </w:r>
      <w:r w:rsidR="003E7687" w:rsidRPr="0077511F">
        <w:rPr>
          <w:rFonts w:ascii="Times New Roman" w:eastAsia="맑은 고딕" w:hAnsi="Times New Roman" w:cs="Times New Roman"/>
          <w:sz w:val="20"/>
          <w:szCs w:val="20"/>
          <w:lang w:val="en-GB"/>
        </w:rPr>
        <w:t xml:space="preserve">order. </w:t>
      </w:r>
    </w:p>
    <w:p w14:paraId="284615AC" w14:textId="79D5DDB2" w:rsidR="00E33A9B" w:rsidRPr="0077511F" w:rsidRDefault="00F37B34" w:rsidP="00677AFE">
      <w:pPr>
        <w:rPr>
          <w:rFonts w:eastAsia="맑은 고딕"/>
          <w:lang w:eastAsia="ko-KR"/>
        </w:rPr>
      </w:pPr>
      <w:r w:rsidRPr="0077511F">
        <w:rPr>
          <w:rFonts w:eastAsia="맑은 고딕"/>
          <w:lang w:eastAsia="ko-KR"/>
        </w:rPr>
        <w:t>For simplicity</w:t>
      </w:r>
      <w:r w:rsidR="00E33A9B" w:rsidRPr="0077511F">
        <w:rPr>
          <w:rFonts w:eastAsia="맑은 고딕"/>
          <w:lang w:eastAsia="ko-KR"/>
        </w:rPr>
        <w:t>,</w:t>
      </w:r>
      <w:r w:rsidRPr="0077511F">
        <w:rPr>
          <w:rFonts w:eastAsia="맑은 고딕"/>
          <w:lang w:eastAsia="ko-KR"/>
        </w:rPr>
        <w:t xml:space="preserve"> </w:t>
      </w:r>
      <w:r w:rsidR="000A670D" w:rsidRPr="0077511F">
        <w:rPr>
          <w:rFonts w:eastAsia="맑은 고딕"/>
          <w:lang w:eastAsia="ko-KR"/>
        </w:rPr>
        <w:t xml:space="preserve">we use decimal indices </w:t>
      </w:r>
      <m:oMath>
        <m:r>
          <w:rPr>
            <w:rFonts w:ascii="Cambria Math" w:eastAsia="맑은 고딕" w:hAnsi="Cambria Math" w:hint="eastAsia"/>
            <w:lang w:eastAsia="ko-KR"/>
          </w:rPr>
          <m:t>i</m:t>
        </m:r>
        <m:r>
          <m:rPr>
            <m:sty m:val="p"/>
          </m:rPr>
          <w:rPr>
            <w:rFonts w:ascii="Cambria Math" w:eastAsia="맑은 고딕" w:hAnsi="Cambria Math" w:hint="eastAsia"/>
            <w:lang w:eastAsia="ko-KR"/>
          </w:rPr>
          <m:t>,</m:t>
        </m:r>
        <m:r>
          <w:rPr>
            <w:rFonts w:ascii="Cambria Math" w:eastAsia="맑은 고딕" w:hAnsi="Cambria Math" w:hint="eastAsia"/>
            <w:lang w:eastAsia="ko-KR"/>
          </w:rPr>
          <m:t>j</m:t>
        </m:r>
      </m:oMath>
      <w:r w:rsidR="000A670D" w:rsidRPr="0077511F">
        <w:rPr>
          <w:rFonts w:eastAsia="맑은 고딕"/>
          <w:lang w:eastAsia="ko-KR"/>
        </w:rPr>
        <w:t xml:space="preserve"> (</w:t>
      </w:r>
      <m:oMath>
        <m:r>
          <m:rPr>
            <m:sty m:val="p"/>
          </m:rPr>
          <w:rPr>
            <w:rFonts w:ascii="Cambria Math" w:eastAsia="맑은 고딕" w:hAnsi="Cambria Math" w:hint="eastAsia"/>
            <w:lang w:eastAsia="ko-KR"/>
          </w:rPr>
          <m:t>0</m:t>
        </m:r>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r>
          <w:rPr>
            <w:rFonts w:ascii="Cambria Math" w:eastAsia="맑은 고딕" w:hAnsi="Cambria Math" w:hint="eastAsia"/>
            <w:lang w:eastAsia="ko-KR"/>
          </w:rPr>
          <m:t>N</m:t>
        </m:r>
        <m:r>
          <m:rPr>
            <m:sty m:val="p"/>
          </m:rPr>
          <w:rPr>
            <w:rFonts w:ascii="Cambria Math" w:eastAsia="맑은 고딕" w:hAnsi="Cambria Math"/>
            <w:lang w:eastAsia="ko-KR"/>
          </w:rPr>
          <m:t>-1)</m:t>
        </m:r>
      </m:oMath>
      <w:r w:rsidR="000A670D" w:rsidRPr="0077511F">
        <w:rPr>
          <w:rFonts w:eastAsia="맑은 고딕"/>
          <w:lang w:eastAsia="ko-KR"/>
        </w:rPr>
        <w:t xml:space="preserve"> and their binary expansion </w:t>
      </w:r>
      <m:oMath>
        <m:r>
          <m:rPr>
            <m:sty m:val="bi"/>
          </m:rPr>
          <w:rPr>
            <w:rFonts w:ascii="Cambria Math" w:eastAsia="맑은 고딕" w:hAnsi="Cambria Math" w:hint="eastAsia"/>
            <w:lang w:eastAsia="ko-KR"/>
          </w:rPr>
          <m:t>i</m:t>
        </m:r>
        <m:r>
          <m:rPr>
            <m:sty m:val="p"/>
          </m:rPr>
          <w:rPr>
            <w:rFonts w:ascii="Cambria Math" w:eastAsia="맑은 고딕" w:hAnsi="Cambria Math" w:hint="eastAsia"/>
            <w:lang w:eastAsia="ko-KR"/>
          </w:rPr>
          <m:t>=</m:t>
        </m:r>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hint="eastAsia"/>
                    <w:lang w:eastAsia="ko-KR"/>
                  </w:rPr>
                  <m:t>i</m:t>
                </m:r>
              </m:e>
              <m:sub>
                <m:r>
                  <m:rPr>
                    <m:sty m:val="p"/>
                  </m:rPr>
                  <w:rPr>
                    <w:rFonts w:ascii="Cambria Math" w:eastAsia="맑은 고딕" w:hAnsi="Cambria Math" w:hint="eastAsia"/>
                    <w:lang w:eastAsia="ko-KR"/>
                  </w:rPr>
                  <m:t>n</m:t>
                </m:r>
              </m:sub>
            </m:sSub>
            <m:r>
              <m:rPr>
                <m:sty m:val="p"/>
              </m:rPr>
              <w:rPr>
                <w:rFonts w:ascii="Cambria Math" w:eastAsia="맑은 고딕" w:hAnsi="Cambria Math" w:hint="eastAsia"/>
                <w:lang w:eastAsia="ko-KR"/>
              </w:rPr>
              <m:t>,</m:t>
            </m:r>
            <m:sSub>
              <m:sSubPr>
                <m:ctrlPr>
                  <w:rPr>
                    <w:rFonts w:ascii="Cambria Math" w:eastAsia="맑은 고딕" w:hAnsi="Cambria Math"/>
                    <w:lang w:eastAsia="ko-KR"/>
                  </w:rPr>
                </m:ctrlPr>
              </m:sSubPr>
              <m:e>
                <m:r>
                  <w:rPr>
                    <w:rFonts w:ascii="Cambria Math" w:eastAsia="맑은 고딕" w:hAnsi="Cambria Math" w:hint="eastAsia"/>
                    <w:lang w:eastAsia="ko-KR"/>
                  </w:rPr>
                  <m:t>i</m:t>
                </m:r>
              </m:e>
              <m:sub>
                <m:r>
                  <m:rPr>
                    <m:sty m:val="p"/>
                  </m:rPr>
                  <w:rPr>
                    <w:rFonts w:ascii="Cambria Math" w:eastAsia="맑은 고딕" w:hAnsi="Cambria Math"/>
                    <w:lang w:eastAsia="ko-KR"/>
                  </w:rPr>
                  <m:t>n-1</m:t>
                </m:r>
              </m:sub>
            </m:sSub>
            <m:r>
              <m:rPr>
                <m:sty m:val="p"/>
              </m:rPr>
              <w:rPr>
                <w:rFonts w:ascii="Cambria Math" w:eastAsia="맑은 고딕" w:hAnsi="Cambria Math" w:hint="eastAsia"/>
                <w:lang w:eastAsia="ko-KR"/>
              </w:rPr>
              <m:t>,</m:t>
            </m:r>
            <m:r>
              <m:rPr>
                <m:sty m:val="p"/>
              </m:rPr>
              <w:rPr>
                <w:rFonts w:ascii="Cambria Math" w:eastAsia="맑은 고딕" w:hAnsi="Cambria Math" w:hint="eastAsia"/>
                <w:lang w:eastAsia="ko-KR"/>
              </w:rPr>
              <m:t>…</m:t>
            </m:r>
            <m:r>
              <m:rPr>
                <m:sty m:val="p"/>
              </m:rPr>
              <w:rPr>
                <w:rFonts w:ascii="Cambria Math" w:eastAsia="맑은 고딕" w:hAnsi="Cambria Math" w:hint="eastAsia"/>
                <w:lang w:eastAsia="ko-KR"/>
              </w:rPr>
              <m:t>,</m:t>
            </m:r>
            <w:bookmarkStart w:id="5" w:name="OLE_LINK2"/>
            <w:bookmarkStart w:id="6" w:name="OLE_LINK3"/>
            <m:sSub>
              <m:sSubPr>
                <m:ctrlPr>
                  <w:rPr>
                    <w:rFonts w:ascii="Cambria Math" w:eastAsia="맑은 고딕" w:hAnsi="Cambria Math"/>
                    <w:lang w:eastAsia="ko-KR"/>
                  </w:rPr>
                </m:ctrlPr>
              </m:sSubPr>
              <m:e>
                <m:r>
                  <w:rPr>
                    <w:rFonts w:ascii="Cambria Math" w:eastAsia="맑은 고딕" w:hAnsi="Cambria Math" w:hint="eastAsia"/>
                    <w:lang w:eastAsia="ko-KR"/>
                  </w:rPr>
                  <m:t>i</m:t>
                </m:r>
              </m:e>
              <m:sub>
                <m:r>
                  <m:rPr>
                    <m:sty m:val="p"/>
                  </m:rPr>
                  <w:rPr>
                    <w:rFonts w:ascii="Cambria Math" w:eastAsia="맑은 고딕" w:hAnsi="Cambria Math" w:hint="eastAsia"/>
                    <w:lang w:eastAsia="ko-KR"/>
                  </w:rPr>
                  <m:t>1</m:t>
                </m:r>
              </m:sub>
            </m:sSub>
            <w:bookmarkEnd w:id="5"/>
            <w:bookmarkEnd w:id="6"/>
          </m:e>
        </m:d>
        <m:r>
          <m:rPr>
            <m:sty m:val="p"/>
          </m:rPr>
          <w:rPr>
            <w:rFonts w:ascii="Cambria Math" w:eastAsia="맑은 고딕" w:hAnsi="Cambria Math" w:hint="eastAsia"/>
            <w:lang w:eastAsia="ko-KR"/>
          </w:rPr>
          <m:t>,</m:t>
        </m:r>
      </m:oMath>
    </w:p>
    <w:p w14:paraId="2313FE77" w14:textId="7CA0FD0F" w:rsidR="00425880" w:rsidRPr="0077511F" w:rsidRDefault="0015341C" w:rsidP="00677AFE">
      <w:pPr>
        <w:rPr>
          <w:rFonts w:eastAsia="맑은 고딕"/>
          <w:lang w:eastAsia="ko-KR"/>
        </w:rPr>
      </w:pPr>
      <m:oMath>
        <m:r>
          <m:rPr>
            <m:sty m:val="bi"/>
          </m:rPr>
          <w:rPr>
            <w:rFonts w:ascii="Cambria Math" w:eastAsia="맑은 고딕" w:hAnsi="Cambria Math" w:hint="eastAsia"/>
            <w:lang w:eastAsia="ko-KR"/>
          </w:rPr>
          <m:t>j</m:t>
        </m:r>
        <m:r>
          <m:rPr>
            <m:sty m:val="p"/>
          </m:rPr>
          <w:rPr>
            <w:rFonts w:ascii="Cambria Math" w:eastAsia="맑은 고딕" w:hAnsi="Cambria Math" w:hint="eastAsia"/>
            <w:lang w:eastAsia="ko-KR"/>
          </w:rPr>
          <m:t>=</m:t>
        </m:r>
        <m:d>
          <m:dPr>
            <m:ctrlPr>
              <w:rPr>
                <w:rFonts w:ascii="Cambria Math" w:eastAsia="맑은 고딕" w:hAnsi="Cambria Math"/>
                <w:lang w:eastAsia="ko-KR"/>
              </w:rPr>
            </m:ctrlPr>
          </m:dPr>
          <m:e>
            <m:sSub>
              <m:sSubPr>
                <m:ctrlPr>
                  <w:rPr>
                    <w:rFonts w:ascii="Cambria Math" w:eastAsia="맑은 고딕" w:hAnsi="Cambria Math"/>
                    <w:lang w:eastAsia="ko-KR"/>
                  </w:rPr>
                </m:ctrlPr>
              </m:sSubPr>
              <m:e>
                <m:r>
                  <w:rPr>
                    <w:rFonts w:ascii="Cambria Math" w:eastAsia="맑은 고딕" w:hAnsi="Cambria Math" w:hint="eastAsia"/>
                    <w:lang w:eastAsia="ko-KR"/>
                  </w:rPr>
                  <m:t>j</m:t>
                </m:r>
              </m:e>
              <m:sub>
                <m:r>
                  <m:rPr>
                    <m:sty m:val="p"/>
                  </m:rPr>
                  <w:rPr>
                    <w:rFonts w:ascii="Cambria Math" w:eastAsia="맑은 고딕" w:hAnsi="Cambria Math" w:hint="eastAsia"/>
                    <w:lang w:eastAsia="ko-KR"/>
                  </w:rPr>
                  <m:t>n</m:t>
                </m:r>
              </m:sub>
            </m:sSub>
            <m:r>
              <m:rPr>
                <m:sty m:val="p"/>
              </m:rPr>
              <w:rPr>
                <w:rFonts w:ascii="Cambria Math" w:eastAsia="맑은 고딕" w:hAnsi="Cambria Math" w:hint="eastAsia"/>
                <w:lang w:eastAsia="ko-KR"/>
              </w:rPr>
              <m:t>,</m:t>
            </m:r>
            <m:sSub>
              <m:sSubPr>
                <m:ctrlPr>
                  <w:rPr>
                    <w:rFonts w:ascii="Cambria Math" w:eastAsia="맑은 고딕" w:hAnsi="Cambria Math"/>
                    <w:lang w:eastAsia="ko-KR"/>
                  </w:rPr>
                </m:ctrlPr>
              </m:sSubPr>
              <m:e>
                <m:r>
                  <w:rPr>
                    <w:rFonts w:ascii="Cambria Math" w:eastAsia="맑은 고딕" w:hAnsi="Cambria Math" w:hint="eastAsia"/>
                    <w:lang w:eastAsia="ko-KR"/>
                  </w:rPr>
                  <m:t>j</m:t>
                </m:r>
              </m:e>
              <m:sub>
                <m:r>
                  <m:rPr>
                    <m:sty m:val="p"/>
                  </m:rPr>
                  <w:rPr>
                    <w:rFonts w:ascii="Cambria Math" w:eastAsia="맑은 고딕" w:hAnsi="Cambria Math"/>
                    <w:lang w:eastAsia="ko-KR"/>
                  </w:rPr>
                  <m:t>n-1</m:t>
                </m:r>
              </m:sub>
            </m:sSub>
            <m:r>
              <m:rPr>
                <m:sty m:val="p"/>
              </m:rPr>
              <w:rPr>
                <w:rFonts w:ascii="Cambria Math" w:eastAsia="맑은 고딕" w:hAnsi="Cambria Math" w:hint="eastAsia"/>
                <w:lang w:eastAsia="ko-KR"/>
              </w:rPr>
              <m:t>,</m:t>
            </m:r>
            <m:r>
              <m:rPr>
                <m:sty m:val="p"/>
              </m:rPr>
              <w:rPr>
                <w:rFonts w:ascii="Cambria Math" w:eastAsia="맑은 고딕" w:hAnsi="Cambria Math" w:hint="eastAsia"/>
                <w:lang w:eastAsia="ko-KR"/>
              </w:rPr>
              <m:t>…</m:t>
            </m:r>
            <m:r>
              <m:rPr>
                <m:sty m:val="p"/>
              </m:rPr>
              <w:rPr>
                <w:rFonts w:ascii="Cambria Math" w:eastAsia="맑은 고딕" w:hAnsi="Cambria Math" w:hint="eastAsia"/>
                <w:lang w:eastAsia="ko-KR"/>
              </w:rPr>
              <m:t>,</m:t>
            </m:r>
            <w:bookmarkStart w:id="7" w:name="OLE_LINK4"/>
            <m:sSub>
              <m:sSubPr>
                <m:ctrlPr>
                  <w:rPr>
                    <w:rFonts w:ascii="Cambria Math" w:eastAsia="맑은 고딕" w:hAnsi="Cambria Math"/>
                    <w:lang w:eastAsia="ko-KR"/>
                  </w:rPr>
                </m:ctrlPr>
              </m:sSubPr>
              <m:e>
                <m:r>
                  <w:rPr>
                    <w:rFonts w:ascii="Cambria Math" w:eastAsia="맑은 고딕" w:hAnsi="Cambria Math" w:hint="eastAsia"/>
                    <w:lang w:eastAsia="ko-KR"/>
                  </w:rPr>
                  <m:t>j</m:t>
                </m:r>
              </m:e>
              <m:sub>
                <m:r>
                  <m:rPr>
                    <m:sty m:val="p"/>
                  </m:rPr>
                  <w:rPr>
                    <w:rFonts w:ascii="Cambria Math" w:eastAsia="맑은 고딕" w:hAnsi="Cambria Math" w:hint="eastAsia"/>
                    <w:lang w:eastAsia="ko-KR"/>
                  </w:rPr>
                  <m:t>1</m:t>
                </m:r>
              </m:sub>
            </m:sSub>
            <w:bookmarkEnd w:id="7"/>
          </m:e>
        </m:d>
      </m:oMath>
      <w:r w:rsidR="00460379" w:rsidRPr="0077511F">
        <w:rPr>
          <w:rFonts w:eastAsia="맑은 고딕"/>
          <w:lang w:eastAsia="ko-KR"/>
        </w:rPr>
        <w:t xml:space="preserve"> interchangeably.</w:t>
      </w:r>
      <w:r w:rsidR="00E16ED1" w:rsidRPr="0077511F">
        <w:rPr>
          <w:rFonts w:eastAsia="맑은 고딕"/>
          <w:lang w:eastAsia="ko-KR"/>
        </w:rPr>
        <w:t xml:space="preserve"> </w:t>
      </w:r>
      <w:r w:rsidR="00E312D9" w:rsidRPr="0077511F">
        <w:rPr>
          <w:rFonts w:eastAsia="맑은 고딕"/>
          <w:lang w:eastAsia="ko-KR"/>
        </w:rPr>
        <w:t>Note</w:t>
      </w:r>
      <w:r w:rsidR="00E16ED1" w:rsidRPr="0077511F">
        <w:rPr>
          <w:rFonts w:eastAsia="맑은 고딕"/>
          <w:lang w:eastAsia="ko-KR"/>
        </w:rPr>
        <w:t xml:space="preserve">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lang w:eastAsia="ko-KR"/>
          </w:rPr>
          <m:t>≺</m:t>
        </m:r>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00E16ED1" w:rsidRPr="0077511F">
        <w:rPr>
          <w:rFonts w:eastAsia="맑은 고딕"/>
          <w:lang w:eastAsia="ko-KR"/>
        </w:rPr>
        <w:t xml:space="preserve"> </w:t>
      </w:r>
      <w:r w:rsidR="00E312D9" w:rsidRPr="0077511F">
        <w:rPr>
          <w:rFonts w:eastAsia="맑은 고딕"/>
          <w:lang w:eastAsia="ko-KR"/>
        </w:rPr>
        <w:t xml:space="preserve">indicates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00E312D9" w:rsidRPr="0077511F">
        <w:rPr>
          <w:rFonts w:eastAsia="맑은 고딕"/>
          <w:lang w:eastAsia="ko-KR"/>
        </w:rPr>
        <w:t xml:space="preserve"> is superior </w:t>
      </w:r>
      <w:r w:rsidR="00303764" w:rsidRPr="0077511F">
        <w:rPr>
          <w:rFonts w:eastAsia="맑은 고딕"/>
          <w:lang w:eastAsia="ko-KR"/>
        </w:rPr>
        <w:t>to</w:t>
      </w:r>
      <w:r w:rsidR="00E312D9" w:rsidRPr="0077511F">
        <w:rPr>
          <w:rFonts w:eastAsia="맑은 고딕"/>
          <w:lang w:eastAsia="ko-KR"/>
        </w:rPr>
        <w:t xml:space="preserve">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hint="eastAsia"/>
            <w:lang w:eastAsia="ko-KR"/>
          </w:rPr>
          <m:t>.</m:t>
        </m:r>
      </m:oMath>
      <w:r w:rsidR="00E312D9" w:rsidRPr="0077511F">
        <w:rPr>
          <w:rFonts w:eastAsia="맑은 고딕"/>
          <w:lang w:eastAsia="ko-KR"/>
        </w:rPr>
        <w:t xml:space="preserve"> </w:t>
      </w:r>
      <w:r w:rsidR="00E16ED1" w:rsidRPr="0077511F">
        <w:rPr>
          <w:rFonts w:eastAsia="맑은 고딕"/>
          <w:lang w:eastAsia="ko-KR"/>
        </w:rPr>
        <w:t>T</w:t>
      </w:r>
      <w:r w:rsidR="00E33A9B" w:rsidRPr="0077511F">
        <w:rPr>
          <w:rFonts w:eastAsia="맑은 고딕"/>
          <w:lang w:eastAsia="ko-KR"/>
        </w:rPr>
        <w:t xml:space="preserve">he two </w:t>
      </w:r>
      <w:r w:rsidR="00E312D9" w:rsidRPr="0077511F">
        <w:rPr>
          <w:rFonts w:eastAsia="맑은 고딕"/>
          <w:lang w:eastAsia="ko-KR"/>
        </w:rPr>
        <w:t xml:space="preserve">criteria for </w:t>
      </w:r>
      <w:r w:rsidR="005C6A81" w:rsidRPr="0077511F">
        <w:rPr>
          <w:rFonts w:eastAsia="맑은 고딕"/>
          <w:lang w:eastAsia="ko-KR"/>
        </w:rPr>
        <w:t>pairwise</w:t>
      </w:r>
      <w:r w:rsidR="00E312D9" w:rsidRPr="0077511F">
        <w:rPr>
          <w:rFonts w:eastAsia="맑은 고딕"/>
          <w:lang w:eastAsia="ko-KR"/>
        </w:rPr>
        <w:t xml:space="preserve"> order </w:t>
      </w:r>
      <w:r w:rsidR="00E33A9B" w:rsidRPr="0077511F">
        <w:rPr>
          <w:rFonts w:eastAsia="맑은 고딕"/>
          <w:lang w:eastAsia="ko-KR"/>
        </w:rPr>
        <w:t xml:space="preserve">are listed: </w:t>
      </w:r>
    </w:p>
    <w:p w14:paraId="0DEB9DCA" w14:textId="47191EE9" w:rsidR="002B7C61" w:rsidRPr="0077511F" w:rsidRDefault="002E7170" w:rsidP="005957C1">
      <w:pPr>
        <w:pStyle w:val="af2"/>
        <w:numPr>
          <w:ilvl w:val="0"/>
          <w:numId w:val="9"/>
        </w:numPr>
        <w:ind w:leftChars="0"/>
        <w:rPr>
          <w:rFonts w:eastAsia="맑은 고딕"/>
          <w:lang w:eastAsia="ko-KR"/>
        </w:rPr>
      </w:pPr>
      <w:r w:rsidRPr="0077511F">
        <w:rPr>
          <w:rFonts w:eastAsia="맑은 고딕"/>
          <w:lang w:eastAsia="ko-KR"/>
        </w:rPr>
        <w:t xml:space="preserve">If </w:t>
      </w:r>
      <w:r w:rsidR="005957C1" w:rsidRPr="0077511F">
        <w:rPr>
          <w:rFonts w:eastAsia="맑은 고딕"/>
          <w:lang w:eastAsia="ko-KR"/>
        </w:rPr>
        <w:t xml:space="preserve">the Hamming distance of </w:t>
      </w:r>
      <m:oMath>
        <m:r>
          <m:rPr>
            <m:sty m:val="bi"/>
          </m:rPr>
          <w:rPr>
            <w:rFonts w:ascii="Cambria Math" w:eastAsia="맑은 고딕" w:hAnsi="Cambria Math" w:hint="eastAsia"/>
            <w:lang w:eastAsia="ko-KR"/>
          </w:rPr>
          <m:t>i</m:t>
        </m:r>
        <m:r>
          <m:rPr>
            <m:sty m:val="p"/>
          </m:rPr>
          <w:rPr>
            <w:rFonts w:ascii="Cambria Math" w:eastAsia="맑은 고딕" w:hAnsi="Cambria Math" w:hint="eastAsia"/>
            <w:lang w:eastAsia="ko-KR"/>
          </w:rPr>
          <m:t xml:space="preserve"> and </m:t>
        </m:r>
        <m:r>
          <m:rPr>
            <m:sty m:val="bi"/>
          </m:rPr>
          <w:rPr>
            <w:rFonts w:ascii="Cambria Math" w:eastAsia="맑은 고딕" w:hAnsi="Cambria Math" w:hint="eastAsia"/>
            <w:lang w:eastAsia="ko-KR"/>
          </w:rPr>
          <m:t>j</m:t>
        </m:r>
      </m:oMath>
      <w:r w:rsidR="007D7431" w:rsidRPr="0077511F">
        <w:rPr>
          <w:rFonts w:eastAsia="맑은 고딕"/>
          <w:lang w:eastAsia="ko-KR"/>
        </w:rPr>
        <w:t xml:space="preserve"> </w:t>
      </w:r>
      <w:r w:rsidR="002E1A3C" w:rsidRPr="0077511F">
        <w:rPr>
          <w:rFonts w:eastAsia="맑은 고딕"/>
          <w:lang w:eastAsia="ko-KR"/>
        </w:rPr>
        <w:t xml:space="preserve">is one, </w:t>
      </w:r>
      <w:r w:rsidRPr="0077511F">
        <w:rPr>
          <w:rFonts w:eastAsia="맑은 고딕"/>
          <w:lang w:eastAsia="ko-KR"/>
        </w:rPr>
        <w:t>the partial order is determined</w:t>
      </w:r>
      <w:r w:rsidR="00060762" w:rsidRPr="0077511F">
        <w:rPr>
          <w:rFonts w:eastAsia="맑은 고딕"/>
          <w:lang w:eastAsia="ko-KR"/>
        </w:rPr>
        <w:t xml:space="preserve"> universally</w:t>
      </w:r>
      <w:r w:rsidRPr="0077511F">
        <w:rPr>
          <w:rFonts w:eastAsia="맑은 고딕"/>
          <w:lang w:eastAsia="ko-KR"/>
        </w:rPr>
        <w:t>. L</w:t>
      </w:r>
      <w:r w:rsidR="005F3F2A" w:rsidRPr="0077511F">
        <w:rPr>
          <w:rFonts w:eastAsia="맑은 고딕"/>
          <w:lang w:eastAsia="ko-KR"/>
        </w:rPr>
        <w:t xml:space="preserve">et </w:t>
      </w:r>
      <m:oMath>
        <m:r>
          <w:rPr>
            <w:rFonts w:ascii="Cambria Math" w:eastAsia="맑은 고딕" w:hAnsi="Cambria Math" w:hint="eastAsia"/>
            <w:lang w:eastAsia="ko-KR"/>
          </w:rPr>
          <m:t>k</m:t>
        </m:r>
      </m:oMath>
      <w:r w:rsidR="005F3F2A" w:rsidRPr="0077511F">
        <w:rPr>
          <w:rFonts w:eastAsia="맑은 고딕"/>
          <w:lang w:eastAsia="ko-KR"/>
        </w:rPr>
        <w:t xml:space="preserve"> be the </w:t>
      </w:r>
      <w:r w:rsidR="004C10AE" w:rsidRPr="0077511F">
        <w:rPr>
          <w:rFonts w:eastAsia="맑은 고딕"/>
          <w:lang w:eastAsia="ko-KR"/>
        </w:rPr>
        <w:t xml:space="preserve">index of the </w:t>
      </w:r>
      <w:r w:rsidR="008A6AF4" w:rsidRPr="0077511F">
        <w:rPr>
          <w:rFonts w:eastAsia="맑은 고딕"/>
          <w:lang w:eastAsia="ko-KR"/>
        </w:rPr>
        <w:t xml:space="preserve">single </w:t>
      </w:r>
      <w:r w:rsidR="004C10AE" w:rsidRPr="0077511F">
        <w:rPr>
          <w:rFonts w:eastAsia="맑은 고딕"/>
          <w:lang w:eastAsia="ko-KR"/>
        </w:rPr>
        <w:t xml:space="preserve">mismatch. </w:t>
      </w:r>
      <w:r w:rsidR="002B7C61" w:rsidRPr="0077511F">
        <w:rPr>
          <w:rFonts w:eastAsia="맑은 고딕"/>
          <w:lang w:eastAsia="ko-KR"/>
        </w:rPr>
        <w:t>Without loss of generality</w:t>
      </w:r>
      <w:r w:rsidR="00D331A5" w:rsidRPr="0077511F">
        <w:rPr>
          <w:rFonts w:eastAsia="맑은 고딕"/>
          <w:lang w:eastAsia="ko-KR"/>
        </w:rPr>
        <w:t xml:space="preserve">, let </w:t>
      </w:r>
      <m:oMath>
        <m:sSub>
          <m:sSubPr>
            <m:ctrlPr>
              <w:rPr>
                <w:rFonts w:ascii="Cambria Math" w:eastAsia="맑은 고딕" w:hAnsi="Cambria Math"/>
                <w:i/>
                <w:lang w:eastAsia="ko-KR"/>
              </w:rPr>
            </m:ctrlPr>
          </m:sSubPr>
          <m:e>
            <m:r>
              <w:rPr>
                <w:rFonts w:ascii="Cambria Math" w:eastAsia="맑은 고딕" w:hAnsi="Cambria Math" w:hint="eastAsia"/>
                <w:lang w:eastAsia="ko-KR"/>
              </w:rPr>
              <m:t>i</m:t>
            </m:r>
          </m:e>
          <m:sub>
            <m:r>
              <w:rPr>
                <w:rFonts w:ascii="Cambria Math" w:eastAsia="맑은 고딕" w:hAnsi="Cambria Math" w:hint="eastAsia"/>
                <w:lang w:eastAsia="ko-KR"/>
              </w:rPr>
              <m:t>k</m:t>
            </m:r>
          </m:sub>
        </m:sSub>
        <m:r>
          <m:rPr>
            <m:sty m:val="p"/>
          </m:rPr>
          <w:rPr>
            <w:rFonts w:ascii="Cambria Math" w:eastAsia="Cambria Math" w:hAnsi="Cambria Math" w:cs="Cambria Math"/>
            <w:lang w:eastAsia="ko-KR"/>
          </w:rPr>
          <m:t>=0</m:t>
        </m:r>
      </m:oMath>
      <w:r w:rsidR="00D331A5" w:rsidRPr="0077511F">
        <w:rPr>
          <w:rFonts w:eastAsia="맑은 고딕"/>
          <w:lang w:eastAsia="ko-KR"/>
        </w:rPr>
        <w:t xml:space="preserve"> </w:t>
      </w:r>
      <w:r w:rsidR="005E3731" w:rsidRPr="0077511F">
        <w:rPr>
          <w:rFonts w:eastAsia="맑은 고딕"/>
          <w:lang w:eastAsia="ko-KR"/>
        </w:rPr>
        <w:t>and</w:t>
      </w:r>
      <w:r w:rsidR="00D331A5" w:rsidRPr="0077511F">
        <w:rPr>
          <w:rFonts w:eastAsia="맑은 고딕"/>
          <w:lang w:eastAsia="ko-KR"/>
        </w:rPr>
        <w:t xml:space="preserve"> </w:t>
      </w:r>
      <m:oMath>
        <m:sSub>
          <m:sSubPr>
            <m:ctrlPr>
              <w:rPr>
                <w:rFonts w:ascii="Cambria Math" w:eastAsia="맑은 고딕" w:hAnsi="Cambria Math"/>
                <w:i/>
                <w:lang w:eastAsia="ko-KR"/>
              </w:rPr>
            </m:ctrlPr>
          </m:sSubPr>
          <m:e>
            <m:r>
              <w:rPr>
                <w:rFonts w:ascii="Cambria Math" w:eastAsia="맑은 고딕" w:hAnsi="Cambria Math" w:hint="eastAsia"/>
                <w:lang w:eastAsia="ko-KR"/>
              </w:rPr>
              <m:t>j</m:t>
            </m:r>
          </m:e>
          <m:sub>
            <m:r>
              <w:rPr>
                <w:rFonts w:ascii="Cambria Math" w:eastAsia="맑은 고딕" w:hAnsi="Cambria Math" w:hint="eastAsia"/>
                <w:lang w:eastAsia="ko-KR"/>
              </w:rPr>
              <m:t>k</m:t>
            </m:r>
          </m:sub>
        </m:sSub>
        <m:r>
          <m:rPr>
            <m:sty m:val="p"/>
          </m:rPr>
          <w:rPr>
            <w:rFonts w:ascii="Cambria Math" w:eastAsia="Cambria Math" w:hAnsi="Cambria Math" w:cs="Cambria Math"/>
            <w:lang w:eastAsia="ko-KR"/>
          </w:rPr>
          <m:t>=1</m:t>
        </m:r>
      </m:oMath>
      <w:r w:rsidR="00550C50" w:rsidRPr="0077511F">
        <w:rPr>
          <w:rFonts w:eastAsia="맑은 고딕"/>
          <w:lang w:eastAsia="ko-KR"/>
        </w:rPr>
        <w:t xml:space="preserve">. Then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lang w:eastAsia="ko-KR"/>
          </w:rPr>
          <m:t>≺</m:t>
        </m:r>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00C4242F" w:rsidRPr="0077511F">
        <w:rPr>
          <w:rFonts w:eastAsia="맑은 고딕"/>
          <w:lang w:eastAsia="ko-KR"/>
        </w:rPr>
        <w:t xml:space="preserve">. </w:t>
      </w:r>
    </w:p>
    <w:p w14:paraId="58D5C5CF" w14:textId="7BCDCC22" w:rsidR="00646755" w:rsidRPr="0077511F" w:rsidRDefault="00646755" w:rsidP="00646755">
      <w:pPr>
        <w:pStyle w:val="af2"/>
        <w:ind w:leftChars="0" w:left="760"/>
        <w:rPr>
          <w:rFonts w:eastAsia="맑은 고딕"/>
          <w:lang w:eastAsia="ko-KR"/>
        </w:rPr>
      </w:pPr>
      <w:r w:rsidRPr="0077511F">
        <w:rPr>
          <w:rFonts w:eastAsia="맑은 고딕"/>
          <w:lang w:eastAsia="ko-KR"/>
        </w:rPr>
        <w:t xml:space="preserve">i.e. For </w:t>
      </w:r>
      <w:r w:rsidRPr="0077511F">
        <w:rPr>
          <w:rFonts w:eastAsia="맑은 고딕"/>
          <w:i/>
          <w:lang w:eastAsia="ko-KR"/>
        </w:rPr>
        <w:t>N</w:t>
      </w:r>
      <w:r w:rsidR="00C1503D" w:rsidRPr="0077511F">
        <w:rPr>
          <w:rFonts w:eastAsia="맑은 고딕"/>
          <w:i/>
          <w:lang w:eastAsia="ko-KR"/>
        </w:rPr>
        <w:t xml:space="preserve"> </w:t>
      </w:r>
      <w:r w:rsidRPr="0077511F">
        <w:rPr>
          <w:rFonts w:eastAsia="맑은 고딕"/>
          <w:lang w:eastAsia="ko-KR"/>
        </w:rPr>
        <w:t>=</w:t>
      </w:r>
      <w:r w:rsidR="00C1503D" w:rsidRPr="0077511F">
        <w:rPr>
          <w:rFonts w:eastAsia="맑은 고딕"/>
          <w:lang w:eastAsia="ko-KR"/>
        </w:rPr>
        <w:t xml:space="preserve"> </w:t>
      </w:r>
      <w:r w:rsidR="008465BF" w:rsidRPr="0077511F">
        <w:rPr>
          <w:rFonts w:eastAsia="맑은 고딕"/>
          <w:lang w:eastAsia="ko-KR"/>
        </w:rPr>
        <w:t>16</w:t>
      </w:r>
      <w:r w:rsidR="00340883" w:rsidRPr="0077511F">
        <w:rPr>
          <w:rFonts w:eastAsia="맑은 고딕"/>
          <w:lang w:eastAsia="ko-KR"/>
        </w:rPr>
        <w:t>,</w:t>
      </w:r>
      <w:r w:rsidR="003F1BC2" w:rsidRPr="0077511F">
        <w:rPr>
          <w:rFonts w:eastAsia="맑은 고딕"/>
          <w:lang w:eastAsia="ko-KR"/>
        </w:rPr>
        <w:t xml:space="preserve"> if</w:t>
      </w:r>
      <w:r w:rsidRPr="0077511F">
        <w:rPr>
          <w:rFonts w:eastAsia="맑은 고딕"/>
          <w:lang w:eastAsia="ko-KR"/>
        </w:rPr>
        <w:t xml:space="preserve"> </w:t>
      </w:r>
      <m:oMath>
        <m:r>
          <w:rPr>
            <w:rFonts w:ascii="Cambria Math" w:eastAsia="맑은 고딕" w:hAnsi="Cambria Math" w:hint="eastAsia"/>
            <w:lang w:eastAsia="ko-KR"/>
          </w:rPr>
          <m:t>i</m:t>
        </m:r>
        <m:r>
          <m:rPr>
            <m:sty m:val="p"/>
          </m:rPr>
          <w:rPr>
            <w:rFonts w:ascii="Cambria Math" w:eastAsia="맑은 고딕" w:hAnsi="Cambria Math" w:hint="eastAsia"/>
            <w:lang w:eastAsia="ko-KR"/>
          </w:rPr>
          <m:t>=</m:t>
        </m:r>
      </m:oMath>
      <w:r w:rsidR="00CE3E07" w:rsidRPr="0077511F">
        <w:rPr>
          <w:rFonts w:eastAsia="맑은 고딕"/>
          <w:lang w:eastAsia="ko-KR"/>
        </w:rPr>
        <w:t xml:space="preserve">12 (1, 1, 0, 0) </w:t>
      </w:r>
      <w:r w:rsidR="00340883" w:rsidRPr="0077511F">
        <w:rPr>
          <w:rFonts w:eastAsia="맑은 고딕"/>
          <w:lang w:eastAsia="ko-KR"/>
        </w:rPr>
        <w:t xml:space="preserve">and </w:t>
      </w:r>
      <m:oMath>
        <m:r>
          <w:rPr>
            <w:rFonts w:ascii="Cambria Math" w:eastAsia="맑은 고딕" w:hAnsi="Cambria Math" w:hint="eastAsia"/>
            <w:lang w:eastAsia="ko-KR"/>
          </w:rPr>
          <m:t>j</m:t>
        </m:r>
        <m:r>
          <m:rPr>
            <m:sty m:val="p"/>
          </m:rPr>
          <w:rPr>
            <w:rFonts w:ascii="Cambria Math" w:eastAsia="맑은 고딕" w:hAnsi="Cambria Math" w:hint="eastAsia"/>
            <w:lang w:eastAsia="ko-KR"/>
          </w:rPr>
          <m:t>=</m:t>
        </m:r>
      </m:oMath>
      <w:r w:rsidR="00CE3E07" w:rsidRPr="0077511F">
        <w:rPr>
          <w:rFonts w:eastAsia="맑은 고딕"/>
          <w:lang w:eastAsia="ko-KR"/>
        </w:rPr>
        <w:t>14 (1, 1, 1, 0)</w:t>
      </w:r>
      <w:r w:rsidR="006D7109" w:rsidRPr="0077511F">
        <w:rPr>
          <w:rFonts w:eastAsia="맑은 고딕"/>
          <w:lang w:eastAsia="ko-KR"/>
        </w:rPr>
        <w:t xml:space="preserve">, </w:t>
      </w:r>
      <w:r w:rsidR="003F1BC2" w:rsidRPr="0077511F">
        <w:rPr>
          <w:rFonts w:eastAsia="맑은 고딕"/>
          <w:lang w:eastAsia="ko-KR"/>
        </w:rPr>
        <w:t>then</w:t>
      </w:r>
      <w:r w:rsidR="00CE3E07" w:rsidRPr="0077511F">
        <w:rPr>
          <w:rFonts w:eastAsia="맑은 고딕"/>
          <w:lang w:eastAsia="ko-KR"/>
        </w:rPr>
        <w:t xml:space="preserve">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lang w:eastAsia="ko-KR"/>
          </w:rPr>
          <m:t>≺</m:t>
        </m:r>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00CE3E07" w:rsidRPr="0077511F">
        <w:rPr>
          <w:rFonts w:eastAsia="맑은 고딕"/>
          <w:lang w:eastAsia="ko-KR"/>
        </w:rPr>
        <w:t>.</w:t>
      </w:r>
    </w:p>
    <w:p w14:paraId="55E276DF" w14:textId="78C167F5" w:rsidR="004A370C" w:rsidRPr="0077511F" w:rsidRDefault="004A370C" w:rsidP="005957C1">
      <w:pPr>
        <w:pStyle w:val="af2"/>
        <w:numPr>
          <w:ilvl w:val="0"/>
          <w:numId w:val="9"/>
        </w:numPr>
        <w:ind w:leftChars="0"/>
        <w:rPr>
          <w:rFonts w:eastAsia="맑은 고딕"/>
          <w:lang w:eastAsia="ko-KR"/>
        </w:rPr>
      </w:pPr>
      <w:r w:rsidRPr="0077511F">
        <w:rPr>
          <w:rFonts w:eastAsia="맑은 고딕"/>
          <w:lang w:eastAsia="ko-KR"/>
        </w:rPr>
        <w:t xml:space="preserve">If the Hamming distance </w:t>
      </w:r>
      <w:r w:rsidR="0002189A" w:rsidRPr="0077511F">
        <w:rPr>
          <w:rFonts w:eastAsia="맑은 고딕"/>
          <w:lang w:eastAsia="ko-KR"/>
        </w:rPr>
        <w:t xml:space="preserve">of </w:t>
      </w:r>
      <m:oMath>
        <m:r>
          <m:rPr>
            <m:sty m:val="bi"/>
          </m:rPr>
          <w:rPr>
            <w:rFonts w:ascii="Cambria Math" w:eastAsia="맑은 고딕" w:hAnsi="Cambria Math" w:hint="eastAsia"/>
            <w:lang w:eastAsia="ko-KR"/>
          </w:rPr>
          <m:t>i</m:t>
        </m:r>
        <m:r>
          <m:rPr>
            <m:sty m:val="p"/>
          </m:rPr>
          <w:rPr>
            <w:rFonts w:ascii="Cambria Math" w:eastAsia="맑은 고딕" w:hAnsi="Cambria Math" w:hint="eastAsia"/>
            <w:lang w:eastAsia="ko-KR"/>
          </w:rPr>
          <m:t xml:space="preserve"> and </m:t>
        </m:r>
        <m:r>
          <m:rPr>
            <m:sty m:val="bi"/>
          </m:rPr>
          <w:rPr>
            <w:rFonts w:ascii="Cambria Math" w:eastAsia="맑은 고딕" w:hAnsi="Cambria Math" w:hint="eastAsia"/>
            <w:lang w:eastAsia="ko-KR"/>
          </w:rPr>
          <m:t>j</m:t>
        </m:r>
      </m:oMath>
      <w:r w:rsidR="0002189A" w:rsidRPr="0077511F">
        <w:rPr>
          <w:rFonts w:eastAsia="맑은 고딕"/>
          <w:lang w:eastAsia="ko-KR"/>
        </w:rPr>
        <w:t xml:space="preserve"> </w:t>
      </w:r>
      <w:r w:rsidR="00094C91" w:rsidRPr="0077511F">
        <w:rPr>
          <w:rFonts w:eastAsia="맑은 고딕"/>
          <w:lang w:eastAsia="ko-KR"/>
        </w:rPr>
        <w:t>is</w:t>
      </w:r>
      <w:r w:rsidR="003A4D60" w:rsidRPr="0077511F">
        <w:rPr>
          <w:rFonts w:eastAsia="맑은 고딕"/>
          <w:lang w:eastAsia="ko-KR"/>
        </w:rPr>
        <w:t xml:space="preserve"> two </w:t>
      </w:r>
      <w:r w:rsidR="003A01E6" w:rsidRPr="0077511F">
        <w:rPr>
          <w:rFonts w:eastAsia="맑은 고딕"/>
          <w:lang w:eastAsia="ko-KR"/>
        </w:rPr>
        <w:t xml:space="preserve">and </w:t>
      </w:r>
      <m:oMath>
        <m:r>
          <m:rPr>
            <m:sty m:val="p"/>
          </m:rPr>
          <w:rPr>
            <w:rFonts w:ascii="Cambria Math" w:eastAsia="맑은 고딕" w:hAnsi="Cambria Math" w:hint="eastAsia"/>
            <w:lang w:eastAsia="ko-KR"/>
          </w:rPr>
          <m:t>(</m:t>
        </m:r>
        <m:sSub>
          <m:sSubPr>
            <m:ctrlPr>
              <w:rPr>
                <w:rFonts w:ascii="Cambria Math" w:eastAsia="맑은 고딕" w:hAnsi="Cambria Math"/>
                <w:lang w:eastAsia="ko-KR"/>
              </w:rPr>
            </m:ctrlPr>
          </m:sSubPr>
          <m:e>
            <m:r>
              <w:rPr>
                <w:rFonts w:ascii="Cambria Math" w:eastAsia="맑은 고딕" w:hAnsi="Cambria Math" w:hint="eastAsia"/>
                <w:lang w:eastAsia="ko-KR"/>
              </w:rPr>
              <m:t>i</m:t>
            </m:r>
          </m:e>
          <m:sub>
            <m:r>
              <w:rPr>
                <w:rFonts w:ascii="Cambria Math" w:eastAsia="맑은 고딕" w:hAnsi="Cambria Math" w:hint="eastAsia"/>
                <w:lang w:eastAsia="ko-KR"/>
              </w:rPr>
              <m:t>k</m:t>
            </m:r>
          </m:sub>
        </m:sSub>
        <m:r>
          <m:rPr>
            <m:sty m:val="p"/>
          </m:rPr>
          <w:rPr>
            <w:rFonts w:ascii="Cambria Math" w:eastAsia="맑은 고딕" w:hAnsi="Cambria Math" w:hint="eastAsia"/>
            <w:lang w:eastAsia="ko-KR"/>
          </w:rPr>
          <m:t>,</m:t>
        </m:r>
        <m:sSub>
          <m:sSubPr>
            <m:ctrlPr>
              <w:rPr>
                <w:rFonts w:ascii="Cambria Math" w:eastAsia="맑은 고딕" w:hAnsi="Cambria Math"/>
                <w:lang w:eastAsia="ko-KR"/>
              </w:rPr>
            </m:ctrlPr>
          </m:sSubPr>
          <m:e>
            <m:r>
              <w:rPr>
                <w:rFonts w:ascii="Cambria Math" w:eastAsia="맑은 고딕" w:hAnsi="Cambria Math" w:hint="eastAsia"/>
                <w:lang w:eastAsia="ko-KR"/>
              </w:rPr>
              <m:t>i</m:t>
            </m:r>
          </m:e>
          <m:sub>
            <m:r>
              <w:rPr>
                <w:rFonts w:ascii="Cambria Math" w:eastAsia="맑은 고딕" w:hAnsi="Cambria Math" w:hint="eastAsia"/>
                <w:lang w:eastAsia="ko-KR"/>
              </w:rPr>
              <m:t>l</m:t>
            </m:r>
          </m:sub>
        </m:sSub>
        <m:r>
          <m:rPr>
            <m:sty m:val="p"/>
          </m:rPr>
          <w:rPr>
            <w:rFonts w:ascii="Cambria Math" w:eastAsia="맑은 고딕" w:hAnsi="Cambria Math" w:hint="eastAsia"/>
            <w:lang w:eastAsia="ko-KR"/>
          </w:rPr>
          <m:t>)=</m:t>
        </m:r>
        <m:d>
          <m:dPr>
            <m:ctrlPr>
              <w:rPr>
                <w:rFonts w:ascii="Cambria Math" w:eastAsia="맑은 고딕" w:hAnsi="Cambria Math"/>
                <w:lang w:eastAsia="ko-KR"/>
              </w:rPr>
            </m:ctrlPr>
          </m:dPr>
          <m:e>
            <m:r>
              <m:rPr>
                <m:sty m:val="p"/>
              </m:rPr>
              <w:rPr>
                <w:rFonts w:ascii="Cambria Math" w:eastAsia="맑은 고딕" w:hAnsi="Cambria Math" w:hint="eastAsia"/>
                <w:lang w:eastAsia="ko-KR"/>
              </w:rPr>
              <m:t>0,1</m:t>
            </m:r>
          </m:e>
        </m:d>
        <m:r>
          <m:rPr>
            <m:sty m:val="p"/>
          </m:rPr>
          <w:rPr>
            <w:rFonts w:ascii="Cambria Math" w:eastAsia="맑은 고딕" w:hAnsi="Cambria Math" w:hint="eastAsia"/>
            <w:lang w:eastAsia="ko-KR"/>
          </w:rPr>
          <m:t>, (</m:t>
        </m:r>
        <m:sSub>
          <m:sSubPr>
            <m:ctrlPr>
              <w:rPr>
                <w:rFonts w:ascii="Cambria Math" w:eastAsia="맑은 고딕" w:hAnsi="Cambria Math"/>
                <w:lang w:eastAsia="ko-KR"/>
              </w:rPr>
            </m:ctrlPr>
          </m:sSubPr>
          <m:e>
            <m:r>
              <w:rPr>
                <w:rFonts w:ascii="Cambria Math" w:eastAsia="맑은 고딕" w:hAnsi="Cambria Math" w:hint="eastAsia"/>
                <w:lang w:eastAsia="ko-KR"/>
              </w:rPr>
              <m:t>j</m:t>
            </m:r>
          </m:e>
          <m:sub>
            <m:r>
              <w:rPr>
                <w:rFonts w:ascii="Cambria Math" w:eastAsia="맑은 고딕" w:hAnsi="Cambria Math" w:hint="eastAsia"/>
                <w:lang w:eastAsia="ko-KR"/>
              </w:rPr>
              <m:t>k</m:t>
            </m:r>
          </m:sub>
        </m:sSub>
        <m:r>
          <m:rPr>
            <m:sty m:val="p"/>
          </m:rPr>
          <w:rPr>
            <w:rFonts w:ascii="Cambria Math" w:eastAsia="맑은 고딕" w:hAnsi="Cambria Math" w:hint="eastAsia"/>
            <w:lang w:eastAsia="ko-KR"/>
          </w:rPr>
          <m:t>,</m:t>
        </m:r>
        <m:sSub>
          <m:sSubPr>
            <m:ctrlPr>
              <w:rPr>
                <w:rFonts w:ascii="Cambria Math" w:eastAsia="맑은 고딕" w:hAnsi="Cambria Math"/>
                <w:lang w:eastAsia="ko-KR"/>
              </w:rPr>
            </m:ctrlPr>
          </m:sSubPr>
          <m:e>
            <m:r>
              <w:rPr>
                <w:rFonts w:ascii="Cambria Math" w:eastAsia="맑은 고딕" w:hAnsi="Cambria Math" w:hint="eastAsia"/>
                <w:lang w:eastAsia="ko-KR"/>
              </w:rPr>
              <m:t>j</m:t>
            </m:r>
          </m:e>
          <m:sub>
            <m:r>
              <w:rPr>
                <w:rFonts w:ascii="Cambria Math" w:eastAsia="맑은 고딕" w:hAnsi="Cambria Math" w:hint="eastAsia"/>
                <w:lang w:eastAsia="ko-KR"/>
              </w:rPr>
              <m:t>l</m:t>
            </m:r>
          </m:sub>
        </m:sSub>
        <m:r>
          <m:rPr>
            <m:sty m:val="p"/>
          </m:rPr>
          <w:rPr>
            <w:rFonts w:ascii="Cambria Math" w:eastAsia="맑은 고딕" w:hAnsi="Cambria Math" w:hint="eastAsia"/>
            <w:lang w:eastAsia="ko-KR"/>
          </w:rPr>
          <m:t>)=(1,0)</m:t>
        </m:r>
      </m:oMath>
      <w:r w:rsidR="00082F9B" w:rsidRPr="0077511F">
        <w:rPr>
          <w:rFonts w:eastAsia="맑은 고딕"/>
          <w:lang w:eastAsia="ko-KR"/>
        </w:rPr>
        <w:t xml:space="preserve"> where </w:t>
      </w:r>
      <m:oMath>
        <m:r>
          <w:rPr>
            <w:rFonts w:ascii="Cambria Math" w:eastAsia="맑은 고딕" w:hAnsi="Cambria Math" w:hint="eastAsia"/>
            <w:lang w:eastAsia="ko-KR"/>
          </w:rPr>
          <m:t>k</m:t>
        </m:r>
        <m:r>
          <m:rPr>
            <m:sty m:val="p"/>
          </m:rPr>
          <w:rPr>
            <w:rFonts w:ascii="Cambria Math" w:eastAsia="맑은 고딕" w:hAnsi="Cambria Math" w:hint="eastAsia"/>
            <w:lang w:eastAsia="ko-KR"/>
          </w:rPr>
          <m:t xml:space="preserve"> and </m:t>
        </m:r>
        <m:r>
          <w:rPr>
            <w:rFonts w:ascii="Cambria Math" w:eastAsia="맑은 고딕" w:hAnsi="Cambria Math" w:hint="eastAsia"/>
            <w:lang w:eastAsia="ko-KR"/>
          </w:rPr>
          <m:t>l</m:t>
        </m:r>
      </m:oMath>
      <w:r w:rsidR="00082F9B" w:rsidRPr="0077511F">
        <w:rPr>
          <w:rFonts w:eastAsia="맑은 고딕"/>
          <w:lang w:eastAsia="ko-KR"/>
        </w:rPr>
        <w:t xml:space="preserve"> are two mismatch</w:t>
      </w:r>
      <w:r w:rsidR="0014109A" w:rsidRPr="0077511F">
        <w:rPr>
          <w:rFonts w:eastAsia="맑은 고딕"/>
          <w:lang w:eastAsia="ko-KR"/>
        </w:rPr>
        <w:t>ing</w:t>
      </w:r>
      <w:r w:rsidR="00082F9B" w:rsidRPr="0077511F">
        <w:rPr>
          <w:rFonts w:eastAsia="맑은 고딕"/>
          <w:lang w:eastAsia="ko-KR"/>
        </w:rPr>
        <w:t xml:space="preserve"> indices</w:t>
      </w:r>
      <w:r w:rsidR="00E9578C" w:rsidRPr="0077511F">
        <w:rPr>
          <w:rFonts w:eastAsia="맑은 고딕"/>
          <w:lang w:eastAsia="ko-KR"/>
        </w:rPr>
        <w:t xml:space="preserve"> and </w:t>
      </w:r>
      <m:oMath>
        <m:r>
          <w:rPr>
            <w:rFonts w:ascii="Cambria Math" w:eastAsia="맑은 고딕" w:hAnsi="Cambria Math" w:hint="eastAsia"/>
            <w:lang w:eastAsia="ko-KR"/>
          </w:rPr>
          <m:t>k</m:t>
        </m:r>
        <m:r>
          <m:rPr>
            <m:sty m:val="p"/>
          </m:rPr>
          <w:rPr>
            <w:rFonts w:ascii="Cambria Math" w:eastAsia="맑은 고딕" w:hAnsi="Cambria Math" w:hint="eastAsia"/>
            <w:lang w:eastAsia="ko-KR"/>
          </w:rPr>
          <m:t>&lt;</m:t>
        </m:r>
        <m:r>
          <w:rPr>
            <w:rFonts w:ascii="Cambria Math" w:eastAsia="맑은 고딕" w:hAnsi="Cambria Math" w:hint="eastAsia"/>
            <w:lang w:eastAsia="ko-KR"/>
          </w:rPr>
          <m:t>l</m:t>
        </m:r>
      </m:oMath>
      <w:r w:rsidR="00E9578C" w:rsidRPr="0077511F">
        <w:rPr>
          <w:rFonts w:eastAsia="맑은 고딕"/>
          <w:lang w:eastAsia="ko-KR"/>
        </w:rPr>
        <w:t xml:space="preserve">, then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lang w:eastAsia="ko-KR"/>
          </w:rPr>
          <m:t>≺</m:t>
        </m:r>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00E9578C" w:rsidRPr="0077511F">
        <w:rPr>
          <w:rFonts w:eastAsia="맑은 고딕"/>
          <w:lang w:eastAsia="ko-KR"/>
        </w:rPr>
        <w:t>.</w:t>
      </w:r>
    </w:p>
    <w:p w14:paraId="38ACBE8C" w14:textId="77454B0A" w:rsidR="00224916" w:rsidRPr="0077511F" w:rsidRDefault="002A60AF" w:rsidP="000A099C">
      <w:pPr>
        <w:pStyle w:val="af2"/>
        <w:ind w:leftChars="0" w:left="760"/>
        <w:rPr>
          <w:rFonts w:eastAsia="맑은 고딕"/>
          <w:lang w:eastAsia="ko-KR"/>
        </w:rPr>
      </w:pPr>
      <w:r w:rsidRPr="0077511F">
        <w:rPr>
          <w:rFonts w:eastAsia="맑은 고딕"/>
          <w:lang w:eastAsia="ko-KR"/>
        </w:rPr>
        <w:t xml:space="preserve">i.e. For </w:t>
      </w:r>
      <w:r w:rsidRPr="0077511F">
        <w:rPr>
          <w:rFonts w:eastAsia="맑은 고딕"/>
          <w:i/>
          <w:lang w:eastAsia="ko-KR"/>
        </w:rPr>
        <w:t>N</w:t>
      </w:r>
      <w:r w:rsidR="00C1503D" w:rsidRPr="0077511F">
        <w:rPr>
          <w:rFonts w:eastAsia="맑은 고딕"/>
          <w:i/>
          <w:lang w:eastAsia="ko-KR"/>
        </w:rPr>
        <w:t xml:space="preserve"> </w:t>
      </w:r>
      <w:r w:rsidRPr="0077511F">
        <w:rPr>
          <w:rFonts w:eastAsia="맑은 고딕"/>
          <w:lang w:eastAsia="ko-KR"/>
        </w:rPr>
        <w:t>=</w:t>
      </w:r>
      <w:r w:rsidR="00C1503D" w:rsidRPr="0077511F">
        <w:rPr>
          <w:rFonts w:eastAsia="맑은 고딕"/>
          <w:lang w:eastAsia="ko-KR"/>
        </w:rPr>
        <w:t xml:space="preserve"> </w:t>
      </w:r>
      <w:r w:rsidR="008465BF" w:rsidRPr="0077511F">
        <w:rPr>
          <w:rFonts w:eastAsia="맑은 고딕"/>
          <w:lang w:eastAsia="ko-KR"/>
        </w:rPr>
        <w:t>16</w:t>
      </w:r>
      <w:r w:rsidRPr="0077511F">
        <w:rPr>
          <w:rFonts w:eastAsia="맑은 고딕"/>
          <w:lang w:eastAsia="ko-KR"/>
        </w:rPr>
        <w:t xml:space="preserve">, if </w:t>
      </w:r>
      <m:oMath>
        <m:r>
          <w:rPr>
            <w:rFonts w:ascii="Cambria Math" w:eastAsia="맑은 고딕" w:hAnsi="Cambria Math" w:hint="eastAsia"/>
            <w:lang w:eastAsia="ko-KR"/>
          </w:rPr>
          <m:t>i</m:t>
        </m:r>
        <m:r>
          <m:rPr>
            <m:sty m:val="p"/>
          </m:rPr>
          <w:rPr>
            <w:rFonts w:ascii="Cambria Math" w:eastAsia="맑은 고딕" w:hAnsi="Cambria Math" w:hint="eastAsia"/>
            <w:lang w:eastAsia="ko-KR"/>
          </w:rPr>
          <m:t>=</m:t>
        </m:r>
      </m:oMath>
      <w:r w:rsidRPr="0077511F">
        <w:rPr>
          <w:rFonts w:eastAsia="맑은 고딕"/>
          <w:lang w:eastAsia="ko-KR"/>
        </w:rPr>
        <w:t>1</w:t>
      </w:r>
      <w:r w:rsidR="009B78D0" w:rsidRPr="0077511F">
        <w:rPr>
          <w:rFonts w:eastAsia="맑은 고딕"/>
          <w:lang w:eastAsia="ko-KR"/>
        </w:rPr>
        <w:t>1</w:t>
      </w:r>
      <w:r w:rsidRPr="0077511F">
        <w:rPr>
          <w:rFonts w:eastAsia="맑은 고딕"/>
          <w:lang w:eastAsia="ko-KR"/>
        </w:rPr>
        <w:t xml:space="preserve"> (1, 0, 1, 1) and </w:t>
      </w:r>
      <m:oMath>
        <m:r>
          <w:rPr>
            <w:rFonts w:ascii="Cambria Math" w:eastAsia="맑은 고딕" w:hAnsi="Cambria Math" w:hint="eastAsia"/>
            <w:lang w:eastAsia="ko-KR"/>
          </w:rPr>
          <m:t>j</m:t>
        </m:r>
        <m:r>
          <m:rPr>
            <m:sty m:val="p"/>
          </m:rPr>
          <w:rPr>
            <w:rFonts w:ascii="Cambria Math" w:eastAsia="맑은 고딕" w:hAnsi="Cambria Math" w:hint="eastAsia"/>
            <w:lang w:eastAsia="ko-KR"/>
          </w:rPr>
          <m:t>=</m:t>
        </m:r>
      </m:oMath>
      <w:r w:rsidRPr="0077511F">
        <w:rPr>
          <w:rFonts w:eastAsia="맑은 고딕"/>
          <w:lang w:eastAsia="ko-KR"/>
        </w:rPr>
        <w:t>1</w:t>
      </w:r>
      <w:r w:rsidR="009B78D0" w:rsidRPr="0077511F">
        <w:rPr>
          <w:rFonts w:eastAsia="맑은 고딕"/>
          <w:lang w:eastAsia="ko-KR"/>
        </w:rPr>
        <w:t>3</w:t>
      </w:r>
      <w:r w:rsidRPr="0077511F">
        <w:rPr>
          <w:rFonts w:eastAsia="맑은 고딕"/>
          <w:lang w:eastAsia="ko-KR"/>
        </w:rPr>
        <w:t xml:space="preserve"> (1, 1, 0, 1), then </w:t>
      </w:r>
      <m:oMath>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i</m:t>
            </m:r>
            <m:r>
              <m:rPr>
                <m:sty m:val="p"/>
              </m:rPr>
              <w:rPr>
                <w:rFonts w:ascii="Cambria Math" w:eastAsia="맑은 고딕" w:hAnsi="Cambria Math" w:hint="eastAsia"/>
                <w:lang w:eastAsia="ko-KR"/>
              </w:rPr>
              <m:t>)</m:t>
            </m:r>
          </m:sup>
        </m:sSubSup>
        <m:r>
          <m:rPr>
            <m:sty m:val="p"/>
          </m:rPr>
          <w:rPr>
            <w:rFonts w:ascii="Cambria Math" w:eastAsia="맑은 고딕" w:hAnsi="Cambria Math"/>
            <w:lang w:eastAsia="ko-KR"/>
          </w:rPr>
          <m:t>≺</m:t>
        </m:r>
        <m:sSubSup>
          <m:sSubSupPr>
            <m:ctrlPr>
              <w:rPr>
                <w:rFonts w:ascii="Cambria Math" w:eastAsia="맑은 고딕" w:hAnsi="Cambria Math"/>
                <w:lang w:eastAsia="ko-KR"/>
              </w:rPr>
            </m:ctrlPr>
          </m:sSubSupPr>
          <m:e>
            <m:r>
              <w:rPr>
                <w:rFonts w:ascii="Cambria Math" w:eastAsia="맑은 고딕" w:hAnsi="Cambria Math" w:hint="eastAsia"/>
                <w:lang w:eastAsia="ko-KR"/>
              </w:rPr>
              <m:t>W</m:t>
            </m:r>
          </m:e>
          <m:sub>
            <m:r>
              <w:rPr>
                <w:rFonts w:ascii="Cambria Math" w:eastAsia="맑은 고딕" w:hAnsi="Cambria Math" w:hint="eastAsia"/>
                <w:lang w:eastAsia="ko-KR"/>
              </w:rPr>
              <m:t>N</m:t>
            </m:r>
          </m:sub>
          <m:sup>
            <m:r>
              <m:rPr>
                <m:sty m:val="p"/>
              </m:rPr>
              <w:rPr>
                <w:rFonts w:ascii="Cambria Math" w:eastAsia="맑은 고딕" w:hAnsi="Cambria Math" w:hint="eastAsia"/>
                <w:lang w:eastAsia="ko-KR"/>
              </w:rPr>
              <m:t>(</m:t>
            </m:r>
            <m:r>
              <w:rPr>
                <w:rFonts w:ascii="Cambria Math" w:eastAsia="맑은 고딕" w:hAnsi="Cambria Math" w:hint="eastAsia"/>
                <w:lang w:eastAsia="ko-KR"/>
              </w:rPr>
              <m:t>j</m:t>
            </m:r>
            <m:r>
              <m:rPr>
                <m:sty m:val="p"/>
              </m:rPr>
              <w:rPr>
                <w:rFonts w:ascii="Cambria Math" w:eastAsia="맑은 고딕" w:hAnsi="Cambria Math" w:hint="eastAsia"/>
                <w:lang w:eastAsia="ko-KR"/>
              </w:rPr>
              <m:t>)</m:t>
            </m:r>
          </m:sup>
        </m:sSubSup>
      </m:oMath>
      <w:r w:rsidRPr="0077511F">
        <w:rPr>
          <w:rFonts w:eastAsia="맑은 고딕"/>
          <w:lang w:eastAsia="ko-KR"/>
        </w:rPr>
        <w:t>.</w:t>
      </w:r>
    </w:p>
    <w:p w14:paraId="28B9A1B1" w14:textId="77A39F3A" w:rsidR="000348A2" w:rsidRPr="0077511F" w:rsidRDefault="003C3918" w:rsidP="000A099C">
      <w:pPr>
        <w:spacing w:before="100" w:beforeAutospacing="1" w:after="100" w:afterAutospacing="1" w:line="288" w:lineRule="auto"/>
        <w:ind w:firstLineChars="100" w:firstLine="200"/>
        <w:rPr>
          <w:rFonts w:eastAsia="맑은 고딕"/>
          <w:lang w:eastAsia="ko-KR"/>
        </w:rPr>
      </w:pPr>
      <w:r w:rsidRPr="0077511F">
        <w:rPr>
          <w:rFonts w:eastAsia="맑은 고딕"/>
          <w:lang w:eastAsia="ko-KR"/>
        </w:rPr>
        <w:t>We can determine</w:t>
      </w:r>
      <w:r w:rsidR="00A400AC" w:rsidRPr="0077511F">
        <w:rPr>
          <w:rFonts w:eastAsia="맑은 고딕"/>
          <w:lang w:eastAsia="ko-KR"/>
        </w:rPr>
        <w:t xml:space="preserve"> all</w:t>
      </w:r>
      <w:r w:rsidR="009C51C3" w:rsidRPr="0077511F">
        <w:rPr>
          <w:rFonts w:eastAsia="맑은 고딕"/>
          <w:lang w:eastAsia="ko-KR"/>
        </w:rPr>
        <w:t xml:space="preserve"> universal pairwise order</w:t>
      </w:r>
      <w:r w:rsidR="009C4D9B" w:rsidRPr="0077511F">
        <w:rPr>
          <w:rFonts w:eastAsia="맑은 고딕"/>
          <w:lang w:eastAsia="ko-KR"/>
        </w:rPr>
        <w:t>s</w:t>
      </w:r>
      <w:r w:rsidR="009C51C3" w:rsidRPr="0077511F">
        <w:rPr>
          <w:rFonts w:eastAsia="맑은 고딕"/>
          <w:lang w:eastAsia="ko-KR"/>
        </w:rPr>
        <w:t xml:space="preserve"> from </w:t>
      </w:r>
      <w:r w:rsidR="009C4D9B" w:rsidRPr="0077511F">
        <w:rPr>
          <w:rFonts w:eastAsia="맑은 고딕"/>
          <w:lang w:eastAsia="ko-KR"/>
        </w:rPr>
        <w:t xml:space="preserve">the </w:t>
      </w:r>
      <w:r w:rsidR="009C51C3" w:rsidRPr="0077511F">
        <w:rPr>
          <w:rFonts w:eastAsia="맑은 고딕"/>
          <w:lang w:eastAsia="ko-KR"/>
        </w:rPr>
        <w:t>two criteria.</w:t>
      </w:r>
      <w:r w:rsidR="009B67B3" w:rsidRPr="0077511F">
        <w:rPr>
          <w:rFonts w:eastAsia="맑은 고딕"/>
          <w:lang w:eastAsia="ko-KR"/>
        </w:rPr>
        <w:t xml:space="preserve"> </w:t>
      </w:r>
      <w:r w:rsidR="0015341C" w:rsidRPr="0077511F">
        <w:rPr>
          <w:rFonts w:eastAsia="맑은 고딕"/>
          <w:lang w:eastAsia="ko-KR"/>
        </w:rPr>
        <w:t>The u</w:t>
      </w:r>
      <w:r w:rsidR="009B67B3" w:rsidRPr="0077511F">
        <w:rPr>
          <w:rFonts w:eastAsia="맑은 고딕"/>
          <w:lang w:eastAsia="ko-KR"/>
        </w:rPr>
        <w:t>niversal partial order</w:t>
      </w:r>
      <w:r w:rsidR="003F2F5D" w:rsidRPr="0077511F">
        <w:rPr>
          <w:rFonts w:eastAsia="맑은 고딕"/>
          <w:lang w:eastAsia="ko-KR"/>
        </w:rPr>
        <w:t xml:space="preserve"> sequence</w:t>
      </w:r>
      <w:r w:rsidR="009B67B3" w:rsidRPr="0077511F">
        <w:rPr>
          <w:rFonts w:eastAsia="맑은 고딕"/>
          <w:lang w:eastAsia="ko-KR"/>
        </w:rPr>
        <w:t xml:space="preserve"> can be found by applying the two criteria recursively. </w:t>
      </w:r>
      <w:r w:rsidR="007C0EBC" w:rsidRPr="0077511F">
        <w:rPr>
          <w:rFonts w:eastAsia="맑은 고딕"/>
          <w:lang w:eastAsia="ko-KR"/>
        </w:rPr>
        <w:t>The c</w:t>
      </w:r>
      <w:r w:rsidR="00C42602" w:rsidRPr="0077511F">
        <w:rPr>
          <w:rFonts w:eastAsia="맑은 고딕"/>
          <w:lang w:eastAsia="ko-KR"/>
        </w:rPr>
        <w:t xml:space="preserve">onfirmation of </w:t>
      </w:r>
      <w:r w:rsidR="00DF126B" w:rsidRPr="0077511F">
        <w:rPr>
          <w:rFonts w:eastAsia="맑은 고딕"/>
          <w:lang w:eastAsia="ko-KR"/>
        </w:rPr>
        <w:t>all pairwise orders</w:t>
      </w:r>
      <w:r w:rsidR="00C42602" w:rsidRPr="0077511F">
        <w:rPr>
          <w:rFonts w:eastAsia="맑은 고딕"/>
          <w:lang w:eastAsia="ko-KR"/>
        </w:rPr>
        <w:t xml:space="preserve"> </w:t>
      </w:r>
      <w:r w:rsidR="002A5CE8" w:rsidRPr="0077511F">
        <w:rPr>
          <w:rFonts w:eastAsia="맑은 고딕"/>
          <w:lang w:eastAsia="ko-KR"/>
        </w:rPr>
        <w:t xml:space="preserve">in polar code sequence </w:t>
      </w:r>
      <w:r w:rsidR="00C42602" w:rsidRPr="0077511F">
        <w:rPr>
          <w:rFonts w:eastAsia="맑은 고딕"/>
          <w:lang w:eastAsia="ko-KR"/>
        </w:rPr>
        <w:t>guarantee</w:t>
      </w:r>
      <w:r w:rsidR="00583AF8" w:rsidRPr="0077511F">
        <w:rPr>
          <w:rFonts w:eastAsia="맑은 고딕"/>
          <w:lang w:eastAsia="ko-KR"/>
        </w:rPr>
        <w:t>s</w:t>
      </w:r>
      <w:r w:rsidR="00C42602" w:rsidRPr="0077511F">
        <w:rPr>
          <w:rFonts w:eastAsia="맑은 고딕"/>
          <w:lang w:eastAsia="ko-KR"/>
        </w:rPr>
        <w:t xml:space="preserve"> </w:t>
      </w:r>
      <w:r w:rsidR="00E762E3" w:rsidRPr="0077511F">
        <w:rPr>
          <w:rFonts w:eastAsia="맑은 고딕"/>
          <w:lang w:eastAsia="ko-KR"/>
        </w:rPr>
        <w:t xml:space="preserve">obedience to </w:t>
      </w:r>
      <w:r w:rsidR="00FE3ACD" w:rsidRPr="0077511F">
        <w:rPr>
          <w:rFonts w:eastAsia="맑은 고딕"/>
          <w:lang w:eastAsia="ko-KR"/>
        </w:rPr>
        <w:t xml:space="preserve">the </w:t>
      </w:r>
      <w:r w:rsidR="004C3C46" w:rsidRPr="0077511F">
        <w:rPr>
          <w:rFonts w:eastAsia="맑은 고딕"/>
          <w:lang w:eastAsia="ko-KR"/>
        </w:rPr>
        <w:t>universal</w:t>
      </w:r>
      <w:r w:rsidR="00541A67" w:rsidRPr="0077511F">
        <w:rPr>
          <w:rFonts w:eastAsia="맑은 고딕"/>
          <w:lang w:eastAsia="ko-KR"/>
        </w:rPr>
        <w:t xml:space="preserve"> partial order. </w:t>
      </w:r>
      <w:r w:rsidR="00132696" w:rsidRPr="0077511F">
        <w:rPr>
          <w:rFonts w:eastAsia="맑은 고딕"/>
          <w:lang w:eastAsia="ko-KR"/>
        </w:rPr>
        <w:t xml:space="preserve">The </w:t>
      </w:r>
      <w:r w:rsidR="007C0EBC" w:rsidRPr="0077511F">
        <w:rPr>
          <w:rFonts w:eastAsia="맑은 고딕"/>
        </w:rPr>
        <w:t>proposed nested</w:t>
      </w:r>
      <w:r w:rsidR="00132696" w:rsidRPr="0077511F">
        <w:rPr>
          <w:rFonts w:eastAsia="맑은 고딕"/>
          <w:lang w:eastAsia="ko-KR"/>
        </w:rPr>
        <w:t xml:space="preserve"> sequenc</w:t>
      </w:r>
      <w:r w:rsidR="00FC41BF" w:rsidRPr="0077511F">
        <w:rPr>
          <w:rFonts w:eastAsia="맑은 고딕"/>
          <w:lang w:eastAsia="ko-KR"/>
        </w:rPr>
        <w:t xml:space="preserve">e </w:t>
      </w:r>
      <w:r w:rsidR="00B310AD" w:rsidRPr="0077511F">
        <w:rPr>
          <w:rFonts w:eastAsia="맑은 고딕"/>
          <w:lang w:eastAsia="ko-KR"/>
        </w:rPr>
        <w:t xml:space="preserve">is </w:t>
      </w:r>
      <w:r w:rsidR="00FC41BF" w:rsidRPr="0077511F">
        <w:rPr>
          <w:rFonts w:eastAsia="맑은 고딕"/>
          <w:lang w:eastAsia="ko-KR"/>
        </w:rPr>
        <w:t>constructe</w:t>
      </w:r>
      <w:r w:rsidR="00CD7034" w:rsidRPr="0077511F">
        <w:rPr>
          <w:rFonts w:eastAsia="맑은 고딕"/>
          <w:lang w:eastAsia="ko-KR"/>
        </w:rPr>
        <w:t xml:space="preserve">d </w:t>
      </w:r>
      <w:r w:rsidR="00012BED" w:rsidRPr="0077511F">
        <w:rPr>
          <w:rFonts w:eastAsia="맑은 고딕"/>
          <w:lang w:eastAsia="ko-KR"/>
        </w:rPr>
        <w:t>to satisfy all p</w:t>
      </w:r>
      <w:r w:rsidR="005A56BC" w:rsidRPr="0077511F">
        <w:rPr>
          <w:rFonts w:eastAsia="맑은 고딕"/>
          <w:lang w:eastAsia="ko-KR"/>
        </w:rPr>
        <w:t xml:space="preserve">airwise orders so </w:t>
      </w:r>
      <w:r w:rsidR="00B7399B" w:rsidRPr="0077511F">
        <w:rPr>
          <w:rFonts w:eastAsia="맑은 고딕"/>
          <w:lang w:eastAsia="ko-KR"/>
        </w:rPr>
        <w:t xml:space="preserve">that </w:t>
      </w:r>
      <w:r w:rsidR="00E34DFC" w:rsidRPr="0077511F">
        <w:rPr>
          <w:rFonts w:eastAsia="맑은 고딕"/>
          <w:lang w:eastAsia="ko-KR"/>
        </w:rPr>
        <w:t>the</w:t>
      </w:r>
      <w:r w:rsidR="00DB2279" w:rsidRPr="0077511F">
        <w:rPr>
          <w:rFonts w:eastAsia="맑은 고딕"/>
          <w:lang w:eastAsia="ko-KR"/>
        </w:rPr>
        <w:t xml:space="preserve"> sequence </w:t>
      </w:r>
      <w:r w:rsidR="00C84597" w:rsidRPr="0077511F">
        <w:rPr>
          <w:rFonts w:eastAsia="맑은 고딕"/>
          <w:lang w:eastAsia="ko-KR"/>
        </w:rPr>
        <w:t xml:space="preserve">respects the universal partial order. </w:t>
      </w:r>
    </w:p>
    <w:p w14:paraId="51F7E80E" w14:textId="6F507690" w:rsidR="000348A2" w:rsidRPr="0077511F" w:rsidRDefault="00755206" w:rsidP="00755206">
      <w:pPr>
        <w:jc w:val="both"/>
        <w:rPr>
          <w:rFonts w:eastAsia="맑은 고딕"/>
        </w:rPr>
      </w:pPr>
      <w:r w:rsidRPr="0077511F">
        <w:rPr>
          <w:rFonts w:eastAsia="맑은 고딕"/>
          <w:b/>
          <w:i/>
        </w:rPr>
        <w:t xml:space="preserve">Observation </w:t>
      </w:r>
      <w:r w:rsidR="00496622" w:rsidRPr="0077511F">
        <w:rPr>
          <w:rFonts w:eastAsia="맑은 고딕"/>
          <w:b/>
          <w:i/>
          <w:lang w:eastAsia="ko-KR"/>
        </w:rPr>
        <w:t>3</w:t>
      </w:r>
      <w:r w:rsidRPr="0077511F">
        <w:rPr>
          <w:rFonts w:eastAsia="맑은 고딕"/>
          <w:b/>
          <w:lang w:eastAsia="ko-KR"/>
        </w:rPr>
        <w:t>:</w:t>
      </w:r>
      <w:r w:rsidRPr="0077511F">
        <w:rPr>
          <w:rFonts w:eastAsia="맑은 고딕"/>
          <w:b/>
          <w:i/>
        </w:rPr>
        <w:t xml:space="preserve"> </w:t>
      </w:r>
      <w:r w:rsidRPr="0077511F">
        <w:rPr>
          <w:rFonts w:eastAsia="맑은 고딕"/>
          <w:lang w:eastAsia="ko-KR"/>
        </w:rPr>
        <w:t xml:space="preserve">The </w:t>
      </w:r>
      <w:r w:rsidR="00B310AD" w:rsidRPr="0077511F">
        <w:rPr>
          <w:rFonts w:eastAsia="맑은 고딕"/>
          <w:lang w:eastAsia="ko-KR"/>
        </w:rPr>
        <w:t>proposed nested</w:t>
      </w:r>
      <w:r w:rsidRPr="0077511F">
        <w:rPr>
          <w:rFonts w:eastAsia="맑은 고딕"/>
          <w:lang w:eastAsia="ko-KR"/>
        </w:rPr>
        <w:t xml:space="preserve"> sequence </w:t>
      </w:r>
      <w:r w:rsidR="00B310AD" w:rsidRPr="0077511F">
        <w:rPr>
          <w:rFonts w:eastAsia="맑은 고딕"/>
          <w:lang w:eastAsia="ko-KR"/>
        </w:rPr>
        <w:t>is</w:t>
      </w:r>
      <w:r w:rsidRPr="0077511F">
        <w:rPr>
          <w:rFonts w:eastAsia="맑은 고딕"/>
          <w:lang w:eastAsia="ko-KR"/>
        </w:rPr>
        <w:t xml:space="preserve"> constructed to satisfy all pairwise orders so that the sequence respects the universal partial order.</w:t>
      </w:r>
    </w:p>
    <w:p w14:paraId="11906B8A" w14:textId="5F6C2D87" w:rsidR="00E44B9C" w:rsidRPr="0077511F" w:rsidRDefault="00E44B9C" w:rsidP="00E44B9C">
      <w:pPr>
        <w:pStyle w:val="1"/>
        <w:rPr>
          <w:rFonts w:eastAsiaTheme="minorEastAsia"/>
          <w:lang w:eastAsia="ko-KR"/>
        </w:rPr>
      </w:pPr>
      <w:r w:rsidRPr="0077511F">
        <w:rPr>
          <w:rFonts w:eastAsiaTheme="minorEastAsia"/>
          <w:lang w:eastAsia="ko-KR"/>
        </w:rPr>
        <w:lastRenderedPageBreak/>
        <w:t>3</w:t>
      </w:r>
      <w:r w:rsidRPr="0077511F">
        <w:t xml:space="preserve">. </w:t>
      </w:r>
      <w:r w:rsidRPr="0077511F">
        <w:rPr>
          <w:rFonts w:eastAsiaTheme="minorEastAsia"/>
          <w:lang w:eastAsia="ko-KR"/>
        </w:rPr>
        <w:t>Coding Chain with a Nested Sequence</w:t>
      </w:r>
    </w:p>
    <w:p w14:paraId="6E221211" w14:textId="08853A7B" w:rsidR="00BD1E7D" w:rsidRPr="0077511F" w:rsidRDefault="00F05EE5" w:rsidP="00F05EE5">
      <w:pPr>
        <w:pStyle w:val="af3"/>
        <w:spacing w:line="288" w:lineRule="auto"/>
        <w:ind w:firstLineChars="100" w:firstLine="200"/>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Fig. </w:t>
      </w:r>
      <w:r w:rsidR="00164FAE" w:rsidRPr="0077511F">
        <w:rPr>
          <w:rFonts w:ascii="Times New Roman" w:eastAsia="맑은 고딕" w:hAnsi="Times New Roman" w:cs="Times New Roman"/>
          <w:sz w:val="20"/>
          <w:szCs w:val="20"/>
          <w:lang w:val="en-GB"/>
        </w:rPr>
        <w:t>2</w:t>
      </w:r>
      <w:r w:rsidR="00F748D1" w:rsidRPr="0077511F">
        <w:rPr>
          <w:rFonts w:ascii="Times New Roman" w:eastAsia="맑은 고딕" w:hAnsi="Times New Roman" w:cs="Times New Roman"/>
          <w:sz w:val="20"/>
          <w:szCs w:val="20"/>
          <w:lang w:val="en-GB"/>
        </w:rPr>
        <w:t xml:space="preserve"> shows an </w:t>
      </w:r>
      <w:r w:rsidR="00FA04EE" w:rsidRPr="0077511F">
        <w:rPr>
          <w:rFonts w:ascii="Times New Roman" w:eastAsia="맑은 고딕" w:hAnsi="Times New Roman" w:cs="Times New Roman"/>
          <w:sz w:val="20"/>
          <w:szCs w:val="20"/>
          <w:lang w:val="en-GB"/>
        </w:rPr>
        <w:t xml:space="preserve">example of </w:t>
      </w:r>
      <w:r w:rsidR="007C0EBC" w:rsidRPr="0077511F">
        <w:rPr>
          <w:rFonts w:ascii="Times New Roman" w:eastAsia="맑은 고딕" w:hAnsi="Times New Roman" w:cs="Times New Roman"/>
          <w:sz w:val="20"/>
          <w:szCs w:val="20"/>
          <w:lang w:val="en-GB"/>
        </w:rPr>
        <w:t xml:space="preserve">the </w:t>
      </w:r>
      <w:r w:rsidR="00FA04EE" w:rsidRPr="0077511F">
        <w:rPr>
          <w:rFonts w:ascii="Times New Roman" w:eastAsia="맑은 고딕" w:hAnsi="Times New Roman" w:cs="Times New Roman"/>
          <w:sz w:val="20"/>
          <w:szCs w:val="20"/>
          <w:lang w:val="en-GB"/>
        </w:rPr>
        <w:t>entire pol</w:t>
      </w:r>
      <w:r w:rsidR="00060134" w:rsidRPr="0077511F">
        <w:rPr>
          <w:rFonts w:ascii="Times New Roman" w:eastAsia="맑은 고딕" w:hAnsi="Times New Roman" w:cs="Times New Roman"/>
          <w:sz w:val="20"/>
          <w:szCs w:val="20"/>
          <w:lang w:val="en-GB"/>
        </w:rPr>
        <w:t xml:space="preserve">ar </w:t>
      </w:r>
      <w:r w:rsidR="00F748D1" w:rsidRPr="0077511F">
        <w:rPr>
          <w:rFonts w:ascii="Times New Roman" w:eastAsia="맑은 고딕" w:hAnsi="Times New Roman" w:cs="Times New Roman"/>
          <w:sz w:val="20"/>
          <w:szCs w:val="20"/>
          <w:lang w:val="en-GB"/>
        </w:rPr>
        <w:t>coding chain</w:t>
      </w:r>
      <w:r w:rsidR="0000686B" w:rsidRPr="0077511F">
        <w:rPr>
          <w:rFonts w:ascii="Times New Roman" w:eastAsia="맑은 고딕" w:hAnsi="Times New Roman" w:cs="Times New Roman"/>
          <w:sz w:val="20"/>
          <w:szCs w:val="20"/>
          <w:lang w:val="en-GB"/>
        </w:rPr>
        <w:t xml:space="preserve"> with </w:t>
      </w:r>
      <w:r w:rsidR="00910774" w:rsidRPr="0077511F">
        <w:rPr>
          <w:rFonts w:ascii="Times New Roman" w:eastAsia="맑은 고딕" w:hAnsi="Times New Roman" w:cs="Times New Roman"/>
          <w:sz w:val="20"/>
          <w:szCs w:val="20"/>
          <w:lang w:val="en-GB"/>
        </w:rPr>
        <w:t xml:space="preserve">the </w:t>
      </w:r>
      <w:r w:rsidR="007C0EBC" w:rsidRPr="0077511F">
        <w:rPr>
          <w:rFonts w:ascii="Times New Roman" w:eastAsia="맑은 고딕" w:hAnsi="Times New Roman" w:cs="Times New Roman"/>
          <w:sz w:val="20"/>
          <w:szCs w:val="20"/>
          <w:lang w:val="en-GB"/>
        </w:rPr>
        <w:t xml:space="preserve">proposed </w:t>
      </w:r>
      <w:r w:rsidR="0000686B" w:rsidRPr="0077511F">
        <w:rPr>
          <w:rFonts w:ascii="Times New Roman" w:eastAsia="맑은 고딕" w:hAnsi="Times New Roman" w:cs="Times New Roman"/>
          <w:sz w:val="20"/>
          <w:szCs w:val="20"/>
          <w:lang w:val="en-GB"/>
        </w:rPr>
        <w:t>nested sequence</w:t>
      </w:r>
      <w:r w:rsidR="00F748D1" w:rsidRPr="0077511F">
        <w:rPr>
          <w:rFonts w:ascii="Times New Roman" w:eastAsia="맑은 고딕" w:hAnsi="Times New Roman" w:cs="Times New Roman"/>
          <w:sz w:val="20"/>
          <w:szCs w:val="20"/>
          <w:lang w:val="en-GB"/>
        </w:rPr>
        <w:t xml:space="preserve"> for control channels</w:t>
      </w:r>
      <w:r w:rsidRPr="0077511F">
        <w:rPr>
          <w:rFonts w:ascii="Times New Roman" w:eastAsia="맑은 고딕" w:hAnsi="Times New Roman" w:cs="Times New Roman"/>
          <w:sz w:val="20"/>
          <w:szCs w:val="20"/>
          <w:lang w:val="en-GB"/>
        </w:rPr>
        <w:t>.</w:t>
      </w:r>
      <w:r w:rsidR="007D23D4" w:rsidRPr="0077511F">
        <w:rPr>
          <w:rFonts w:ascii="Times New Roman" w:eastAsia="맑은 고딕" w:hAnsi="Times New Roman" w:cs="Times New Roman"/>
          <w:sz w:val="20"/>
          <w:szCs w:val="20"/>
          <w:lang w:val="en-GB"/>
        </w:rPr>
        <w:t xml:space="preserve"> The</w:t>
      </w:r>
      <w:r w:rsidR="00FC7133" w:rsidRPr="0077511F">
        <w:rPr>
          <w:rFonts w:ascii="Times New Roman" w:eastAsia="맑은 고딕" w:hAnsi="Times New Roman" w:cs="Times New Roman"/>
          <w:sz w:val="20"/>
          <w:szCs w:val="20"/>
          <w:lang w:val="en-GB"/>
        </w:rPr>
        <w:t xml:space="preserve"> operations in</w:t>
      </w:r>
      <w:r w:rsidR="007D23D4" w:rsidRPr="0077511F">
        <w:rPr>
          <w:rFonts w:ascii="Times New Roman" w:eastAsia="맑은 고딕" w:hAnsi="Times New Roman" w:cs="Times New Roman"/>
          <w:sz w:val="20"/>
          <w:szCs w:val="20"/>
          <w:lang w:val="en-GB"/>
        </w:rPr>
        <w:t xml:space="preserve"> coding chain </w:t>
      </w:r>
      <w:r w:rsidR="00FC7133" w:rsidRPr="0077511F">
        <w:rPr>
          <w:rFonts w:ascii="Times New Roman" w:eastAsia="맑은 고딕" w:hAnsi="Times New Roman" w:cs="Times New Roman"/>
          <w:sz w:val="20"/>
          <w:szCs w:val="20"/>
          <w:lang w:val="en-GB"/>
        </w:rPr>
        <w:t xml:space="preserve">are </w:t>
      </w:r>
      <w:r w:rsidR="009741B0" w:rsidRPr="0077511F">
        <w:rPr>
          <w:rFonts w:ascii="Times New Roman" w:eastAsia="맑은 고딕" w:hAnsi="Times New Roman" w:cs="Times New Roman"/>
          <w:sz w:val="20"/>
          <w:szCs w:val="20"/>
          <w:lang w:val="en-GB"/>
        </w:rPr>
        <w:t>described as follows:</w:t>
      </w:r>
      <w:r w:rsidRPr="0077511F">
        <w:rPr>
          <w:rFonts w:ascii="Times New Roman" w:eastAsia="맑은 고딕" w:hAnsi="Times New Roman" w:cs="Times New Roman"/>
          <w:sz w:val="20"/>
          <w:szCs w:val="20"/>
          <w:lang w:val="en-GB"/>
        </w:rPr>
        <w:t xml:space="preserve"> </w:t>
      </w:r>
    </w:p>
    <w:p w14:paraId="2C1BFBA1" w14:textId="77777777" w:rsidR="00EE2CBC" w:rsidRPr="0077511F" w:rsidRDefault="00EE2CBC" w:rsidP="00BD1E7D">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Given </w:t>
      </w:r>
      <m:oMath>
        <m:r>
          <w:rPr>
            <w:rFonts w:ascii="Cambria Math" w:eastAsia="맑은 고딕" w:hAnsi="Cambria Math" w:cs="Times New Roman" w:hint="eastAsia"/>
            <w:sz w:val="20"/>
            <w:szCs w:val="20"/>
            <w:lang w:val="en-GB"/>
          </w:rPr>
          <m:t>N</m:t>
        </m:r>
      </m:oMath>
      <w:r w:rsidRPr="0077511F">
        <w:rPr>
          <w:rFonts w:ascii="Times New Roman" w:eastAsia="맑은 고딕" w:hAnsi="Times New Roman" w:cs="Times New Roman"/>
          <w:sz w:val="20"/>
          <w:szCs w:val="20"/>
          <w:lang w:val="en-GB"/>
        </w:rPr>
        <w:t xml:space="preserve"> and </w:t>
      </w:r>
      <m:oMath>
        <m:r>
          <w:rPr>
            <w:rFonts w:ascii="Cambria Math" w:eastAsia="맑은 고딕" w:hAnsi="Cambria Math" w:cs="Times New Roman" w:hint="eastAsia"/>
            <w:sz w:val="20"/>
            <w:szCs w:val="20"/>
            <w:lang w:val="en-GB"/>
          </w:rPr>
          <m:t>K</m:t>
        </m:r>
      </m:oMath>
      <w:r w:rsidRPr="0077511F">
        <w:rPr>
          <w:rFonts w:ascii="Times New Roman" w:eastAsia="맑은 고딕" w:hAnsi="Times New Roman" w:cs="Times New Roman"/>
          <w:sz w:val="20"/>
          <w:szCs w:val="20"/>
          <w:lang w:val="en-GB"/>
        </w:rPr>
        <w:t xml:space="preserve">, the mother code size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oMath>
      <w:r w:rsidRPr="0077511F">
        <w:rPr>
          <w:rFonts w:ascii="Times New Roman" w:eastAsia="맑은 고딕" w:hAnsi="Times New Roman" w:cs="Times New Roman"/>
          <w:sz w:val="20"/>
          <w:szCs w:val="20"/>
          <w:lang w:val="en-GB"/>
        </w:rPr>
        <w:t xml:space="preserve"> is determined. If </w:t>
      </w:r>
      <m:oMath>
        <m:r>
          <w:rPr>
            <w:rFonts w:ascii="Cambria Math" w:eastAsia="맑은 고딕" w:hAnsi="Cambria Math" w:cs="Times New Roman" w:hint="eastAsia"/>
            <w:sz w:val="20"/>
            <w:szCs w:val="20"/>
            <w:lang w:val="en-GB"/>
          </w:rPr>
          <m:t>N&lt;</m:t>
        </m:r>
        <m:sSubSup>
          <m:sSubSupPr>
            <m:ctrlPr>
              <w:rPr>
                <w:rFonts w:ascii="Cambria Math" w:eastAsia="맑은 고딕" w:hAnsi="Cambria Math" w:cs="Times New Roman"/>
                <w:i/>
                <w:sz w:val="20"/>
                <w:szCs w:val="20"/>
                <w:lang w:val="en-GB"/>
              </w:rPr>
            </m:ctrlPr>
          </m:sSubSup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up>
            <m:r>
              <m:rPr>
                <m:sty m:val="p"/>
              </m:rPr>
              <w:rPr>
                <w:rFonts w:ascii="Cambria Math" w:eastAsia="맑은 고딕" w:hAnsi="Cambria Math" w:cs="Times New Roman" w:hint="eastAsia"/>
                <w:sz w:val="20"/>
                <w:szCs w:val="20"/>
                <w:lang w:val="en-GB"/>
              </w:rPr>
              <m:t>max</m:t>
            </m:r>
          </m:sup>
        </m:sSubSup>
      </m:oMath>
      <w:r w:rsidRPr="0077511F">
        <w:rPr>
          <w:rFonts w:ascii="Times New Roman" w:eastAsia="맑은 고딕" w:hAnsi="Times New Roman" w:cs="Times New Roman"/>
          <w:sz w:val="20"/>
          <w:szCs w:val="20"/>
          <w:lang w:val="en-GB"/>
        </w:rPr>
        <w:t xml:space="preserve">, then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hint="eastAsia"/>
            <w:sz w:val="20"/>
            <w:szCs w:val="20"/>
            <w:lang w:val="en-GB"/>
          </w:rPr>
          <m:t>=</m:t>
        </m:r>
        <m:sSup>
          <m:sSupPr>
            <m:ctrlPr>
              <w:rPr>
                <w:rFonts w:ascii="Cambria Math" w:eastAsia="맑은 고딕" w:hAnsi="Cambria Math" w:cs="Times New Roman"/>
                <w:i/>
                <w:sz w:val="20"/>
                <w:szCs w:val="20"/>
                <w:lang w:val="en-GB"/>
              </w:rPr>
            </m:ctrlPr>
          </m:sSupPr>
          <m:e>
            <m:r>
              <w:rPr>
                <w:rFonts w:ascii="Cambria Math" w:eastAsia="맑은 고딕" w:hAnsi="Cambria Math" w:cs="Times New Roman" w:hint="eastAsia"/>
                <w:sz w:val="20"/>
                <w:szCs w:val="20"/>
                <w:lang w:val="en-GB"/>
              </w:rPr>
              <m:t>2</m:t>
            </m:r>
          </m:e>
          <m:sup>
            <m:d>
              <m:dPr>
                <m:begChr m:val="⌈"/>
                <m:endChr m:val="⌉"/>
                <m:ctrlPr>
                  <w:rPr>
                    <w:rFonts w:ascii="Cambria Math" w:eastAsia="맑은 고딕" w:hAnsi="Cambria Math" w:cs="Times New Roman"/>
                    <w:i/>
                    <w:sz w:val="20"/>
                    <w:szCs w:val="20"/>
                    <w:lang w:val="en-GB"/>
                  </w:rPr>
                </m:ctrlPr>
              </m:dPr>
              <m:e>
                <m:func>
                  <m:funcPr>
                    <m:ctrlPr>
                      <w:rPr>
                        <w:rFonts w:ascii="Cambria Math" w:eastAsia="맑은 고딕" w:hAnsi="Cambria Math" w:cs="Times New Roman"/>
                        <w:i/>
                        <w:sz w:val="20"/>
                        <w:szCs w:val="20"/>
                        <w:lang w:val="en-GB"/>
                      </w:rPr>
                    </m:ctrlPr>
                  </m:funcPr>
                  <m:fName>
                    <m:sSub>
                      <m:sSubPr>
                        <m:ctrlPr>
                          <w:rPr>
                            <w:rFonts w:ascii="Cambria Math" w:eastAsia="맑은 고딕" w:hAnsi="Cambria Math" w:cs="Times New Roman"/>
                            <w:i/>
                            <w:sz w:val="20"/>
                            <w:szCs w:val="20"/>
                            <w:lang w:val="en-GB"/>
                          </w:rPr>
                        </m:ctrlPr>
                      </m:sSubPr>
                      <m:e>
                        <m:r>
                          <m:rPr>
                            <m:sty m:val="p"/>
                          </m:rPr>
                          <w:rPr>
                            <w:rFonts w:ascii="Cambria Math" w:eastAsia="맑은 고딕" w:hAnsi="Cambria Math" w:cs="Times New Roman" w:hint="eastAsia"/>
                            <w:szCs w:val="20"/>
                            <w:lang w:val="en-GB"/>
                          </w:rPr>
                          <m:t>log</m:t>
                        </m:r>
                      </m:e>
                      <m:sub>
                        <m:r>
                          <w:rPr>
                            <w:rFonts w:ascii="Cambria Math" w:eastAsia="맑은 고딕" w:hAnsi="Cambria Math" w:cs="Times New Roman" w:hint="eastAsia"/>
                            <w:sz w:val="20"/>
                            <w:szCs w:val="20"/>
                            <w:lang w:val="en-GB"/>
                          </w:rPr>
                          <m:t>2</m:t>
                        </m:r>
                      </m:sub>
                    </m:sSub>
                  </m:fName>
                  <m:e>
                    <m:r>
                      <w:rPr>
                        <w:rFonts w:ascii="Cambria Math" w:eastAsia="맑은 고딕" w:hAnsi="Cambria Math" w:cs="Times New Roman" w:hint="eastAsia"/>
                        <w:sz w:val="20"/>
                        <w:szCs w:val="20"/>
                        <w:lang w:val="en-GB"/>
                      </w:rPr>
                      <m:t>N</m:t>
                    </m:r>
                  </m:e>
                </m:func>
              </m:e>
            </m:d>
          </m:sup>
        </m:sSup>
      </m:oMath>
      <w:r w:rsidRPr="0077511F">
        <w:rPr>
          <w:rFonts w:ascii="Times New Roman" w:eastAsia="맑은 고딕" w:hAnsi="Times New Roman" w:cs="Times New Roman"/>
          <w:sz w:val="20"/>
          <w:szCs w:val="20"/>
          <w:lang w:val="en-GB"/>
        </w:rPr>
        <w:t xml:space="preserve">. Otherwise,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hint="eastAsia"/>
            <w:sz w:val="20"/>
            <w:szCs w:val="20"/>
            <w:lang w:val="en-GB"/>
          </w:rPr>
          <m:t>=</m:t>
        </m:r>
        <m:sSubSup>
          <m:sSubSupPr>
            <m:ctrlPr>
              <w:rPr>
                <w:rFonts w:ascii="Cambria Math" w:eastAsia="맑은 고딕" w:hAnsi="Cambria Math" w:cs="Times New Roman"/>
                <w:i/>
                <w:sz w:val="20"/>
                <w:szCs w:val="20"/>
                <w:lang w:val="en-GB"/>
              </w:rPr>
            </m:ctrlPr>
          </m:sSubSup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up>
            <m:r>
              <m:rPr>
                <m:sty m:val="p"/>
              </m:rPr>
              <w:rPr>
                <w:rFonts w:ascii="Cambria Math" w:eastAsia="맑은 고딕" w:hAnsi="Cambria Math" w:cs="Times New Roman" w:hint="eastAsia"/>
                <w:sz w:val="20"/>
                <w:szCs w:val="20"/>
                <w:lang w:val="en-GB"/>
              </w:rPr>
              <m:t>max</m:t>
            </m:r>
          </m:sup>
        </m:sSubSup>
      </m:oMath>
      <w:r w:rsidRPr="0077511F">
        <w:rPr>
          <w:rFonts w:ascii="Times New Roman" w:eastAsia="맑은 고딕" w:hAnsi="Times New Roman" w:cs="Times New Roman"/>
          <w:sz w:val="20"/>
          <w:szCs w:val="20"/>
          <w:lang w:val="en-GB"/>
        </w:rPr>
        <w:t>.</w:t>
      </w:r>
    </w:p>
    <w:p w14:paraId="4891273B" w14:textId="77777777" w:rsidR="00BD1E7D" w:rsidRPr="0077511F" w:rsidRDefault="00C767EA" w:rsidP="00BD1E7D">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A given</w:t>
      </w:r>
      <w:r w:rsidR="00F05EE5" w:rsidRPr="0077511F">
        <w:rPr>
          <w:rFonts w:ascii="Times New Roman" w:eastAsia="맑은 고딕" w:hAnsi="Times New Roman" w:cs="Times New Roman"/>
          <w:sz w:val="20"/>
          <w:szCs w:val="20"/>
          <w:lang w:val="en-GB"/>
        </w:rPr>
        <w:t xml:space="preserve"> information bit sequence </w:t>
      </w:r>
      <m:oMath>
        <m:r>
          <m:rPr>
            <m:sty m:val="b"/>
          </m:rPr>
          <w:rPr>
            <w:rFonts w:ascii="Cambria Math" w:eastAsia="맑은 고딕" w:hAnsi="Cambria Math" w:cs="Times New Roman" w:hint="eastAsia"/>
            <w:sz w:val="20"/>
            <w:szCs w:val="20"/>
            <w:lang w:val="en-GB"/>
          </w:rPr>
          <m:t>m</m:t>
        </m:r>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m</m:t>
            </m:r>
          </m:e>
          <m:sub>
            <m:r>
              <m:rPr>
                <m:sty m:val="p"/>
              </m:rPr>
              <w:rPr>
                <w:rFonts w:ascii="Cambria Math" w:eastAsia="맑은 고딕" w:hAnsi="Cambria Math" w:cs="Times New Roman" w:hint="eastAsia"/>
                <w:sz w:val="20"/>
                <w:szCs w:val="20"/>
                <w:lang w:val="en-GB"/>
              </w:rPr>
              <m:t>0</m:t>
            </m:r>
          </m:sub>
        </m:sSub>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m</m:t>
            </m:r>
          </m:e>
          <m:sub>
            <m:r>
              <m:rPr>
                <m:sty m:val="p"/>
              </m:rPr>
              <w:rPr>
                <w:rFonts w:ascii="Cambria Math" w:eastAsia="맑은 고딕" w:hAnsi="Cambria Math" w:cs="Times New Roman" w:hint="eastAsia"/>
                <w:sz w:val="20"/>
                <w:szCs w:val="20"/>
                <w:lang w:val="en-GB"/>
              </w:rPr>
              <m:t>1</m:t>
            </m:r>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m</m:t>
            </m:r>
          </m:e>
          <m:sub>
            <m:r>
              <w:rPr>
                <w:rFonts w:ascii="Cambria Math" w:eastAsia="맑은 고딕" w:hAnsi="Cambria Math" w:cs="Times New Roman"/>
                <w:sz w:val="20"/>
                <w:szCs w:val="20"/>
                <w:lang w:val="en-GB"/>
              </w:rPr>
              <m:t>K-1</m:t>
            </m:r>
          </m:sub>
        </m:sSub>
        <m:r>
          <m:rPr>
            <m:sty m:val="p"/>
          </m:rPr>
          <w:rPr>
            <w:rFonts w:ascii="Cambria Math" w:eastAsia="맑은 고딕" w:hAnsi="Cambria Math" w:cs="Times New Roman" w:hint="eastAsia"/>
            <w:sz w:val="20"/>
            <w:szCs w:val="20"/>
            <w:lang w:val="en-GB"/>
          </w:rPr>
          <m:t>}</m:t>
        </m:r>
      </m:oMath>
      <w:r w:rsidR="00323FA9" w:rsidRPr="0077511F">
        <w:rPr>
          <w:rFonts w:ascii="Times New Roman" w:eastAsia="맑은 고딕" w:hAnsi="Times New Roman" w:cs="Times New Roman"/>
          <w:sz w:val="20"/>
          <w:szCs w:val="20"/>
          <w:lang w:val="en-GB"/>
        </w:rPr>
        <w:t xml:space="preserve"> </w:t>
      </w:r>
      <w:r w:rsidR="00F05EE5" w:rsidRPr="0077511F">
        <w:rPr>
          <w:rFonts w:ascii="Times New Roman" w:eastAsia="맑은 고딕" w:hAnsi="Times New Roman" w:cs="Times New Roman"/>
          <w:sz w:val="20"/>
          <w:szCs w:val="20"/>
          <w:lang w:val="en-GB"/>
        </w:rPr>
        <w:t xml:space="preserve">is encoded by </w:t>
      </w:r>
      <w:r w:rsidR="00F20423" w:rsidRPr="0077511F">
        <w:rPr>
          <w:rFonts w:ascii="Times New Roman" w:eastAsia="맑은 고딕" w:hAnsi="Times New Roman" w:cs="Times New Roman"/>
          <w:sz w:val="20"/>
          <w:szCs w:val="20"/>
          <w:lang w:val="en-GB"/>
        </w:rPr>
        <w:t>CRC code</w:t>
      </w:r>
      <w:r w:rsidR="00F05EE5" w:rsidRPr="0077511F">
        <w:rPr>
          <w:rFonts w:ascii="Times New Roman" w:eastAsia="맑은 고딕" w:hAnsi="Times New Roman" w:cs="Times New Roman"/>
          <w:sz w:val="20"/>
          <w:szCs w:val="20"/>
          <w:lang w:val="en-GB"/>
        </w:rPr>
        <w:t xml:space="preserve">, and </w:t>
      </w:r>
      <w:r w:rsidR="00B20C48" w:rsidRPr="0077511F">
        <w:rPr>
          <w:rFonts w:ascii="Times New Roman" w:eastAsia="맑은 고딕" w:hAnsi="Times New Roman" w:cs="Times New Roman"/>
          <w:sz w:val="20"/>
          <w:szCs w:val="20"/>
          <w:lang w:val="en-GB"/>
        </w:rPr>
        <w:t xml:space="preserve">a CRC </w:t>
      </w:r>
      <w:r w:rsidR="00F05EE5" w:rsidRPr="0077511F">
        <w:rPr>
          <w:rFonts w:ascii="Times New Roman" w:eastAsia="맑은 고딕" w:hAnsi="Times New Roman" w:cs="Times New Roman"/>
          <w:sz w:val="20"/>
          <w:szCs w:val="20"/>
          <w:lang w:val="en-GB"/>
        </w:rPr>
        <w:t xml:space="preserve">encoded bit sequence </w:t>
      </w:r>
      <m:oMath>
        <m:r>
          <m:rPr>
            <m:sty m:val="b"/>
          </m:rPr>
          <w:rPr>
            <w:rFonts w:ascii="Cambria Math" w:eastAsia="맑은 고딕" w:hAnsi="Cambria Math" w:cs="Times New Roman" w:hint="eastAsia"/>
            <w:sz w:val="20"/>
            <w:szCs w:val="20"/>
            <w:lang w:val="en-GB"/>
          </w:rPr>
          <m:t>b</m:t>
        </m:r>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b</m:t>
            </m:r>
          </m:e>
          <m:sub>
            <m:r>
              <m:rPr>
                <m:sty m:val="p"/>
              </m:rPr>
              <w:rPr>
                <w:rFonts w:ascii="Cambria Math" w:eastAsia="맑은 고딕" w:hAnsi="Cambria Math" w:cs="Times New Roman" w:hint="eastAsia"/>
                <w:sz w:val="20"/>
                <w:szCs w:val="20"/>
                <w:lang w:val="en-GB"/>
              </w:rPr>
              <m:t>0</m:t>
            </m:r>
          </m:sub>
        </m:sSub>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b</m:t>
            </m:r>
          </m:e>
          <m:sub>
            <m:r>
              <m:rPr>
                <m:sty m:val="p"/>
              </m:rPr>
              <w:rPr>
                <w:rFonts w:ascii="Cambria Math" w:eastAsia="맑은 고딕" w:hAnsi="Cambria Math" w:cs="Times New Roman" w:hint="eastAsia"/>
                <w:sz w:val="20"/>
                <w:szCs w:val="20"/>
                <w:lang w:val="en-GB"/>
              </w:rPr>
              <m:t>1</m:t>
            </m:r>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b</m:t>
            </m:r>
          </m:e>
          <m:sub>
            <m:r>
              <w:rPr>
                <w:rFonts w:ascii="Cambria Math" w:eastAsia="맑은 고딕" w:hAnsi="Cambria Math" w:cs="Times New Roman" w:hint="eastAsia"/>
                <w:sz w:val="20"/>
                <w:szCs w:val="20"/>
                <w:lang w:val="en-GB"/>
              </w:rPr>
              <m:t>K+</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K</m:t>
                </m:r>
              </m:e>
              <m:sub>
                <m:r>
                  <m:rPr>
                    <m:sty m:val="p"/>
                  </m:rPr>
                  <w:rPr>
                    <w:rFonts w:ascii="Cambria Math" w:eastAsia="맑은 고딕" w:hAnsi="Cambria Math" w:cs="Times New Roman" w:hint="eastAsia"/>
                    <w:sz w:val="20"/>
                    <w:szCs w:val="20"/>
                    <w:lang w:val="en-GB"/>
                  </w:rPr>
                  <m:t>CRC</m:t>
                </m:r>
              </m:sub>
            </m:sSub>
            <m:r>
              <w:rPr>
                <w:rFonts w:ascii="Cambria Math" w:eastAsia="맑은 고딕" w:hAnsi="Cambria Math" w:cs="Times New Roman"/>
                <w:sz w:val="20"/>
                <w:szCs w:val="20"/>
                <w:lang w:val="en-GB"/>
              </w:rPr>
              <m:t>-1</m:t>
            </m:r>
          </m:sub>
        </m:sSub>
        <m:r>
          <m:rPr>
            <m:sty m:val="p"/>
          </m:rPr>
          <w:rPr>
            <w:rFonts w:ascii="Cambria Math" w:eastAsia="맑은 고딕" w:hAnsi="Cambria Math" w:cs="Times New Roman" w:hint="eastAsia"/>
            <w:sz w:val="20"/>
            <w:szCs w:val="20"/>
            <w:lang w:val="en-GB"/>
          </w:rPr>
          <m:t>}</m:t>
        </m:r>
      </m:oMath>
      <w:r w:rsidR="00323FA9" w:rsidRPr="0077511F">
        <w:rPr>
          <w:rFonts w:ascii="Times New Roman" w:eastAsia="맑은 고딕" w:hAnsi="Times New Roman" w:cs="Times New Roman"/>
          <w:sz w:val="20"/>
          <w:szCs w:val="20"/>
          <w:lang w:val="en-GB"/>
        </w:rPr>
        <w:t xml:space="preserve"> </w:t>
      </w:r>
      <w:r w:rsidR="00F05EE5" w:rsidRPr="0077511F">
        <w:rPr>
          <w:rFonts w:ascii="Times New Roman" w:eastAsia="맑은 고딕" w:hAnsi="Times New Roman" w:cs="Times New Roman"/>
          <w:sz w:val="20"/>
          <w:szCs w:val="20"/>
          <w:lang w:val="en-GB"/>
        </w:rPr>
        <w:t xml:space="preserve">is obtained. </w:t>
      </w:r>
    </w:p>
    <w:p w14:paraId="039AD0D0" w14:textId="4743647A" w:rsidR="009E568E" w:rsidRPr="0077511F" w:rsidRDefault="00DA0E2E" w:rsidP="00EF713E">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An </w:t>
      </w:r>
      <w:r w:rsidR="00FC48DE" w:rsidRPr="0077511F">
        <w:rPr>
          <w:rFonts w:ascii="Times New Roman" w:eastAsia="맑은 고딕" w:hAnsi="Times New Roman" w:cs="Times New Roman"/>
          <w:sz w:val="20"/>
          <w:szCs w:val="20"/>
          <w:lang w:val="en-GB"/>
        </w:rPr>
        <w:t xml:space="preserve">encoder </w:t>
      </w:r>
      <w:r w:rsidRPr="0077511F">
        <w:rPr>
          <w:rFonts w:ascii="Times New Roman" w:eastAsia="맑은 고딕" w:hAnsi="Times New Roman" w:cs="Times New Roman"/>
          <w:sz w:val="20"/>
          <w:szCs w:val="20"/>
          <w:lang w:val="en-GB"/>
        </w:rPr>
        <w:t>i</w:t>
      </w:r>
      <w:r w:rsidR="003038EA" w:rsidRPr="0077511F">
        <w:rPr>
          <w:rFonts w:ascii="Times New Roman" w:eastAsia="맑은 고딕" w:hAnsi="Times New Roman" w:cs="Times New Roman"/>
          <w:sz w:val="20"/>
          <w:szCs w:val="20"/>
          <w:lang w:val="en-GB"/>
        </w:rPr>
        <w:t xml:space="preserve">nput bit sequence </w:t>
      </w:r>
      <m:oMath>
        <m:r>
          <m:rPr>
            <m:sty m:val="b"/>
          </m:rPr>
          <w:rPr>
            <w:rFonts w:ascii="Cambria Math" w:eastAsia="맑은 고딕" w:hAnsi="Cambria Math" w:cs="Times New Roman" w:hint="eastAsia"/>
            <w:sz w:val="20"/>
            <w:szCs w:val="20"/>
            <w:lang w:val="en-GB"/>
          </w:rPr>
          <m:t>u</m:t>
        </m:r>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u</m:t>
            </m:r>
          </m:e>
          <m:sub>
            <m:r>
              <m:rPr>
                <m:sty m:val="p"/>
              </m:rPr>
              <w:rPr>
                <w:rFonts w:ascii="Cambria Math" w:eastAsia="맑은 고딕" w:hAnsi="Cambria Math" w:cs="Times New Roman" w:hint="eastAsia"/>
                <w:sz w:val="20"/>
                <w:szCs w:val="20"/>
                <w:lang w:val="en-GB"/>
              </w:rPr>
              <m:t>0</m:t>
            </m:r>
          </m:sub>
        </m:sSub>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u</m:t>
            </m:r>
          </m:e>
          <m:sub>
            <m:r>
              <m:rPr>
                <m:sty m:val="p"/>
              </m:rPr>
              <w:rPr>
                <w:rFonts w:ascii="Cambria Math" w:eastAsia="맑은 고딕" w:hAnsi="Cambria Math" w:cs="Times New Roman" w:hint="eastAsia"/>
                <w:sz w:val="20"/>
                <w:szCs w:val="20"/>
                <w:lang w:val="en-GB"/>
              </w:rPr>
              <m:t>1</m:t>
            </m:r>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u</m:t>
            </m:r>
          </m:e>
          <m:sub>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sz w:val="20"/>
                <w:szCs w:val="20"/>
                <w:lang w:val="en-GB"/>
              </w:rPr>
              <m:t>-1</m:t>
            </m:r>
          </m:sub>
        </m:sSub>
        <m:r>
          <m:rPr>
            <m:sty m:val="p"/>
          </m:rPr>
          <w:rPr>
            <w:rFonts w:ascii="Cambria Math" w:eastAsia="맑은 고딕" w:hAnsi="Cambria Math" w:cs="Times New Roman" w:hint="eastAsia"/>
            <w:sz w:val="20"/>
            <w:szCs w:val="20"/>
            <w:lang w:val="en-GB"/>
          </w:rPr>
          <m:t>}</m:t>
        </m:r>
      </m:oMath>
      <w:r w:rsidR="003038EA" w:rsidRPr="0077511F">
        <w:rPr>
          <w:rFonts w:ascii="Times New Roman" w:eastAsia="맑은 고딕" w:hAnsi="Times New Roman" w:cs="Times New Roman"/>
          <w:sz w:val="20"/>
          <w:szCs w:val="20"/>
          <w:lang w:val="en-GB"/>
        </w:rPr>
        <w:t xml:space="preserve"> is generated</w:t>
      </w:r>
      <w:r w:rsidR="00F348A4" w:rsidRPr="0077511F">
        <w:rPr>
          <w:rFonts w:ascii="Times New Roman" w:eastAsia="맑은 고딕" w:hAnsi="Times New Roman" w:cs="Times New Roman"/>
          <w:sz w:val="20"/>
          <w:szCs w:val="20"/>
          <w:lang w:val="en-GB"/>
        </w:rPr>
        <w:t xml:space="preserve"> by </w:t>
      </w:r>
      <w:r w:rsidR="00EC04E3" w:rsidRPr="0077511F">
        <w:rPr>
          <w:rFonts w:ascii="Times New Roman" w:eastAsia="맑은 고딕" w:hAnsi="Times New Roman" w:cs="Times New Roman"/>
          <w:sz w:val="20"/>
          <w:szCs w:val="20"/>
          <w:lang w:val="en-GB"/>
        </w:rPr>
        <w:t>mapping</w:t>
      </w:r>
      <w:r w:rsidR="00A81C2F" w:rsidRPr="0077511F">
        <w:rPr>
          <w:rFonts w:ascii="Times New Roman" w:eastAsia="맑은 고딕" w:hAnsi="Times New Roman" w:cs="Times New Roman"/>
          <w:sz w:val="20"/>
          <w:szCs w:val="20"/>
          <w:lang w:val="en-GB"/>
        </w:rPr>
        <w:t xml:space="preserve"> bits</w:t>
      </w:r>
      <w:r w:rsidR="00150AD8" w:rsidRPr="0077511F">
        <w:rPr>
          <w:rFonts w:ascii="Times New Roman" w:eastAsia="맑은 고딕" w:hAnsi="Times New Roman" w:cs="Times New Roman"/>
          <w:sz w:val="20"/>
          <w:szCs w:val="20"/>
          <w:lang w:val="en-GB"/>
        </w:rPr>
        <w:t xml:space="preserve"> in </w:t>
      </w:r>
      <m:oMath>
        <m:r>
          <m:rPr>
            <m:sty m:val="b"/>
          </m:rPr>
          <w:rPr>
            <w:rFonts w:ascii="Cambria Math" w:eastAsia="맑은 고딕" w:hAnsi="Cambria Math" w:cs="Times New Roman" w:hint="eastAsia"/>
            <w:sz w:val="20"/>
            <w:szCs w:val="20"/>
            <w:lang w:val="en-GB"/>
          </w:rPr>
          <m:t>b</m:t>
        </m:r>
      </m:oMath>
      <w:r w:rsidR="00171D20" w:rsidRPr="0077511F">
        <w:rPr>
          <w:rFonts w:ascii="Times New Roman" w:eastAsia="맑은 고딕" w:hAnsi="Times New Roman" w:cs="Times New Roman"/>
          <w:sz w:val="20"/>
          <w:szCs w:val="20"/>
          <w:lang w:val="en-GB"/>
        </w:rPr>
        <w:t xml:space="preserve"> to </w:t>
      </w:r>
      <m:oMath>
        <m:r>
          <m:rPr>
            <m:sty m:val="b"/>
          </m:rPr>
          <w:rPr>
            <w:rFonts w:ascii="Cambria Math" w:eastAsia="맑은 고딕" w:hAnsi="Cambria Math" w:cs="Times New Roman" w:hint="eastAsia"/>
            <w:sz w:val="20"/>
            <w:szCs w:val="20"/>
            <w:lang w:val="en-GB"/>
          </w:rPr>
          <m:t>u</m:t>
        </m:r>
      </m:oMath>
      <w:r w:rsidR="00F05EE5" w:rsidRPr="0077511F">
        <w:rPr>
          <w:rFonts w:ascii="Times New Roman" w:eastAsia="맑은 고딕" w:hAnsi="Times New Roman" w:cs="Times New Roman"/>
          <w:sz w:val="20"/>
          <w:szCs w:val="20"/>
          <w:lang w:val="en-GB"/>
        </w:rPr>
        <w:t xml:space="preserve">. First,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p</m:t>
            </m:r>
          </m:sub>
        </m:sSub>
      </m:oMath>
      <w:r w:rsidR="00C6286B" w:rsidRPr="0077511F">
        <w:rPr>
          <w:rFonts w:ascii="Times New Roman" w:eastAsia="맑은 고딕" w:hAnsi="Times New Roman" w:cs="Times New Roman"/>
          <w:sz w:val="20"/>
          <w:szCs w:val="20"/>
          <w:lang w:val="en-GB"/>
        </w:rPr>
        <w:t xml:space="preserve"> </w:t>
      </w:r>
      <w:r w:rsidR="0039418E" w:rsidRPr="0077511F">
        <w:rPr>
          <w:rFonts w:ascii="Times New Roman" w:eastAsia="맑은 고딕" w:hAnsi="Times New Roman" w:cs="Times New Roman"/>
          <w:sz w:val="20"/>
          <w:szCs w:val="20"/>
          <w:lang w:val="en-GB"/>
        </w:rPr>
        <w:t>bits</w:t>
      </w:r>
      <w:r w:rsidR="003038EA" w:rsidRPr="0077511F">
        <w:rPr>
          <w:rFonts w:ascii="Times New Roman" w:eastAsia="맑은 고딕" w:hAnsi="Times New Roman" w:cs="Times New Roman"/>
          <w:sz w:val="20"/>
          <w:szCs w:val="20"/>
          <w:lang w:val="en-GB"/>
        </w:rPr>
        <w:t xml:space="preserve"> in </w:t>
      </w:r>
      <m:oMath>
        <m:r>
          <m:rPr>
            <m:sty m:val="b"/>
          </m:rPr>
          <w:rPr>
            <w:rFonts w:ascii="Cambria Math" w:eastAsia="맑은 고딕" w:hAnsi="Cambria Math" w:cs="Times New Roman" w:hint="eastAsia"/>
            <w:sz w:val="20"/>
            <w:szCs w:val="20"/>
            <w:lang w:val="en-GB"/>
          </w:rPr>
          <m:t>u</m:t>
        </m:r>
      </m:oMath>
      <w:r w:rsidR="00F05EE5" w:rsidRPr="0077511F">
        <w:rPr>
          <w:rFonts w:ascii="Times New Roman" w:eastAsia="맑은 고딕" w:hAnsi="Times New Roman" w:cs="Times New Roman"/>
          <w:sz w:val="20"/>
          <w:szCs w:val="20"/>
          <w:lang w:val="en-GB"/>
        </w:rPr>
        <w:t xml:space="preserve"> are </w:t>
      </w:r>
      <w:r w:rsidR="00DA5486" w:rsidRPr="0077511F">
        <w:rPr>
          <w:rFonts w:ascii="Times New Roman" w:eastAsia="맑은 고딕" w:hAnsi="Times New Roman" w:cs="Times New Roman"/>
          <w:sz w:val="20"/>
          <w:szCs w:val="20"/>
          <w:lang w:val="en-GB"/>
        </w:rPr>
        <w:t xml:space="preserve">chosen to be </w:t>
      </w:r>
      <w:r w:rsidR="00F05EE5" w:rsidRPr="0077511F">
        <w:rPr>
          <w:rFonts w:ascii="Times New Roman" w:eastAsia="맑은 고딕" w:hAnsi="Times New Roman" w:cs="Times New Roman"/>
          <w:sz w:val="20"/>
          <w:szCs w:val="20"/>
          <w:lang w:val="en-GB"/>
        </w:rPr>
        <w:t xml:space="preserve">shortened </w:t>
      </w:r>
      <w:r w:rsidR="00B9297C" w:rsidRPr="0077511F">
        <w:rPr>
          <w:rFonts w:ascii="Times New Roman" w:eastAsia="맑은 고딕" w:hAnsi="Times New Roman" w:cs="Times New Roman"/>
          <w:sz w:val="20"/>
          <w:szCs w:val="20"/>
          <w:lang w:val="en-GB"/>
        </w:rPr>
        <w:t>by considering</w:t>
      </w:r>
      <w:r w:rsidR="00F05EE5" w:rsidRPr="0077511F">
        <w:rPr>
          <w:rFonts w:ascii="Times New Roman" w:eastAsia="맑은 고딕" w:hAnsi="Times New Roman" w:cs="Times New Roman"/>
          <w:sz w:val="20"/>
          <w:szCs w:val="20"/>
          <w:lang w:val="en-GB"/>
        </w:rPr>
        <w:t xml:space="preserve"> punctured bits at the </w:t>
      </w:r>
      <w:r w:rsidR="00D72E56" w:rsidRPr="0077511F">
        <w:rPr>
          <w:rFonts w:ascii="Times New Roman" w:eastAsia="맑은 고딕" w:hAnsi="Times New Roman" w:cs="Times New Roman"/>
          <w:sz w:val="20"/>
          <w:szCs w:val="20"/>
          <w:lang w:val="en-GB"/>
        </w:rPr>
        <w:t xml:space="preserve">output of the </w:t>
      </w:r>
      <w:r w:rsidR="00F05EE5" w:rsidRPr="0077511F">
        <w:rPr>
          <w:rFonts w:ascii="Times New Roman" w:eastAsia="맑은 고딕" w:hAnsi="Times New Roman" w:cs="Times New Roman"/>
          <w:sz w:val="20"/>
          <w:szCs w:val="20"/>
          <w:lang w:val="en-GB"/>
        </w:rPr>
        <w:t xml:space="preserve">polar encoder. </w:t>
      </w:r>
      <w:r w:rsidR="00BE1D23" w:rsidRPr="0077511F">
        <w:rPr>
          <w:rFonts w:ascii="Times New Roman" w:eastAsia="맑은 고딕" w:hAnsi="Times New Roman" w:cs="Times New Roman"/>
          <w:sz w:val="20"/>
          <w:szCs w:val="20"/>
          <w:lang w:val="en-GB"/>
        </w:rPr>
        <w:t xml:space="preserve">The shortened </w:t>
      </w:r>
      <w:r w:rsidR="007051C2" w:rsidRPr="0077511F">
        <w:rPr>
          <w:rFonts w:ascii="Times New Roman" w:eastAsia="맑은 고딕" w:hAnsi="Times New Roman" w:cs="Times New Roman"/>
          <w:sz w:val="20"/>
          <w:szCs w:val="20"/>
          <w:lang w:val="en-GB"/>
        </w:rPr>
        <w:t xml:space="preserve">bit indices are </w:t>
      </w:r>
      <w:r w:rsidR="00E15134" w:rsidRPr="0077511F">
        <w:rPr>
          <w:rFonts w:ascii="Times New Roman" w:eastAsia="맑은 고딕" w:hAnsi="Times New Roman" w:cs="Times New Roman"/>
          <w:sz w:val="20"/>
          <w:szCs w:val="20"/>
          <w:lang w:val="en-GB"/>
        </w:rPr>
        <w:t>sequentially chosen</w:t>
      </w:r>
      <w:r w:rsidR="007051C2" w:rsidRPr="0077511F">
        <w:rPr>
          <w:rFonts w:ascii="Times New Roman" w:eastAsia="맑은 고딕" w:hAnsi="Times New Roman" w:cs="Times New Roman"/>
          <w:sz w:val="20"/>
          <w:szCs w:val="20"/>
          <w:lang w:val="en-GB"/>
        </w:rPr>
        <w:t xml:space="preserve"> </w:t>
      </w:r>
      <w:r w:rsidR="00D60F3A" w:rsidRPr="0077511F">
        <w:rPr>
          <w:rFonts w:ascii="Times New Roman" w:eastAsia="맑은 고딕" w:hAnsi="Times New Roman" w:cs="Times New Roman"/>
          <w:sz w:val="20"/>
          <w:szCs w:val="20"/>
          <w:lang w:val="en-GB"/>
        </w:rPr>
        <w:t>i</w:t>
      </w:r>
      <w:r w:rsidR="00BE1D23" w:rsidRPr="0077511F">
        <w:rPr>
          <w:rFonts w:ascii="Times New Roman" w:eastAsia="맑은 고딕" w:hAnsi="Times New Roman" w:cs="Times New Roman"/>
          <w:sz w:val="20"/>
          <w:szCs w:val="20"/>
          <w:lang w:val="en-GB"/>
        </w:rPr>
        <w:t>n backward bit-reversal order</w:t>
      </w:r>
      <w:r w:rsidR="001F335B" w:rsidRPr="0077511F">
        <w:rPr>
          <w:rFonts w:ascii="Times New Roman" w:eastAsia="맑은 고딕" w:hAnsi="Times New Roman" w:cs="Times New Roman"/>
          <w:sz w:val="20"/>
          <w:szCs w:val="20"/>
          <w:lang w:val="en-GB"/>
        </w:rPr>
        <w:t xml:space="preserve">, and values of these bits are </w:t>
      </w:r>
      <w:r w:rsidR="00150AD8" w:rsidRPr="0077511F">
        <w:rPr>
          <w:rFonts w:ascii="Times New Roman" w:eastAsia="맑은 고딕" w:hAnsi="Times New Roman" w:cs="Times New Roman"/>
          <w:sz w:val="20"/>
          <w:szCs w:val="20"/>
          <w:lang w:val="en-GB"/>
        </w:rPr>
        <w:t xml:space="preserve">set to </w:t>
      </w:r>
      <w:r w:rsidR="001F335B" w:rsidRPr="0077511F">
        <w:rPr>
          <w:rFonts w:ascii="Times New Roman" w:eastAsia="맑은 고딕" w:hAnsi="Times New Roman" w:cs="Times New Roman"/>
          <w:sz w:val="20"/>
          <w:szCs w:val="20"/>
          <w:lang w:val="en-GB"/>
        </w:rPr>
        <w:t>0</w:t>
      </w:r>
      <w:r w:rsidR="00BE1D23" w:rsidRPr="0077511F">
        <w:rPr>
          <w:rFonts w:ascii="Times New Roman" w:eastAsia="맑은 고딕" w:hAnsi="Times New Roman" w:cs="Times New Roman"/>
          <w:sz w:val="20"/>
          <w:szCs w:val="20"/>
          <w:lang w:val="en-GB"/>
        </w:rPr>
        <w:t>.</w:t>
      </w:r>
      <w:r w:rsidR="00386DB9" w:rsidRPr="0077511F">
        <w:rPr>
          <w:rFonts w:ascii="Times New Roman" w:eastAsia="맑은 고딕" w:hAnsi="Times New Roman" w:cs="Times New Roman"/>
          <w:sz w:val="20"/>
          <w:szCs w:val="20"/>
          <w:lang w:val="en-GB"/>
        </w:rPr>
        <w:t xml:space="preserve"> </w:t>
      </w:r>
      <w:r w:rsidR="00E15992" w:rsidRPr="0077511F">
        <w:rPr>
          <w:rFonts w:ascii="Times New Roman" w:eastAsia="맑은 고딕" w:hAnsi="Times New Roman" w:cs="Times New Roman"/>
          <w:sz w:val="20"/>
          <w:szCs w:val="20"/>
          <w:lang w:val="en-GB"/>
        </w:rPr>
        <w:t>Then</w:t>
      </w:r>
      <w:r w:rsidR="00386DB9" w:rsidRPr="0077511F">
        <w:rPr>
          <w:rFonts w:ascii="Times New Roman" w:eastAsia="맑은 고딕" w:hAnsi="Times New Roman" w:cs="Times New Roman"/>
          <w:sz w:val="20"/>
          <w:szCs w:val="20"/>
          <w:lang w:val="en-GB"/>
        </w:rPr>
        <w:t xml:space="preserve">, </w:t>
      </w:r>
      <m:oMath>
        <m:r>
          <w:rPr>
            <w:rFonts w:ascii="Cambria Math" w:eastAsia="맑은 고딕" w:hAnsi="Cambria Math" w:cs="Times New Roman" w:hint="eastAsia"/>
            <w:sz w:val="20"/>
            <w:szCs w:val="20"/>
            <w:lang w:val="en-GB"/>
          </w:rPr>
          <m:t>K</m:t>
        </m:r>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K</m:t>
            </m:r>
          </m:e>
          <m:sub>
            <m:r>
              <m:rPr>
                <m:sty m:val="p"/>
              </m:rPr>
              <w:rPr>
                <w:rFonts w:ascii="Cambria Math" w:eastAsia="맑은 고딕" w:hAnsi="Cambria Math" w:cs="Times New Roman" w:hint="eastAsia"/>
                <w:sz w:val="20"/>
                <w:szCs w:val="20"/>
                <w:lang w:val="en-GB"/>
              </w:rPr>
              <m:t>CRC</m:t>
            </m:r>
          </m:sub>
        </m:sSub>
      </m:oMath>
      <w:r w:rsidR="00F05EE5" w:rsidRPr="0077511F">
        <w:rPr>
          <w:rFonts w:ascii="Times New Roman" w:eastAsia="맑은 고딕" w:hAnsi="Times New Roman" w:cs="Times New Roman"/>
          <w:sz w:val="20"/>
          <w:szCs w:val="20"/>
          <w:lang w:val="en-GB"/>
        </w:rPr>
        <w:t xml:space="preserve"> </w:t>
      </w:r>
      <w:r w:rsidR="00AA1941" w:rsidRPr="0077511F">
        <w:rPr>
          <w:rFonts w:ascii="Times New Roman" w:eastAsia="맑은 고딕" w:hAnsi="Times New Roman" w:cs="Times New Roman"/>
          <w:sz w:val="20"/>
          <w:szCs w:val="20"/>
          <w:lang w:val="en-GB"/>
        </w:rPr>
        <w:t xml:space="preserve">bits </w:t>
      </w:r>
      <w:r w:rsidR="00F05EE5" w:rsidRPr="0077511F">
        <w:rPr>
          <w:rFonts w:ascii="Times New Roman" w:eastAsia="맑은 고딕" w:hAnsi="Times New Roman" w:cs="Times New Roman"/>
          <w:sz w:val="20"/>
          <w:szCs w:val="20"/>
          <w:lang w:val="en-GB"/>
        </w:rPr>
        <w:t xml:space="preserve">are assigned </w:t>
      </w:r>
      <w:r w:rsidR="00EF713E" w:rsidRPr="0077511F">
        <w:rPr>
          <w:rFonts w:ascii="Times New Roman" w:eastAsia="맑은 고딕" w:hAnsi="Times New Roman" w:cs="Times New Roman"/>
          <w:sz w:val="20"/>
          <w:szCs w:val="20"/>
          <w:lang w:val="en-GB"/>
        </w:rPr>
        <w:t>as</w:t>
      </w:r>
      <w:r w:rsidR="00AA1941" w:rsidRPr="0077511F">
        <w:rPr>
          <w:rFonts w:ascii="Times New Roman" w:eastAsia="맑은 고딕" w:hAnsi="Times New Roman" w:cs="Times New Roman"/>
          <w:sz w:val="20"/>
          <w:szCs w:val="20"/>
          <w:lang w:val="en-GB"/>
        </w:rPr>
        <w:t xml:space="preserve"> information bits according to the nested sequence</w:t>
      </w:r>
      <w:r w:rsidR="00EA4D07" w:rsidRPr="0077511F">
        <w:rPr>
          <w:rFonts w:ascii="Times New Roman" w:eastAsia="맑은 고딕" w:hAnsi="Times New Roman" w:cs="Times New Roman"/>
          <w:sz w:val="20"/>
          <w:szCs w:val="20"/>
          <w:lang w:val="en-GB"/>
        </w:rPr>
        <w:t>.</w:t>
      </w:r>
      <w:r w:rsidR="00F05EE5" w:rsidRPr="0077511F">
        <w:rPr>
          <w:rFonts w:ascii="Times New Roman" w:eastAsia="맑은 고딕" w:hAnsi="Times New Roman" w:cs="Times New Roman"/>
          <w:sz w:val="20"/>
          <w:szCs w:val="20"/>
          <w:lang w:val="en-GB"/>
        </w:rPr>
        <w:t xml:space="preserve"> </w:t>
      </w:r>
      <w:r w:rsidR="00EA4D07" w:rsidRPr="0077511F">
        <w:rPr>
          <w:rFonts w:ascii="Times New Roman" w:eastAsia="맑은 고딕" w:hAnsi="Times New Roman" w:cs="Times New Roman"/>
          <w:sz w:val="20"/>
          <w:szCs w:val="20"/>
          <w:lang w:val="en-GB"/>
        </w:rPr>
        <w:t>F</w:t>
      </w:r>
      <w:r w:rsidR="00F05EE5" w:rsidRPr="0077511F">
        <w:rPr>
          <w:rFonts w:ascii="Times New Roman" w:eastAsia="맑은 고딕" w:hAnsi="Times New Roman" w:cs="Times New Roman"/>
          <w:sz w:val="20"/>
          <w:szCs w:val="20"/>
          <w:lang w:val="en-GB"/>
        </w:rPr>
        <w:t xml:space="preserve">inally, all remaining </w:t>
      </w:r>
      <w:r w:rsidR="00FA259F" w:rsidRPr="0077511F">
        <w:rPr>
          <w:rFonts w:ascii="Times New Roman" w:eastAsia="맑은 고딕" w:hAnsi="Times New Roman" w:cs="Times New Roman"/>
          <w:sz w:val="20"/>
          <w:szCs w:val="20"/>
          <w:lang w:val="en-GB"/>
        </w:rPr>
        <w:t>bits</w:t>
      </w:r>
      <w:r w:rsidR="00F05EE5" w:rsidRPr="0077511F">
        <w:rPr>
          <w:rFonts w:ascii="Times New Roman" w:eastAsia="맑은 고딕" w:hAnsi="Times New Roman" w:cs="Times New Roman"/>
          <w:sz w:val="20"/>
          <w:szCs w:val="20"/>
          <w:lang w:val="en-GB"/>
        </w:rPr>
        <w:t xml:space="preserve"> </w:t>
      </w:r>
      <w:r w:rsidR="0005514C" w:rsidRPr="0077511F">
        <w:rPr>
          <w:rFonts w:ascii="Times New Roman" w:eastAsia="맑은 고딕" w:hAnsi="Times New Roman" w:cs="Times New Roman"/>
          <w:sz w:val="20"/>
          <w:szCs w:val="20"/>
          <w:lang w:val="en-GB"/>
        </w:rPr>
        <w:t>are set to</w:t>
      </w:r>
      <w:r w:rsidR="00F05EE5" w:rsidRPr="0077511F">
        <w:rPr>
          <w:rFonts w:ascii="Times New Roman" w:eastAsia="맑은 고딕" w:hAnsi="Times New Roman" w:cs="Times New Roman"/>
          <w:sz w:val="20"/>
          <w:szCs w:val="20"/>
          <w:lang w:val="en-GB"/>
        </w:rPr>
        <w:t xml:space="preserve"> </w:t>
      </w:r>
      <w:r w:rsidR="00EA3859" w:rsidRPr="0077511F">
        <w:rPr>
          <w:rFonts w:ascii="Times New Roman" w:eastAsia="맑은 고딕" w:hAnsi="Times New Roman" w:cs="Times New Roman"/>
          <w:sz w:val="20"/>
          <w:szCs w:val="20"/>
          <w:lang w:val="en-GB"/>
        </w:rPr>
        <w:t xml:space="preserve">0 as </w:t>
      </w:r>
      <w:r w:rsidR="00F05EE5" w:rsidRPr="0077511F">
        <w:rPr>
          <w:rFonts w:ascii="Times New Roman" w:eastAsia="맑은 고딕" w:hAnsi="Times New Roman" w:cs="Times New Roman"/>
          <w:sz w:val="20"/>
          <w:szCs w:val="20"/>
          <w:lang w:val="en-GB"/>
        </w:rPr>
        <w:t>frozen</w:t>
      </w:r>
      <w:r w:rsidR="0017121E" w:rsidRPr="0077511F">
        <w:rPr>
          <w:rFonts w:ascii="Times New Roman" w:eastAsia="맑은 고딕" w:hAnsi="Times New Roman" w:cs="Times New Roman"/>
          <w:sz w:val="20"/>
          <w:szCs w:val="20"/>
          <w:lang w:val="en-GB"/>
        </w:rPr>
        <w:t xml:space="preserve"> bits</w:t>
      </w:r>
      <w:r w:rsidR="00F05EE5" w:rsidRPr="0077511F">
        <w:rPr>
          <w:rFonts w:ascii="Times New Roman" w:eastAsia="맑은 고딕" w:hAnsi="Times New Roman" w:cs="Times New Roman"/>
          <w:sz w:val="20"/>
          <w:szCs w:val="20"/>
          <w:lang w:val="en-GB"/>
        </w:rPr>
        <w:t xml:space="preserve">. </w:t>
      </w:r>
    </w:p>
    <w:p w14:paraId="65496EE3" w14:textId="77777777" w:rsidR="00F05EE5" w:rsidRPr="0077511F" w:rsidRDefault="00FC48DE" w:rsidP="00BD1E7D">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An encoder output bit sequence </w:t>
      </w:r>
      <m:oMath>
        <m:r>
          <m:rPr>
            <m:sty m:val="b"/>
          </m:rPr>
          <w:rPr>
            <w:rFonts w:ascii="Cambria Math" w:eastAsia="맑은 고딕" w:hAnsi="Cambria Math" w:cs="Times New Roman" w:hint="eastAsia"/>
            <w:sz w:val="20"/>
            <w:szCs w:val="20"/>
            <w:lang w:val="en-GB"/>
          </w:rPr>
          <m:t>x</m:t>
        </m:r>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x</m:t>
            </m:r>
          </m:e>
          <m:sub>
            <m:r>
              <m:rPr>
                <m:sty m:val="p"/>
              </m:rPr>
              <w:rPr>
                <w:rFonts w:ascii="Cambria Math" w:eastAsia="맑은 고딕" w:hAnsi="Cambria Math" w:cs="Times New Roman" w:hint="eastAsia"/>
                <w:sz w:val="20"/>
                <w:szCs w:val="20"/>
                <w:lang w:val="en-GB"/>
              </w:rPr>
              <m:t>0</m:t>
            </m:r>
          </m:sub>
        </m:sSub>
        <m:r>
          <m:rPr>
            <m:sty m:val="p"/>
          </m:rPr>
          <w:rPr>
            <w:rFonts w:ascii="Cambria Math" w:eastAsia="맑은 고딕" w:hAnsi="Cambria Math" w:cs="Times New Roman" w:hint="eastAsia"/>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x</m:t>
            </m:r>
          </m:e>
          <m:sub>
            <m:r>
              <m:rPr>
                <m:sty m:val="p"/>
              </m:rPr>
              <w:rPr>
                <w:rFonts w:ascii="Cambria Math" w:eastAsia="맑은 고딕" w:hAnsi="Cambria Math" w:cs="Times New Roman" w:hint="eastAsia"/>
                <w:sz w:val="20"/>
                <w:szCs w:val="20"/>
                <w:lang w:val="en-GB"/>
              </w:rPr>
              <m:t>1</m:t>
            </m:r>
          </m:sub>
        </m:sSub>
        <m:r>
          <m:rPr>
            <m:sty m:val="p"/>
          </m:rPr>
          <w:rPr>
            <w:rFonts w:ascii="Cambria Math" w:eastAsia="맑은 고딕" w:hAnsi="Cambria Math" w:cs="Times New Roman"/>
            <w:sz w:val="20"/>
            <w:szCs w:val="20"/>
            <w:lang w:val="en-GB"/>
          </w:rPr>
          <m:t>,⋯,</m:t>
        </m:r>
        <m:sSub>
          <m:sSubPr>
            <m:ctrlPr>
              <w:rPr>
                <w:rFonts w:ascii="Cambria Math" w:eastAsia="맑은 고딕" w:hAnsi="Cambria Math" w:cs="Times New Roman"/>
                <w:sz w:val="20"/>
                <w:szCs w:val="20"/>
                <w:lang w:val="en-GB"/>
              </w:rPr>
            </m:ctrlPr>
          </m:sSubPr>
          <m:e>
            <m:r>
              <w:rPr>
                <w:rFonts w:ascii="Cambria Math" w:eastAsia="맑은 고딕" w:hAnsi="Cambria Math" w:cs="Times New Roman" w:hint="eastAsia"/>
                <w:sz w:val="20"/>
                <w:szCs w:val="20"/>
                <w:lang w:val="en-GB"/>
              </w:rPr>
              <m:t>x</m:t>
            </m:r>
          </m:e>
          <m:sub>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sz w:val="20"/>
                <w:szCs w:val="20"/>
                <w:lang w:val="en-GB"/>
              </w:rPr>
              <m:t>-1</m:t>
            </m:r>
          </m:sub>
        </m:sSub>
        <m:r>
          <m:rPr>
            <m:sty m:val="p"/>
          </m:rPr>
          <w:rPr>
            <w:rFonts w:ascii="Cambria Math" w:eastAsia="맑은 고딕" w:hAnsi="Cambria Math" w:cs="Times New Roman" w:hint="eastAsia"/>
            <w:sz w:val="20"/>
            <w:szCs w:val="20"/>
            <w:lang w:val="en-GB"/>
          </w:rPr>
          <m:t>}</m:t>
        </m:r>
      </m:oMath>
      <w:r w:rsidRPr="0077511F">
        <w:rPr>
          <w:rFonts w:ascii="Times New Roman" w:eastAsia="맑은 고딕" w:hAnsi="Times New Roman" w:cs="Times New Roman"/>
          <w:sz w:val="20"/>
          <w:szCs w:val="20"/>
          <w:lang w:val="en-GB"/>
        </w:rPr>
        <w:t xml:space="preserve"> is obtained by multiplying </w:t>
      </w:r>
      <m:oMath>
        <m:r>
          <m:rPr>
            <m:sty m:val="b"/>
          </m:rPr>
          <w:rPr>
            <w:rFonts w:ascii="Cambria Math" w:eastAsia="맑은 고딕" w:hAnsi="Cambria Math" w:cs="Times New Roman" w:hint="eastAsia"/>
            <w:sz w:val="20"/>
            <w:szCs w:val="20"/>
            <w:lang w:val="en-GB"/>
          </w:rPr>
          <m:t>u</m:t>
        </m:r>
      </m:oMath>
      <w:r w:rsidRPr="0077511F">
        <w:rPr>
          <w:rFonts w:ascii="Times New Roman" w:eastAsia="맑은 고딕" w:hAnsi="Times New Roman" w:cs="Times New Roman"/>
          <w:sz w:val="20"/>
          <w:szCs w:val="20"/>
          <w:lang w:val="en-GB"/>
        </w:rPr>
        <w:t xml:space="preserve"> and a generator matrix </w:t>
      </w:r>
      <m:oMath>
        <m:r>
          <m:rPr>
            <m:sty m:val="b"/>
          </m:rPr>
          <w:rPr>
            <w:rFonts w:ascii="Cambria Math" w:eastAsia="맑은 고딕" w:hAnsi="Cambria Math" w:cs="Times New Roman" w:hint="eastAsia"/>
            <w:sz w:val="20"/>
            <w:szCs w:val="20"/>
            <w:lang w:val="en-GB"/>
          </w:rPr>
          <m:t>G</m:t>
        </m:r>
      </m:oMath>
      <w:r w:rsidRPr="0077511F">
        <w:rPr>
          <w:rFonts w:ascii="Times New Roman" w:eastAsia="맑은 고딕" w:hAnsi="Times New Roman" w:cs="Times New Roman"/>
          <w:sz w:val="20"/>
          <w:szCs w:val="20"/>
          <w:lang w:val="en-GB"/>
        </w:rPr>
        <w:t>. As agreed in the last meeting,</w:t>
      </w:r>
      <w:r w:rsidR="00F05EE5" w:rsidRPr="0077511F">
        <w:rPr>
          <w:rFonts w:ascii="Times New Roman" w:eastAsia="맑은 고딕" w:hAnsi="Times New Roman" w:cs="Times New Roman"/>
          <w:sz w:val="20"/>
          <w:szCs w:val="20"/>
          <w:lang w:val="en-GB"/>
        </w:rPr>
        <w:t xml:space="preserve"> polar code generator matrix </w:t>
      </w:r>
      <m:oMath>
        <m:r>
          <m:rPr>
            <m:sty m:val="b"/>
          </m:rPr>
          <w:rPr>
            <w:rFonts w:ascii="Cambria Math" w:eastAsia="맑은 고딕" w:hAnsi="Cambria Math" w:cs="Times New Roman" w:hint="eastAsia"/>
            <w:sz w:val="20"/>
            <w:szCs w:val="20"/>
            <w:lang w:val="en-GB"/>
          </w:rPr>
          <m:t>G</m:t>
        </m:r>
        <m:r>
          <m:rPr>
            <m:sty m:val="p"/>
          </m:rPr>
          <w:rPr>
            <w:rFonts w:ascii="Cambria Math" w:eastAsia="맑은 고딕" w:hAnsi="Cambria Math" w:cs="Times New Roman" w:hint="eastAsia"/>
            <w:sz w:val="20"/>
            <w:szCs w:val="20"/>
            <w:lang w:val="en-GB"/>
          </w:rPr>
          <m:t>=</m:t>
        </m:r>
        <m:sSup>
          <m:sSupPr>
            <m:ctrlPr>
              <w:rPr>
                <w:rFonts w:ascii="Cambria Math" w:eastAsia="맑은 고딕" w:hAnsi="Cambria Math" w:cs="Times New Roman"/>
                <w:sz w:val="20"/>
                <w:szCs w:val="20"/>
                <w:lang w:val="en-GB"/>
              </w:rPr>
            </m:ctrlPr>
          </m:sSupPr>
          <m:e>
            <m:r>
              <m:rPr>
                <m:sty m:val="b"/>
              </m:rPr>
              <w:rPr>
                <w:rFonts w:ascii="Cambria Math" w:eastAsia="맑은 고딕" w:hAnsi="Cambria Math" w:cs="Times New Roman" w:hint="eastAsia"/>
                <w:sz w:val="20"/>
                <w:szCs w:val="20"/>
                <w:lang w:val="en-GB"/>
              </w:rPr>
              <m:t>F</m:t>
            </m:r>
          </m:e>
          <m:sup>
            <m:r>
              <w:rPr>
                <w:rFonts w:ascii="Cambria Math" w:eastAsia="맑은 고딕" w:hAnsi="Cambria Math" w:cs="Times New Roman"/>
                <w:sz w:val="20"/>
                <w:szCs w:val="20"/>
                <w:lang w:val="en-GB"/>
              </w:rPr>
              <m:t>⊗n</m:t>
            </m:r>
          </m:sup>
        </m:sSup>
      </m:oMath>
      <w:r w:rsidR="00F05EE5" w:rsidRPr="0077511F">
        <w:rPr>
          <w:rFonts w:ascii="Times New Roman" w:eastAsia="맑은 고딕" w:hAnsi="Times New Roman" w:cs="Times New Roman"/>
          <w:sz w:val="20"/>
          <w:szCs w:val="20"/>
          <w:lang w:val="en-GB"/>
        </w:rPr>
        <w:t xml:space="preserve"> is </w:t>
      </w:r>
      <w:r w:rsidRPr="0077511F">
        <w:rPr>
          <w:rFonts w:ascii="Times New Roman" w:eastAsia="맑은 고딕" w:hAnsi="Times New Roman" w:cs="Times New Roman"/>
          <w:sz w:val="20"/>
          <w:szCs w:val="20"/>
          <w:lang w:val="en-GB"/>
        </w:rPr>
        <w:t xml:space="preserve">assumed. </w:t>
      </w:r>
    </w:p>
    <w:p w14:paraId="4D2FE490" w14:textId="3E70E669" w:rsidR="00E21CA4" w:rsidRPr="0077511F" w:rsidRDefault="00CB191D" w:rsidP="00BD1E7D">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Encoded output bit sequence </w:t>
      </w:r>
      <m:oMath>
        <m:r>
          <m:rPr>
            <m:sty m:val="b"/>
          </m:rPr>
          <w:rPr>
            <w:rFonts w:ascii="Cambria Math" w:eastAsia="맑은 고딕" w:hAnsi="Cambria Math" w:cs="Times New Roman" w:hint="eastAsia"/>
            <w:sz w:val="20"/>
            <w:szCs w:val="20"/>
            <w:lang w:val="en-GB"/>
          </w:rPr>
          <m:t>x</m:t>
        </m:r>
      </m:oMath>
      <w:r w:rsidRPr="0077511F">
        <w:rPr>
          <w:rFonts w:ascii="Times New Roman" w:eastAsia="맑은 고딕" w:hAnsi="Times New Roman" w:cs="Times New Roman"/>
          <w:sz w:val="20"/>
          <w:szCs w:val="20"/>
          <w:lang w:val="en-GB"/>
        </w:rPr>
        <w:t xml:space="preserve"> is adaptively interleaved and stored in a buffer</w:t>
      </w:r>
      <w:r w:rsidR="003904AE" w:rsidRPr="0077511F">
        <w:rPr>
          <w:rFonts w:ascii="Times New Roman" w:eastAsia="맑은 고딕" w:hAnsi="Times New Roman" w:cs="Times New Roman"/>
          <w:sz w:val="20"/>
          <w:szCs w:val="20"/>
          <w:lang w:val="en-GB"/>
        </w:rPr>
        <w:t xml:space="preserve"> [</w:t>
      </w:r>
      <w:r w:rsidR="006028EC" w:rsidRPr="0077511F">
        <w:rPr>
          <w:rFonts w:ascii="Times New Roman" w:eastAsia="맑은 고딕" w:hAnsi="Times New Roman" w:cs="Times New Roman"/>
          <w:sz w:val="20"/>
          <w:szCs w:val="20"/>
          <w:lang w:val="en-GB"/>
        </w:rPr>
        <w:t>8</w:t>
      </w:r>
      <w:r w:rsidR="003904AE" w:rsidRPr="0077511F">
        <w:rPr>
          <w:rFonts w:ascii="Times New Roman" w:eastAsia="맑은 고딕" w:hAnsi="Times New Roman" w:cs="Times New Roman"/>
          <w:sz w:val="20"/>
          <w:szCs w:val="20"/>
          <w:lang w:val="en-GB"/>
        </w:rPr>
        <w:t>]</w:t>
      </w:r>
      <w:r w:rsidRPr="0077511F">
        <w:rPr>
          <w:rFonts w:ascii="Times New Roman" w:eastAsia="맑은 고딕" w:hAnsi="Times New Roman" w:cs="Times New Roman"/>
          <w:sz w:val="20"/>
          <w:szCs w:val="20"/>
          <w:lang w:val="en-GB"/>
        </w:rPr>
        <w:t xml:space="preserve">. If </w:t>
      </w:r>
      <m:oMath>
        <m:r>
          <w:rPr>
            <w:rFonts w:ascii="Cambria Math" w:eastAsia="맑은 고딕" w:hAnsi="Cambria Math" w:cs="Times New Roman" w:hint="eastAsia"/>
            <w:sz w:val="20"/>
            <w:szCs w:val="20"/>
            <w:lang w:val="en-GB"/>
          </w:rPr>
          <m:t>N&lt;</m:t>
        </m:r>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oMath>
      <w:r w:rsidRPr="0077511F">
        <w:rPr>
          <w:rFonts w:ascii="Times New Roman" w:eastAsia="맑은 고딕" w:hAnsi="Times New Roman" w:cs="Times New Roman"/>
          <w:sz w:val="20"/>
          <w:szCs w:val="20"/>
          <w:lang w:val="en-GB"/>
        </w:rPr>
        <w:t xml:space="preserve">, then </w:t>
      </w:r>
      <m:oMath>
        <m:r>
          <m:rPr>
            <m:sty m:val="b"/>
          </m:rPr>
          <w:rPr>
            <w:rFonts w:ascii="Cambria Math" w:eastAsia="맑은 고딕" w:hAnsi="Cambria Math" w:cs="Times New Roman" w:hint="eastAsia"/>
            <w:sz w:val="20"/>
            <w:szCs w:val="20"/>
            <w:lang w:val="en-GB"/>
          </w:rPr>
          <m:t>x</m:t>
        </m:r>
      </m:oMath>
      <w:r w:rsidR="008408E6" w:rsidRPr="0077511F">
        <w:rPr>
          <w:rFonts w:ascii="Times New Roman" w:eastAsia="맑은 고딕" w:hAnsi="Times New Roman" w:cs="Times New Roman"/>
          <w:sz w:val="20"/>
          <w:szCs w:val="20"/>
          <w:lang w:val="en-GB"/>
        </w:rPr>
        <w:t xml:space="preserve"> is interleaved in bit-reversal order to puncture </w:t>
      </w:r>
      <m:oMath>
        <m:sSub>
          <m:sSubPr>
            <m:ctrlPr>
              <w:rPr>
                <w:rFonts w:ascii="Cambria Math" w:eastAsia="맑은 고딕" w:hAnsi="Cambria Math" w:cs="Times New Roman"/>
                <w:i/>
                <w:sz w:val="20"/>
                <w:szCs w:val="20"/>
                <w:lang w:val="en-GB"/>
              </w:rPr>
            </m:ctrlPr>
          </m:sSubPr>
          <m:e>
            <m:r>
              <w:rPr>
                <w:rFonts w:ascii="Cambria Math" w:eastAsia="맑은 고딕" w:hAnsi="Cambria Math" w:cs="Times New Roman" w:hint="eastAsia"/>
                <w:sz w:val="20"/>
                <w:szCs w:val="20"/>
                <w:lang w:val="en-GB"/>
              </w:rPr>
              <m:t>N</m:t>
            </m:r>
          </m:e>
          <m:sub>
            <m:r>
              <w:rPr>
                <w:rFonts w:ascii="Cambria Math" w:eastAsia="맑은 고딕" w:hAnsi="Cambria Math" w:cs="Times New Roman" w:hint="eastAsia"/>
                <w:sz w:val="20"/>
                <w:szCs w:val="20"/>
                <w:lang w:val="en-GB"/>
              </w:rPr>
              <m:t>0</m:t>
            </m:r>
          </m:sub>
        </m:sSub>
        <m:r>
          <w:rPr>
            <w:rFonts w:ascii="Cambria Math" w:eastAsia="맑은 고딕" w:hAnsi="Cambria Math" w:cs="Times New Roman"/>
            <w:sz w:val="20"/>
            <w:szCs w:val="20"/>
            <w:lang w:val="en-GB"/>
          </w:rPr>
          <m:t>-N</m:t>
        </m:r>
      </m:oMath>
      <w:r w:rsidR="008408E6" w:rsidRPr="0077511F">
        <w:rPr>
          <w:rFonts w:ascii="Times New Roman" w:eastAsia="맑은 고딕" w:hAnsi="Times New Roman" w:cs="Times New Roman"/>
          <w:sz w:val="20"/>
          <w:szCs w:val="20"/>
          <w:lang w:val="en-GB"/>
        </w:rPr>
        <w:t xml:space="preserve"> bits.</w:t>
      </w:r>
      <w:r w:rsidR="0097432C" w:rsidRPr="0077511F">
        <w:rPr>
          <w:rFonts w:ascii="Times New Roman" w:eastAsia="맑은 고딕" w:hAnsi="Times New Roman" w:cs="Times New Roman"/>
          <w:sz w:val="20"/>
          <w:szCs w:val="20"/>
          <w:lang w:val="en-GB"/>
        </w:rPr>
        <w:t xml:space="preserve"> Otherwise, </w:t>
      </w:r>
      <m:oMath>
        <m:r>
          <m:rPr>
            <m:sty m:val="b"/>
          </m:rPr>
          <w:rPr>
            <w:rFonts w:ascii="Cambria Math" w:eastAsia="맑은 고딕" w:hAnsi="Cambria Math" w:cs="Times New Roman" w:hint="eastAsia"/>
            <w:sz w:val="20"/>
            <w:szCs w:val="20"/>
            <w:lang w:val="en-GB"/>
          </w:rPr>
          <m:t>x</m:t>
        </m:r>
      </m:oMath>
      <w:r w:rsidR="0097432C" w:rsidRPr="0077511F">
        <w:rPr>
          <w:rFonts w:ascii="Times New Roman" w:eastAsia="맑은 고딕" w:hAnsi="Times New Roman" w:cs="Times New Roman"/>
          <w:b/>
          <w:sz w:val="20"/>
          <w:szCs w:val="20"/>
          <w:lang w:val="en-GB"/>
        </w:rPr>
        <w:t xml:space="preserve"> </w:t>
      </w:r>
      <w:r w:rsidR="0097432C" w:rsidRPr="0077511F">
        <w:rPr>
          <w:rFonts w:ascii="Times New Roman" w:eastAsia="맑은 고딕" w:hAnsi="Times New Roman" w:cs="Times New Roman"/>
          <w:sz w:val="20"/>
          <w:szCs w:val="20"/>
          <w:lang w:val="en-GB"/>
        </w:rPr>
        <w:t>is just buffered in order.</w:t>
      </w:r>
    </w:p>
    <w:p w14:paraId="416049F2" w14:textId="77777777" w:rsidR="00C12110" w:rsidRPr="0077511F" w:rsidRDefault="00C12110" w:rsidP="00BD1E7D">
      <w:pPr>
        <w:pStyle w:val="af3"/>
        <w:numPr>
          <w:ilvl w:val="0"/>
          <w:numId w:val="8"/>
        </w:numPr>
        <w:spacing w:line="288" w:lineRule="auto"/>
        <w:jc w:val="both"/>
        <w:rPr>
          <w:rFonts w:ascii="Times New Roman" w:eastAsia="맑은 고딕" w:hAnsi="Times New Roman" w:cs="Times New Roman"/>
          <w:sz w:val="20"/>
          <w:szCs w:val="20"/>
          <w:lang w:val="en-GB"/>
        </w:rPr>
      </w:pPr>
      <w:r w:rsidRPr="0077511F">
        <w:rPr>
          <w:rFonts w:ascii="Times New Roman" w:eastAsia="맑은 고딕" w:hAnsi="Times New Roman" w:cs="Times New Roman"/>
          <w:sz w:val="20"/>
          <w:szCs w:val="20"/>
          <w:lang w:val="en-GB"/>
        </w:rPr>
        <w:t xml:space="preserve">From the buffer, </w:t>
      </w:r>
      <m:oMath>
        <m:r>
          <w:rPr>
            <w:rFonts w:ascii="Cambria Math" w:eastAsia="맑은 고딕" w:hAnsi="Cambria Math" w:cs="Times New Roman" w:hint="eastAsia"/>
            <w:sz w:val="20"/>
            <w:szCs w:val="20"/>
            <w:lang w:val="en-GB"/>
          </w:rPr>
          <m:t>N</m:t>
        </m:r>
      </m:oMath>
      <w:r w:rsidRPr="0077511F">
        <w:rPr>
          <w:rFonts w:ascii="Times New Roman" w:eastAsia="맑은 고딕" w:hAnsi="Times New Roman" w:cs="Times New Roman"/>
          <w:sz w:val="20"/>
          <w:szCs w:val="20"/>
          <w:lang w:val="en-GB"/>
        </w:rPr>
        <w:t xml:space="preserve"> bits are circularly extracted.</w:t>
      </w:r>
    </w:p>
    <w:p w14:paraId="26019664" w14:textId="77777777" w:rsidR="00C043EE" w:rsidRPr="0077511F" w:rsidRDefault="009201E0" w:rsidP="00C043EE">
      <w:pPr>
        <w:pStyle w:val="af3"/>
        <w:keepNext/>
        <w:spacing w:line="288" w:lineRule="auto"/>
        <w:jc w:val="both"/>
      </w:pPr>
      <w:r w:rsidRPr="0077511F">
        <w:rPr>
          <w:rFonts w:ascii="Times New Roman" w:eastAsia="맑은 고딕" w:hAnsi="Times New Roman" w:cs="Times New Roman"/>
          <w:noProof/>
          <w:sz w:val="20"/>
          <w:szCs w:val="20"/>
        </w:rPr>
        <w:drawing>
          <wp:inline distT="0" distB="0" distL="0" distR="0" wp14:anchorId="32F1F047" wp14:editId="069B9283">
            <wp:extent cx="6109200" cy="1471586"/>
            <wp:effectExtent l="0" t="0" r="635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9200" cy="1471586"/>
                    </a:xfrm>
                    <a:prstGeom prst="rect">
                      <a:avLst/>
                    </a:prstGeom>
                    <a:noFill/>
                  </pic:spPr>
                </pic:pic>
              </a:graphicData>
            </a:graphic>
          </wp:inline>
        </w:drawing>
      </w:r>
    </w:p>
    <w:p w14:paraId="25F34D20" w14:textId="7BCF4F1A" w:rsidR="00470F07" w:rsidRPr="0077511F" w:rsidRDefault="00C043EE" w:rsidP="00913E4B">
      <w:pPr>
        <w:pStyle w:val="af"/>
        <w:jc w:val="center"/>
        <w:rPr>
          <w:rFonts w:ascii="Times New Roman" w:eastAsia="맑은 고딕" w:hAnsi="Times New Roman"/>
          <w:b w:val="0"/>
          <w:lang w:eastAsia="ko-KR"/>
        </w:rPr>
      </w:pPr>
      <w:r w:rsidRPr="0077511F">
        <w:rPr>
          <w:rFonts w:ascii="Times New Roman" w:eastAsia="맑은 고딕" w:hAnsi="Times New Roman"/>
          <w:lang w:eastAsia="ko-KR"/>
        </w:rPr>
        <w:t xml:space="preserve">Figure </w:t>
      </w:r>
      <w:r w:rsidRPr="0077511F">
        <w:rPr>
          <w:rFonts w:ascii="Times New Roman" w:eastAsia="맑은 고딕" w:hAnsi="Times New Roman"/>
          <w:lang w:eastAsia="ko-KR"/>
        </w:rPr>
        <w:fldChar w:fldCharType="begin"/>
      </w:r>
      <w:r w:rsidRPr="0077511F">
        <w:rPr>
          <w:rFonts w:ascii="Times New Roman" w:eastAsia="맑은 고딕" w:hAnsi="Times New Roman"/>
          <w:lang w:eastAsia="ko-KR"/>
        </w:rPr>
        <w:instrText xml:space="preserve"> SEQ Figure \* ARABIC </w:instrText>
      </w:r>
      <w:r w:rsidRPr="0077511F">
        <w:rPr>
          <w:rFonts w:ascii="Times New Roman" w:eastAsia="맑은 고딕" w:hAnsi="Times New Roman"/>
          <w:lang w:eastAsia="ko-KR"/>
        </w:rPr>
        <w:fldChar w:fldCharType="separate"/>
      </w:r>
      <w:r w:rsidR="00E40250">
        <w:rPr>
          <w:rFonts w:ascii="Times New Roman" w:eastAsia="맑은 고딕" w:hAnsi="Times New Roman"/>
          <w:noProof/>
          <w:lang w:eastAsia="ko-KR"/>
        </w:rPr>
        <w:t>2</w:t>
      </w:r>
      <w:r w:rsidRPr="0077511F">
        <w:rPr>
          <w:rFonts w:ascii="Times New Roman" w:eastAsia="맑은 고딕" w:hAnsi="Times New Roman"/>
          <w:lang w:eastAsia="ko-KR"/>
        </w:rPr>
        <w:fldChar w:fldCharType="end"/>
      </w:r>
      <w:r w:rsidRPr="0077511F">
        <w:rPr>
          <w:rFonts w:ascii="Times New Roman" w:eastAsia="맑은 고딕" w:hAnsi="Times New Roman"/>
          <w:b w:val="0"/>
          <w:lang w:eastAsia="ko-KR"/>
        </w:rPr>
        <w:t xml:space="preserve">  Polar coding chain with a single nested sequence</w:t>
      </w:r>
    </w:p>
    <w:p w14:paraId="66E385AF" w14:textId="7D1B3A00" w:rsidR="00C612E4" w:rsidRPr="0077511F" w:rsidRDefault="00C612E4">
      <w:pPr>
        <w:overflowPunct/>
        <w:autoSpaceDE/>
        <w:autoSpaceDN/>
        <w:adjustRightInd/>
        <w:spacing w:after="0"/>
        <w:textAlignment w:val="auto"/>
        <w:rPr>
          <w:rFonts w:ascii="Arial" w:hAnsi="Arial"/>
          <w:sz w:val="36"/>
        </w:rPr>
      </w:pPr>
    </w:p>
    <w:p w14:paraId="5CA8AA21" w14:textId="77777777" w:rsidR="000A2FBE" w:rsidRPr="0077511F" w:rsidRDefault="000A2FBE">
      <w:pPr>
        <w:overflowPunct/>
        <w:autoSpaceDE/>
        <w:autoSpaceDN/>
        <w:adjustRightInd/>
        <w:spacing w:after="0"/>
        <w:textAlignment w:val="auto"/>
        <w:rPr>
          <w:rFonts w:ascii="Arial" w:hAnsi="Arial"/>
          <w:sz w:val="36"/>
        </w:rPr>
      </w:pPr>
      <w:r w:rsidRPr="0077511F">
        <w:br w:type="page"/>
      </w:r>
    </w:p>
    <w:p w14:paraId="6C3F7FE9" w14:textId="33CB8A75" w:rsidR="00074900" w:rsidRPr="0077511F" w:rsidRDefault="0077511F" w:rsidP="00D16929">
      <w:pPr>
        <w:pStyle w:val="1"/>
        <w:rPr>
          <w:rFonts w:eastAsiaTheme="minorEastAsia"/>
          <w:lang w:eastAsia="ko-KR"/>
        </w:rPr>
      </w:pPr>
      <w:r w:rsidRPr="0077511F">
        <w:rPr>
          <w:rFonts w:eastAsiaTheme="minorEastAsia" w:hint="eastAsia"/>
          <w:lang w:eastAsia="ko-KR"/>
        </w:rPr>
        <w:lastRenderedPageBreak/>
        <w:t>4</w:t>
      </w:r>
      <w:r w:rsidR="00CD2B29" w:rsidRPr="0077511F">
        <w:rPr>
          <w:rFonts w:eastAsiaTheme="minorEastAsia"/>
          <w:lang w:eastAsia="ko-KR"/>
        </w:rPr>
        <w:t>.</w:t>
      </w:r>
      <w:r w:rsidR="00074900" w:rsidRPr="0077511F">
        <w:t xml:space="preserve"> </w:t>
      </w:r>
      <w:r w:rsidRPr="0077511F">
        <w:rPr>
          <w:rFonts w:eastAsiaTheme="minorEastAsia" w:hint="eastAsia"/>
          <w:lang w:eastAsia="ko-KR"/>
        </w:rPr>
        <w:t xml:space="preserve">Performance </w:t>
      </w:r>
      <w:r w:rsidR="00074900" w:rsidRPr="0077511F">
        <w:t>Evaluation</w:t>
      </w:r>
    </w:p>
    <w:p w14:paraId="423BB529" w14:textId="1868D82C" w:rsidR="00900BBE" w:rsidRPr="0077511F" w:rsidRDefault="000D1B12" w:rsidP="00E9038E">
      <w:pPr>
        <w:pStyle w:val="maintext"/>
        <w:spacing w:before="100" w:beforeAutospacing="1" w:after="100" w:afterAutospacing="1"/>
        <w:ind w:firstLineChars="100"/>
        <w:rPr>
          <w:b/>
          <w:lang w:eastAsia="ko-KR"/>
        </w:rPr>
      </w:pPr>
      <w:bookmarkStart w:id="8" w:name="OLE_LINK18"/>
      <w:r w:rsidRPr="0077511F">
        <w:rPr>
          <w:rFonts w:cs="Times New Roman"/>
        </w:rPr>
        <w:t xml:space="preserve">Now we compare the performance of two nested sequences. First sequence is generated by polarized weights according to the rule in [1], and another </w:t>
      </w:r>
      <w:r w:rsidR="00A13BB1" w:rsidRPr="0077511F">
        <w:rPr>
          <w:rFonts w:cs="Times New Roman"/>
        </w:rPr>
        <w:t xml:space="preserve">code </w:t>
      </w:r>
      <w:r w:rsidRPr="0077511F">
        <w:rPr>
          <w:rFonts w:cs="Times New Roman"/>
        </w:rPr>
        <w:t>sequence is given in</w:t>
      </w:r>
      <w:r w:rsidR="008E713D" w:rsidRPr="0077511F">
        <w:rPr>
          <w:rFonts w:cs="Times New Roman"/>
        </w:rPr>
        <w:t xml:space="preserve"> the table in</w:t>
      </w:r>
      <w:r w:rsidRPr="0077511F">
        <w:rPr>
          <w:rFonts w:cs="Times New Roman"/>
        </w:rPr>
        <w:t xml:space="preserve"> Appendix. </w:t>
      </w:r>
      <w:r w:rsidR="00D665B9" w:rsidRPr="0077511F">
        <w:rPr>
          <w:rFonts w:cs="Times New Roman"/>
        </w:rPr>
        <w:t>Table 1 describes</w:t>
      </w:r>
      <w:r w:rsidR="00D32CB9" w:rsidRPr="0077511F">
        <w:rPr>
          <w:rFonts w:cs="Times New Roman"/>
        </w:rPr>
        <w:t xml:space="preserve"> details about experiments</w:t>
      </w:r>
      <w:r w:rsidR="008E3227" w:rsidRPr="0077511F">
        <w:rPr>
          <w:rFonts w:cs="Times New Roman"/>
        </w:rPr>
        <w:t>.</w:t>
      </w:r>
    </w:p>
    <w:p w14:paraId="36AA5532" w14:textId="101D9FBC" w:rsidR="0076096A" w:rsidRPr="0077511F" w:rsidRDefault="0076096A" w:rsidP="0071660C">
      <w:pPr>
        <w:spacing w:before="100" w:beforeAutospacing="1" w:afterLines="50" w:after="120"/>
        <w:ind w:firstLineChars="100" w:firstLine="200"/>
        <w:jc w:val="center"/>
        <w:rPr>
          <w:rFonts w:eastAsia="맑은 고딕"/>
          <w:b/>
          <w:lang w:eastAsia="ko-KR"/>
        </w:rPr>
      </w:pPr>
      <w:r w:rsidRPr="0077511F">
        <w:rPr>
          <w:rFonts w:eastAsia="맑은 고딕"/>
          <w:b/>
          <w:lang w:eastAsia="ko-KR"/>
        </w:rPr>
        <w:t>Table 1</w:t>
      </w:r>
      <w:r w:rsidRPr="0077511F">
        <w:rPr>
          <w:rFonts w:eastAsia="맑은 고딕"/>
          <w:lang w:eastAsia="ko-KR"/>
        </w:rPr>
        <w:t xml:space="preserve">. </w:t>
      </w:r>
      <w:r w:rsidR="0071660C" w:rsidRPr="0077511F">
        <w:rPr>
          <w:rFonts w:eastAsia="맑은 고딕"/>
          <w:lang w:eastAsia="ko-KR"/>
        </w:rPr>
        <w:t xml:space="preserve">Performance </w:t>
      </w:r>
      <w:r w:rsidRPr="0077511F">
        <w:rPr>
          <w:rFonts w:eastAsia="맑은 고딕"/>
          <w:lang w:eastAsia="ko-KR"/>
        </w:rPr>
        <w:t xml:space="preserve">Evaluation Setting </w:t>
      </w:r>
    </w:p>
    <w:tbl>
      <w:tblPr>
        <w:tblStyle w:val="af7"/>
        <w:tblW w:w="9716" w:type="dxa"/>
        <w:tblLook w:val="04A0" w:firstRow="1" w:lastRow="0" w:firstColumn="1" w:lastColumn="0" w:noHBand="0" w:noVBand="1"/>
      </w:tblPr>
      <w:tblGrid>
        <w:gridCol w:w="2433"/>
        <w:gridCol w:w="7283"/>
      </w:tblGrid>
      <w:tr w:rsidR="0077511F" w:rsidRPr="0077511F" w14:paraId="6E6E599C" w14:textId="77777777" w:rsidTr="00524521">
        <w:trPr>
          <w:trHeight w:val="340"/>
        </w:trPr>
        <w:tc>
          <w:tcPr>
            <w:tcW w:w="2433" w:type="dxa"/>
            <w:shd w:val="clear" w:color="auto" w:fill="FFE599" w:themeFill="accent4" w:themeFillTint="66"/>
            <w:vAlign w:val="center"/>
          </w:tcPr>
          <w:p w14:paraId="3F933BC7" w14:textId="77777777" w:rsidR="006B210D" w:rsidRPr="0077511F" w:rsidRDefault="006B210D"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Code </w:t>
            </w:r>
            <w:r w:rsidR="006F3E01" w:rsidRPr="0077511F">
              <w:rPr>
                <w:rFonts w:eastAsia="맑은 고딕"/>
                <w:lang w:val="en-US" w:eastAsia="ko-KR"/>
              </w:rPr>
              <w:t>sequence</w:t>
            </w:r>
          </w:p>
        </w:tc>
        <w:tc>
          <w:tcPr>
            <w:tcW w:w="7283" w:type="dxa"/>
            <w:vAlign w:val="center"/>
          </w:tcPr>
          <w:p w14:paraId="0E690841" w14:textId="77777777" w:rsidR="006B210D" w:rsidRPr="0077511F" w:rsidRDefault="00C429A7" w:rsidP="006F3E01">
            <w:pPr>
              <w:spacing w:before="100" w:beforeAutospacing="1" w:after="100" w:afterAutospacing="1" w:line="288" w:lineRule="auto"/>
              <w:rPr>
                <w:rFonts w:eastAsia="맑은 고딕"/>
                <w:lang w:val="en-US" w:eastAsia="ko-KR"/>
              </w:rPr>
            </w:pPr>
            <w:r w:rsidRPr="0077511F">
              <w:rPr>
                <w:rFonts w:eastAsia="맑은 고딕"/>
                <w:lang w:val="en-US" w:eastAsia="ko-KR"/>
              </w:rPr>
              <w:t>Nested sequence generated by polarized weights in [1]</w:t>
            </w:r>
            <w:r w:rsidRPr="0077511F">
              <w:rPr>
                <w:rFonts w:eastAsia="맑은 고딕"/>
                <w:lang w:val="en-US" w:eastAsia="ko-KR"/>
              </w:rPr>
              <w:br/>
            </w:r>
            <w:r w:rsidR="006F3E01" w:rsidRPr="0077511F">
              <w:rPr>
                <w:rFonts w:eastAsia="맑은 고딕"/>
                <w:lang w:val="en-US" w:eastAsia="ko-KR"/>
              </w:rPr>
              <w:t>Nested sequence in</w:t>
            </w:r>
            <w:r w:rsidR="00B434BA" w:rsidRPr="0077511F">
              <w:rPr>
                <w:rFonts w:eastAsia="맑은 고딕"/>
                <w:lang w:val="en-US" w:eastAsia="ko-KR"/>
              </w:rPr>
              <w:t xml:space="preserve"> this contribution</w:t>
            </w:r>
            <w:r w:rsidR="006F3E01" w:rsidRPr="0077511F">
              <w:rPr>
                <w:rFonts w:eastAsia="맑은 고딕"/>
                <w:lang w:val="en-US" w:eastAsia="ko-KR"/>
              </w:rPr>
              <w:t xml:space="preserve"> (Appendix)</w:t>
            </w:r>
          </w:p>
        </w:tc>
      </w:tr>
      <w:tr w:rsidR="0077511F" w:rsidRPr="0077511F" w14:paraId="4CFD0257" w14:textId="77777777" w:rsidTr="00524521">
        <w:trPr>
          <w:trHeight w:val="340"/>
        </w:trPr>
        <w:tc>
          <w:tcPr>
            <w:tcW w:w="2433" w:type="dxa"/>
            <w:shd w:val="clear" w:color="auto" w:fill="FFE599" w:themeFill="accent4" w:themeFillTint="66"/>
            <w:vAlign w:val="center"/>
          </w:tcPr>
          <w:p w14:paraId="1A70B820" w14:textId="77777777" w:rsidR="006B210D" w:rsidRPr="0077511F" w:rsidRDefault="006B210D"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Decoding algorithm</w:t>
            </w:r>
          </w:p>
        </w:tc>
        <w:tc>
          <w:tcPr>
            <w:tcW w:w="7283" w:type="dxa"/>
            <w:vAlign w:val="center"/>
          </w:tcPr>
          <w:p w14:paraId="7154603D" w14:textId="77777777" w:rsidR="006B210D" w:rsidRPr="0077511F" w:rsidRDefault="006B210D" w:rsidP="00C72FF3">
            <w:pPr>
              <w:spacing w:before="100" w:beforeAutospacing="1" w:after="100" w:afterAutospacing="1" w:line="288" w:lineRule="auto"/>
              <w:rPr>
                <w:rFonts w:eastAsia="맑은 고딕"/>
                <w:lang w:val="en-US" w:eastAsia="ko-KR"/>
              </w:rPr>
            </w:pPr>
            <w:r w:rsidRPr="0077511F">
              <w:rPr>
                <w:rFonts w:eastAsia="맑은 고딕"/>
                <w:lang w:val="en-US" w:eastAsia="ko-KR"/>
              </w:rPr>
              <w:t>CRC-aided SCL decoding</w:t>
            </w:r>
          </w:p>
        </w:tc>
      </w:tr>
      <w:tr w:rsidR="0077511F" w:rsidRPr="0077511F" w14:paraId="1E2183F2" w14:textId="77777777" w:rsidTr="00524521">
        <w:trPr>
          <w:trHeight w:val="340"/>
        </w:trPr>
        <w:tc>
          <w:tcPr>
            <w:tcW w:w="2433" w:type="dxa"/>
            <w:shd w:val="clear" w:color="auto" w:fill="FFE599" w:themeFill="accent4" w:themeFillTint="66"/>
            <w:vAlign w:val="center"/>
          </w:tcPr>
          <w:p w14:paraId="214F98F3" w14:textId="77777777" w:rsidR="006B210D" w:rsidRPr="0077511F" w:rsidRDefault="006B210D"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CRC bits </w:t>
            </w:r>
            <m:oMath>
              <m:r>
                <m:rPr>
                  <m:sty m:val="p"/>
                </m:rPr>
                <w:rPr>
                  <w:rFonts w:ascii="Cambria Math" w:eastAsia="맑은 고딕" w:hAnsi="Cambria Math" w:hint="eastAsia"/>
                  <w:lang w:val="en-US" w:eastAsia="ko-KR"/>
                </w:rPr>
                <m:t>(</m:t>
              </m:r>
              <m:sSub>
                <m:sSubPr>
                  <m:ctrlPr>
                    <w:rPr>
                      <w:rFonts w:ascii="Cambria Math" w:eastAsia="맑은 고딕" w:hAnsi="Cambria Math"/>
                      <w:i/>
                      <w:lang w:val="en-US" w:eastAsia="ko-KR"/>
                    </w:rPr>
                  </m:ctrlPr>
                </m:sSubPr>
                <m:e>
                  <m:r>
                    <w:rPr>
                      <w:rFonts w:ascii="Cambria Math" w:eastAsia="맑은 고딕" w:hAnsi="Cambria Math" w:hint="eastAsia"/>
                      <w:lang w:val="en-US" w:eastAsia="ko-KR"/>
                    </w:rPr>
                    <m:t>K</m:t>
                  </m:r>
                </m:e>
                <m:sub>
                  <m:r>
                    <m:rPr>
                      <m:sty m:val="p"/>
                    </m:rPr>
                    <w:rPr>
                      <w:rFonts w:ascii="Cambria Math" w:eastAsia="맑은 고딕" w:hAnsi="Cambria Math" w:hint="eastAsia"/>
                      <w:lang w:val="en-US" w:eastAsia="ko-KR"/>
                    </w:rPr>
                    <m:t>CRC</m:t>
                  </m:r>
                </m:sub>
              </m:sSub>
              <m:r>
                <m:rPr>
                  <m:sty m:val="p"/>
                </m:rPr>
                <w:rPr>
                  <w:rFonts w:ascii="Cambria Math" w:eastAsia="맑은 고딕" w:hAnsi="Cambria Math" w:hint="eastAsia"/>
                  <w:lang w:val="en-US" w:eastAsia="ko-KR"/>
                </w:rPr>
                <m:t>)</m:t>
              </m:r>
            </m:oMath>
          </w:p>
        </w:tc>
        <w:tc>
          <w:tcPr>
            <w:tcW w:w="7283" w:type="dxa"/>
            <w:vAlign w:val="center"/>
          </w:tcPr>
          <w:p w14:paraId="05AB77D9" w14:textId="77777777" w:rsidR="00A87991" w:rsidRPr="0077511F" w:rsidRDefault="00D628F3" w:rsidP="00A87991">
            <w:pPr>
              <w:spacing w:before="100" w:beforeAutospacing="1" w:after="100" w:afterAutospacing="1" w:line="288" w:lineRule="auto"/>
              <w:rPr>
                <w:rFonts w:eastAsia="맑은 고딕"/>
                <w:lang w:val="en-US" w:eastAsia="ko-KR"/>
              </w:rPr>
            </w:pPr>
            <w:r w:rsidRPr="0077511F">
              <w:rPr>
                <w:rFonts w:eastAsia="맑은 고딕"/>
                <w:lang w:val="en-US" w:eastAsia="ko-KR"/>
              </w:rPr>
              <w:t>1</w:t>
            </w:r>
            <w:r w:rsidR="006B210D" w:rsidRPr="0077511F">
              <w:rPr>
                <w:rFonts w:eastAsia="맑은 고딕"/>
                <w:lang w:val="en-US" w:eastAsia="ko-KR"/>
              </w:rPr>
              <w:t>9</w:t>
            </w:r>
            <w:r w:rsidR="00C25613" w:rsidRPr="0077511F">
              <w:rPr>
                <w:rFonts w:eastAsia="맑은 고딕"/>
                <w:lang w:val="en-US" w:eastAsia="ko-KR"/>
              </w:rPr>
              <w:t xml:space="preserve"> </w:t>
            </w:r>
            <w:r w:rsidRPr="0077511F">
              <w:rPr>
                <w:rFonts w:eastAsia="맑은 고딕"/>
                <w:lang w:val="en-US" w:eastAsia="ko-KR"/>
              </w:rPr>
              <w:t xml:space="preserve">for DCI </w:t>
            </w:r>
            <w:r w:rsidR="00C25613" w:rsidRPr="0077511F">
              <w:rPr>
                <w:rFonts w:eastAsia="맑은 고딕"/>
                <w:lang w:val="en-US" w:eastAsia="ko-KR"/>
              </w:rPr>
              <w:t xml:space="preserve">(CRC polynomial </w:t>
            </w:r>
            <w:r w:rsidR="00DC5EED" w:rsidRPr="0077511F">
              <w:rPr>
                <w:rFonts w:eastAsia="맑은 고딕"/>
                <w:lang w:val="en-US" w:eastAsia="ko-KR"/>
              </w:rPr>
              <w:t xml:space="preserve">= </w:t>
            </w:r>
            <w:r w:rsidR="00C25613" w:rsidRPr="0077511F">
              <w:rPr>
                <w:rFonts w:eastAsia="맑은 고딕"/>
                <w:lang w:val="en-US" w:eastAsia="ko-KR"/>
              </w:rPr>
              <w:t>normal-type 0x2D0B5)</w:t>
            </w:r>
            <w:r w:rsidR="00A87991" w:rsidRPr="0077511F">
              <w:rPr>
                <w:rFonts w:eastAsia="맑은 고딕"/>
                <w:lang w:val="en-US" w:eastAsia="ko-KR"/>
              </w:rPr>
              <w:br/>
              <w:t xml:space="preserve">11 </w:t>
            </w:r>
            <w:r w:rsidRPr="0077511F">
              <w:rPr>
                <w:rFonts w:eastAsia="맑은 고딕"/>
                <w:lang w:val="en-US" w:eastAsia="ko-KR"/>
              </w:rPr>
              <w:t xml:space="preserve">for UCI </w:t>
            </w:r>
            <w:r w:rsidR="00A87991" w:rsidRPr="0077511F">
              <w:rPr>
                <w:rFonts w:eastAsia="맑은 고딕"/>
                <w:lang w:val="en-US" w:eastAsia="ko-KR"/>
              </w:rPr>
              <w:t>(CRC polynomial = normal-type 0x385)</w:t>
            </w:r>
          </w:p>
        </w:tc>
      </w:tr>
      <w:tr w:rsidR="0077511F" w:rsidRPr="0077511F" w14:paraId="2934C129" w14:textId="77777777" w:rsidTr="00524521">
        <w:trPr>
          <w:trHeight w:val="340"/>
        </w:trPr>
        <w:tc>
          <w:tcPr>
            <w:tcW w:w="2433" w:type="dxa"/>
            <w:shd w:val="clear" w:color="auto" w:fill="FFE599" w:themeFill="accent4" w:themeFillTint="66"/>
            <w:vAlign w:val="center"/>
          </w:tcPr>
          <w:p w14:paraId="06CF92AA" w14:textId="77777777" w:rsidR="00F307CF" w:rsidRPr="0077511F" w:rsidRDefault="00F307CF"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List size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L</m:t>
              </m:r>
              <m:r>
                <m:rPr>
                  <m:sty m:val="p"/>
                </m:rPr>
                <w:rPr>
                  <w:rFonts w:ascii="Cambria Math" w:eastAsia="맑은 고딕" w:hAnsi="Cambria Math" w:hint="eastAsia"/>
                  <w:lang w:val="en-US" w:eastAsia="ko-KR"/>
                </w:rPr>
                <m:t>)</m:t>
              </m:r>
            </m:oMath>
          </w:p>
        </w:tc>
        <w:tc>
          <w:tcPr>
            <w:tcW w:w="7283" w:type="dxa"/>
            <w:vAlign w:val="center"/>
          </w:tcPr>
          <w:p w14:paraId="643A3CA0" w14:textId="54646009" w:rsidR="00F307CF" w:rsidRPr="0077511F" w:rsidRDefault="00F151D1" w:rsidP="00C72FF3">
            <w:pPr>
              <w:spacing w:before="100" w:beforeAutospacing="1" w:after="100" w:afterAutospacing="1" w:line="288" w:lineRule="auto"/>
              <w:rPr>
                <w:rFonts w:eastAsia="맑은 고딕"/>
                <w:lang w:val="en-US" w:eastAsia="ko-KR"/>
              </w:rPr>
            </w:pPr>
            <w:r w:rsidRPr="0077511F">
              <w:rPr>
                <w:rFonts w:eastAsia="맑은 고딕"/>
                <w:lang w:val="en-US" w:eastAsia="ko-KR"/>
              </w:rPr>
              <w:t>1</w:t>
            </w:r>
            <w:r w:rsidR="00DF4FC9" w:rsidRPr="0077511F">
              <w:rPr>
                <w:rFonts w:eastAsia="맑은 고딕"/>
                <w:lang w:val="en-US" w:eastAsia="ko-KR"/>
              </w:rPr>
              <w:t>, 2, 4</w:t>
            </w:r>
            <w:r w:rsidR="00A87991" w:rsidRPr="0077511F">
              <w:rPr>
                <w:rFonts w:eastAsia="맑은 고딕"/>
                <w:lang w:val="en-US" w:eastAsia="ko-KR"/>
              </w:rPr>
              <w:t xml:space="preserve"> and</w:t>
            </w:r>
            <w:r w:rsidRPr="0077511F">
              <w:rPr>
                <w:rFonts w:eastAsia="맑은 고딕"/>
                <w:lang w:val="en-US" w:eastAsia="ko-KR"/>
              </w:rPr>
              <w:t xml:space="preserve"> </w:t>
            </w:r>
            <w:r w:rsidR="00F307CF" w:rsidRPr="0077511F">
              <w:rPr>
                <w:rFonts w:eastAsia="맑은 고딕"/>
                <w:lang w:val="en-US" w:eastAsia="ko-KR"/>
              </w:rPr>
              <w:t>8</w:t>
            </w:r>
          </w:p>
        </w:tc>
      </w:tr>
      <w:tr w:rsidR="0077511F" w:rsidRPr="0077511F" w14:paraId="62D11D40" w14:textId="77777777" w:rsidTr="00524521">
        <w:trPr>
          <w:trHeight w:val="340"/>
        </w:trPr>
        <w:tc>
          <w:tcPr>
            <w:tcW w:w="2433" w:type="dxa"/>
            <w:shd w:val="clear" w:color="auto" w:fill="FFE599" w:themeFill="accent4" w:themeFillTint="66"/>
            <w:vAlign w:val="center"/>
          </w:tcPr>
          <w:p w14:paraId="67E2FF1C" w14:textId="77777777" w:rsidR="00F307CF" w:rsidRPr="0077511F" w:rsidRDefault="00F307CF"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Information bits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K</m:t>
              </m:r>
              <m:r>
                <m:rPr>
                  <m:sty m:val="p"/>
                </m:rPr>
                <w:rPr>
                  <w:rFonts w:ascii="Cambria Math" w:eastAsia="맑은 고딕" w:hAnsi="Cambria Math" w:hint="eastAsia"/>
                  <w:lang w:val="en-US" w:eastAsia="ko-KR"/>
                </w:rPr>
                <m:t>)</m:t>
              </m:r>
            </m:oMath>
          </w:p>
        </w:tc>
        <w:tc>
          <w:tcPr>
            <w:tcW w:w="7283" w:type="dxa"/>
            <w:vAlign w:val="center"/>
          </w:tcPr>
          <w:p w14:paraId="0A61BE60" w14:textId="77777777" w:rsidR="00F307CF" w:rsidRPr="0077511F" w:rsidRDefault="00A87991" w:rsidP="00A87991">
            <w:pPr>
              <w:spacing w:before="100" w:beforeAutospacing="1" w:after="100" w:afterAutospacing="1" w:line="288" w:lineRule="auto"/>
              <w:jc w:val="both"/>
              <w:rPr>
                <w:rFonts w:eastAsia="맑은 고딕"/>
                <w:lang w:val="en-US" w:eastAsia="ko-KR"/>
              </w:rPr>
            </w:pPr>
            <w:r w:rsidRPr="0077511F">
              <w:rPr>
                <w:rFonts w:eastAsia="맑은 고딕"/>
                <w:lang w:val="en-US" w:eastAsia="ko-KR"/>
              </w:rPr>
              <w:t>DCI: 16, 24, 32, 40, 48, 56, 64, 72, 80, 88, 96, 104, 112, 120</w:t>
            </w:r>
            <w:r w:rsidRPr="0077511F">
              <w:rPr>
                <w:rFonts w:eastAsia="맑은 고딕"/>
                <w:lang w:val="en-US" w:eastAsia="ko-KR"/>
              </w:rPr>
              <w:br/>
              <w:t>UCI: 80, 88, 96, 104, 112, 120, 128, 136, 144, 152, 160, 168, 176, 184, 192, 200</w:t>
            </w:r>
            <w:r w:rsidR="00B75CB8" w:rsidRPr="0077511F">
              <w:rPr>
                <w:rFonts w:eastAsia="맑은 고딕"/>
                <w:lang w:val="en-US" w:eastAsia="ko-KR"/>
              </w:rPr>
              <w:t xml:space="preserve"> </w:t>
            </w:r>
          </w:p>
        </w:tc>
      </w:tr>
      <w:tr w:rsidR="0077511F" w:rsidRPr="0077511F" w14:paraId="602ADBCA" w14:textId="77777777" w:rsidTr="00524521">
        <w:trPr>
          <w:trHeight w:val="340"/>
        </w:trPr>
        <w:tc>
          <w:tcPr>
            <w:tcW w:w="2433" w:type="dxa"/>
            <w:shd w:val="clear" w:color="auto" w:fill="FFE599" w:themeFill="accent4" w:themeFillTint="66"/>
            <w:vAlign w:val="center"/>
          </w:tcPr>
          <w:p w14:paraId="0B5BF8D2" w14:textId="77777777" w:rsidR="00F307CF" w:rsidRPr="0077511F" w:rsidRDefault="00F307CF" w:rsidP="00524521">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 xml:space="preserve">Code rate </w:t>
            </w:r>
            <m:oMath>
              <m:r>
                <m:rPr>
                  <m:sty m:val="p"/>
                </m:rPr>
                <w:rPr>
                  <w:rFonts w:ascii="Cambria Math" w:eastAsia="맑은 고딕" w:hAnsi="Cambria Math" w:hint="eastAsia"/>
                  <w:lang w:val="en-US" w:eastAsia="ko-KR"/>
                </w:rPr>
                <m:t>(</m:t>
              </m:r>
              <m:r>
                <w:rPr>
                  <w:rFonts w:ascii="Cambria Math" w:eastAsia="맑은 고딕" w:hAnsi="Cambria Math" w:hint="eastAsia"/>
                  <w:lang w:val="en-US" w:eastAsia="ko-KR"/>
                </w:rPr>
                <m:t>R</m:t>
              </m:r>
              <m:r>
                <m:rPr>
                  <m:sty m:val="p"/>
                </m:rPr>
                <w:rPr>
                  <w:rFonts w:ascii="Cambria Math" w:eastAsia="맑은 고딕" w:hAnsi="Cambria Math" w:hint="eastAsia"/>
                  <w:lang w:val="en-US" w:eastAsia="ko-KR"/>
                </w:rPr>
                <m:t>)</m:t>
              </m:r>
            </m:oMath>
          </w:p>
        </w:tc>
        <w:tc>
          <w:tcPr>
            <w:tcW w:w="7283" w:type="dxa"/>
            <w:vAlign w:val="center"/>
          </w:tcPr>
          <w:p w14:paraId="62653839" w14:textId="77777777" w:rsidR="00F307CF" w:rsidRPr="0077511F" w:rsidRDefault="00F307CF" w:rsidP="00C72FF3">
            <w:pPr>
              <w:spacing w:before="100" w:beforeAutospacing="1" w:after="100" w:afterAutospacing="1" w:line="288" w:lineRule="auto"/>
              <w:rPr>
                <w:rFonts w:eastAsia="맑은 고딕"/>
                <w:lang w:val="en-US" w:eastAsia="ko-KR"/>
              </w:rPr>
            </w:pPr>
            <w:r w:rsidRPr="0077511F">
              <w:rPr>
                <w:rFonts w:eastAsia="맑은 고딕"/>
                <w:lang w:val="en-US" w:eastAsia="ko-KR"/>
              </w:rPr>
              <w:t>1/12, 1/6, 1/3, 1/2, 2/3</w:t>
            </w:r>
          </w:p>
        </w:tc>
      </w:tr>
      <w:tr w:rsidR="0077511F" w:rsidRPr="0077511F" w14:paraId="7102EEE3" w14:textId="77777777" w:rsidTr="00524521">
        <w:trPr>
          <w:trHeight w:val="340"/>
        </w:trPr>
        <w:tc>
          <w:tcPr>
            <w:tcW w:w="2433" w:type="dxa"/>
            <w:shd w:val="clear" w:color="auto" w:fill="FFE599" w:themeFill="accent4" w:themeFillTint="66"/>
            <w:vAlign w:val="center"/>
          </w:tcPr>
          <w:p w14:paraId="673EC29A" w14:textId="77777777" w:rsidR="00786D74" w:rsidRPr="0077511F" w:rsidRDefault="00786D74" w:rsidP="00786D74">
            <w:pPr>
              <w:spacing w:before="100" w:beforeAutospacing="1" w:after="100" w:afterAutospacing="1" w:line="288" w:lineRule="auto"/>
              <w:jc w:val="center"/>
              <w:rPr>
                <w:rFonts w:eastAsia="맑은 고딕"/>
                <w:lang w:val="en-US" w:eastAsia="ko-KR"/>
              </w:rPr>
            </w:pPr>
            <w:r w:rsidRPr="0077511F">
              <w:rPr>
                <w:rFonts w:eastAsia="맑은 고딕"/>
                <w:lang w:val="en-US" w:eastAsia="ko-KR"/>
              </w:rPr>
              <w:t xml:space="preserve">Max. mother code size </w:t>
            </w:r>
            <m:oMath>
              <m:r>
                <m:rPr>
                  <m:sty m:val="p"/>
                </m:rPr>
                <w:rPr>
                  <w:rFonts w:ascii="Cambria Math" w:eastAsia="맑은 고딕" w:hAnsi="Cambria Math" w:hint="eastAsia"/>
                  <w:lang w:val="en-US" w:eastAsia="ko-KR"/>
                </w:rPr>
                <m:t>(</m:t>
              </m:r>
              <m:sSubSup>
                <m:sSubSupPr>
                  <m:ctrlPr>
                    <w:rPr>
                      <w:rFonts w:ascii="Cambria Math" w:eastAsia="맑은 고딕" w:hAnsi="Cambria Math"/>
                      <w:i/>
                      <w:lang w:val="en-US" w:eastAsia="ko-KR"/>
                    </w:rPr>
                  </m:ctrlPr>
                </m:sSubSupPr>
                <m:e>
                  <m:r>
                    <w:rPr>
                      <w:rFonts w:ascii="Cambria Math" w:eastAsia="맑은 고딕" w:hAnsi="Cambria Math" w:hint="eastAsia"/>
                      <w:lang w:val="en-US" w:eastAsia="ko-KR"/>
                    </w:rPr>
                    <m:t>N</m:t>
                  </m:r>
                </m:e>
                <m:sub>
                  <m:r>
                    <w:rPr>
                      <w:rFonts w:ascii="Cambria Math" w:eastAsia="맑은 고딕" w:hAnsi="Cambria Math" w:hint="eastAsia"/>
                      <w:lang w:val="en-US" w:eastAsia="ko-KR"/>
                    </w:rPr>
                    <m:t>0</m:t>
                  </m:r>
                </m:sub>
                <m:sup>
                  <m:r>
                    <m:rPr>
                      <m:sty m:val="p"/>
                    </m:rPr>
                    <w:rPr>
                      <w:rFonts w:ascii="Cambria Math" w:eastAsia="맑은 고딕" w:hAnsi="Cambria Math" w:hint="eastAsia"/>
                      <w:lang w:val="en-US" w:eastAsia="ko-KR"/>
                    </w:rPr>
                    <m:t>max</m:t>
                  </m:r>
                </m:sup>
              </m:sSubSup>
              <m:r>
                <m:rPr>
                  <m:sty m:val="p"/>
                </m:rPr>
                <w:rPr>
                  <w:rFonts w:ascii="Cambria Math" w:eastAsia="맑은 고딕" w:hAnsi="Cambria Math" w:hint="eastAsia"/>
                  <w:lang w:val="en-US" w:eastAsia="ko-KR"/>
                </w:rPr>
                <m:t>)</m:t>
              </m:r>
            </m:oMath>
          </w:p>
        </w:tc>
        <w:tc>
          <w:tcPr>
            <w:tcW w:w="7283" w:type="dxa"/>
            <w:vAlign w:val="center"/>
          </w:tcPr>
          <w:p w14:paraId="6DBC6F33" w14:textId="77777777" w:rsidR="00786D74" w:rsidRPr="0077511F" w:rsidRDefault="0050331A" w:rsidP="00C72FF3">
            <w:pPr>
              <w:spacing w:before="100" w:beforeAutospacing="1" w:after="100" w:afterAutospacing="1" w:line="288" w:lineRule="auto"/>
              <w:rPr>
                <w:rFonts w:eastAsia="맑은 고딕"/>
                <w:lang w:val="en-US" w:eastAsia="ko-KR"/>
              </w:rPr>
            </w:pPr>
            <w:r w:rsidRPr="0077511F">
              <w:rPr>
                <w:rFonts w:eastAsia="맑은 고딕"/>
                <w:lang w:val="en-US" w:eastAsia="ko-KR"/>
              </w:rPr>
              <w:t>512 for DCI, 1024 for UCI</w:t>
            </w:r>
          </w:p>
        </w:tc>
      </w:tr>
      <w:tr w:rsidR="0077511F" w:rsidRPr="0077511F" w14:paraId="39037C17" w14:textId="77777777" w:rsidTr="00524521">
        <w:trPr>
          <w:trHeight w:val="340"/>
        </w:trPr>
        <w:tc>
          <w:tcPr>
            <w:tcW w:w="2433" w:type="dxa"/>
            <w:shd w:val="clear" w:color="auto" w:fill="FFE599" w:themeFill="accent4" w:themeFillTint="66"/>
            <w:vAlign w:val="center"/>
          </w:tcPr>
          <w:p w14:paraId="189361F2" w14:textId="3D50675C" w:rsidR="00786D74" w:rsidRPr="0077511F" w:rsidRDefault="00786D74" w:rsidP="008748FC">
            <w:pPr>
              <w:spacing w:before="100" w:beforeAutospacing="1" w:after="100" w:afterAutospacing="1" w:line="288" w:lineRule="auto"/>
              <w:ind w:firstLineChars="100" w:firstLine="200"/>
              <w:jc w:val="center"/>
              <w:rPr>
                <w:rFonts w:eastAsia="맑은 고딕"/>
                <w:lang w:val="en-US" w:eastAsia="ko-KR"/>
              </w:rPr>
            </w:pPr>
            <w:r w:rsidRPr="0077511F">
              <w:rPr>
                <w:rFonts w:eastAsia="맑은 고딕"/>
                <w:lang w:val="en-US" w:eastAsia="ko-KR"/>
              </w:rPr>
              <w:t>Rate-matching</w:t>
            </w:r>
            <w:r w:rsidR="00AD69FF" w:rsidRPr="0077511F">
              <w:rPr>
                <w:rFonts w:eastAsia="맑은 고딕"/>
                <w:lang w:val="en-US" w:eastAsia="ko-KR"/>
              </w:rPr>
              <w:t xml:space="preserve"> [</w:t>
            </w:r>
            <w:r w:rsidR="008748FC" w:rsidRPr="0077511F">
              <w:rPr>
                <w:rFonts w:eastAsia="맑은 고딕"/>
                <w:lang w:val="en-US" w:eastAsia="ko-KR"/>
              </w:rPr>
              <w:t>7</w:t>
            </w:r>
            <w:r w:rsidR="00AD69FF" w:rsidRPr="0077511F">
              <w:rPr>
                <w:rFonts w:eastAsia="맑은 고딕"/>
                <w:lang w:val="en-US" w:eastAsia="ko-KR"/>
              </w:rPr>
              <w:t>]</w:t>
            </w:r>
          </w:p>
        </w:tc>
        <w:tc>
          <w:tcPr>
            <w:tcW w:w="7283" w:type="dxa"/>
            <w:vAlign w:val="center"/>
          </w:tcPr>
          <w:p w14:paraId="69212E8B" w14:textId="77777777" w:rsidR="00786D74" w:rsidRPr="0077511F" w:rsidRDefault="00786D74" w:rsidP="00786D74">
            <w:pPr>
              <w:spacing w:before="100" w:beforeAutospacing="1" w:after="100" w:afterAutospacing="1" w:line="288" w:lineRule="auto"/>
              <w:rPr>
                <w:rFonts w:eastAsia="맑은 고딕"/>
                <w:lang w:val="en-US" w:eastAsia="ko-KR"/>
              </w:rPr>
            </w:pPr>
            <w:r w:rsidRPr="0077511F">
              <w:rPr>
                <w:rFonts w:eastAsia="맑은 고딕"/>
                <w:lang w:val="en-US" w:eastAsia="ko-KR"/>
              </w:rPr>
              <w:t xml:space="preserve">Shortening-based puncturing for </w:t>
            </w:r>
            <m:oMath>
              <m:r>
                <w:rPr>
                  <w:rFonts w:ascii="Cambria Math" w:eastAsia="맑은 고딕" w:hAnsi="Cambria Math" w:hint="eastAsia"/>
                  <w:lang w:val="en-US" w:eastAsia="ko-KR"/>
                </w:rPr>
                <m:t>N</m:t>
              </m:r>
              <m:r>
                <m:rPr>
                  <m:sty m:val="p"/>
                </m:rPr>
                <w:rPr>
                  <w:rFonts w:ascii="Cambria Math" w:eastAsia="맑은 고딕" w:hAnsi="Cambria Math" w:hint="eastAsia"/>
                  <w:lang w:val="en-US" w:eastAsia="ko-KR"/>
                </w:rPr>
                <m:t>&lt;</m:t>
              </m:r>
              <m:sSubSup>
                <m:sSubSupPr>
                  <m:ctrlPr>
                    <w:rPr>
                      <w:rFonts w:ascii="Cambria Math" w:eastAsia="맑은 고딕" w:hAnsi="Cambria Math"/>
                      <w:lang w:val="en-US" w:eastAsia="ko-KR"/>
                    </w:rPr>
                  </m:ctrlPr>
                </m:sSubSupPr>
                <m:e>
                  <m:r>
                    <w:rPr>
                      <w:rFonts w:ascii="Cambria Math" w:eastAsia="맑은 고딕" w:hAnsi="Cambria Math" w:hint="eastAsia"/>
                      <w:lang w:val="en-US" w:eastAsia="ko-KR"/>
                    </w:rPr>
                    <m:t>N</m:t>
                  </m:r>
                </m:e>
                <m:sub>
                  <m:r>
                    <w:rPr>
                      <w:rFonts w:ascii="Cambria Math" w:eastAsia="맑은 고딕" w:hAnsi="Cambria Math" w:hint="eastAsia"/>
                      <w:lang w:val="en-US" w:eastAsia="ko-KR"/>
                    </w:rPr>
                    <m:t>0</m:t>
                  </m:r>
                </m:sub>
                <m:sup>
                  <m:r>
                    <m:rPr>
                      <m:sty m:val="p"/>
                    </m:rPr>
                    <w:rPr>
                      <w:rFonts w:ascii="Cambria Math" w:eastAsia="맑은 고딕" w:hAnsi="Cambria Math" w:hint="eastAsia"/>
                      <w:lang w:val="en-US" w:eastAsia="ko-KR"/>
                    </w:rPr>
                    <m:t>max</m:t>
                  </m:r>
                </m:sup>
              </m:sSubSup>
            </m:oMath>
            <w:r w:rsidRPr="0077511F">
              <w:rPr>
                <w:rFonts w:eastAsia="맑은 고딕"/>
                <w:lang w:val="en-US" w:eastAsia="ko-KR"/>
              </w:rPr>
              <w:t xml:space="preserve"> (with bit-reversal interleaving)</w:t>
            </w:r>
            <w:r w:rsidRPr="0077511F">
              <w:rPr>
                <w:rFonts w:eastAsia="맑은 고딕"/>
                <w:lang w:val="en-US" w:eastAsia="ko-KR"/>
              </w:rPr>
              <w:br/>
              <w:t xml:space="preserve">Sequential repetition for </w:t>
            </w:r>
            <m:oMath>
              <m:r>
                <w:rPr>
                  <w:rFonts w:ascii="Cambria Math" w:eastAsia="맑은 고딕" w:hAnsi="Cambria Math" w:hint="eastAsia"/>
                  <w:lang w:val="en-US" w:eastAsia="ko-KR"/>
                </w:rPr>
                <m:t>N</m:t>
              </m:r>
              <m:r>
                <m:rPr>
                  <m:sty m:val="p"/>
                </m:rPr>
                <w:rPr>
                  <w:rFonts w:ascii="Cambria Math" w:eastAsia="맑은 고딕" w:hAnsi="Cambria Math" w:hint="eastAsia"/>
                  <w:lang w:val="en-US" w:eastAsia="ko-KR"/>
                </w:rPr>
                <m:t>≥</m:t>
              </m:r>
              <m:sSubSup>
                <m:sSubSupPr>
                  <m:ctrlPr>
                    <w:rPr>
                      <w:rFonts w:ascii="Cambria Math" w:eastAsia="맑은 고딕" w:hAnsi="Cambria Math"/>
                      <w:lang w:val="en-US" w:eastAsia="ko-KR"/>
                    </w:rPr>
                  </m:ctrlPr>
                </m:sSubSupPr>
                <m:e>
                  <m:r>
                    <w:rPr>
                      <w:rFonts w:ascii="Cambria Math" w:eastAsia="맑은 고딕" w:hAnsi="Cambria Math" w:hint="eastAsia"/>
                      <w:lang w:val="en-US" w:eastAsia="ko-KR"/>
                    </w:rPr>
                    <m:t>N</m:t>
                  </m:r>
                </m:e>
                <m:sub>
                  <m:r>
                    <w:rPr>
                      <w:rFonts w:ascii="Cambria Math" w:eastAsia="맑은 고딕" w:hAnsi="Cambria Math" w:hint="eastAsia"/>
                      <w:lang w:val="en-US" w:eastAsia="ko-KR"/>
                    </w:rPr>
                    <m:t>0</m:t>
                  </m:r>
                </m:sub>
                <m:sup>
                  <m:r>
                    <m:rPr>
                      <m:sty m:val="p"/>
                    </m:rPr>
                    <w:rPr>
                      <w:rFonts w:ascii="Cambria Math" w:eastAsia="맑은 고딕" w:hAnsi="Cambria Math" w:hint="eastAsia"/>
                      <w:lang w:val="en-US" w:eastAsia="ko-KR"/>
                    </w:rPr>
                    <m:t>max</m:t>
                  </m:r>
                </m:sup>
              </m:sSubSup>
            </m:oMath>
            <w:r w:rsidRPr="0077511F">
              <w:rPr>
                <w:rFonts w:eastAsia="맑은 고딕"/>
                <w:lang w:val="en-US" w:eastAsia="ko-KR"/>
              </w:rPr>
              <w:t xml:space="preserve"> (without interleaving)</w:t>
            </w:r>
          </w:p>
        </w:tc>
      </w:tr>
    </w:tbl>
    <w:p w14:paraId="591F602A" w14:textId="49487944" w:rsidR="00900BBE" w:rsidRPr="0077511F" w:rsidRDefault="007C0EBC" w:rsidP="00E9038E">
      <w:pPr>
        <w:pStyle w:val="af3"/>
        <w:spacing w:line="288" w:lineRule="auto"/>
        <w:ind w:firstLineChars="100" w:firstLine="200"/>
        <w:jc w:val="both"/>
        <w:rPr>
          <w:rFonts w:ascii="Times New Roman" w:eastAsia="맑은 고딕" w:hAnsi="Times New Roman" w:cs="Times New Roman"/>
          <w:sz w:val="20"/>
          <w:szCs w:val="20"/>
          <w:lang w:val="en-GB"/>
        </w:rPr>
      </w:pPr>
      <w:bookmarkStart w:id="9" w:name="OLE_LINK9"/>
      <w:bookmarkEnd w:id="8"/>
      <w:r w:rsidRPr="0077511F">
        <w:rPr>
          <w:rFonts w:ascii="Times New Roman" w:eastAsia="맑은 고딕" w:hAnsi="Times New Roman" w:cs="Times New Roman"/>
          <w:sz w:val="20"/>
          <w:szCs w:val="20"/>
          <w:lang w:val="en-GB"/>
        </w:rPr>
        <w:t xml:space="preserve">From </w:t>
      </w:r>
      <w:r w:rsidR="007F0DC6" w:rsidRPr="0077511F">
        <w:rPr>
          <w:rFonts w:ascii="Times New Roman" w:eastAsia="맑은 고딕" w:hAnsi="Times New Roman" w:cs="Times New Roman"/>
          <w:sz w:val="20"/>
          <w:szCs w:val="20"/>
          <w:lang w:val="en-GB"/>
        </w:rPr>
        <w:t xml:space="preserve">Fig. 2 to Fig. </w:t>
      </w:r>
      <w:r w:rsidR="00E40250">
        <w:rPr>
          <w:rFonts w:ascii="Times New Roman" w:eastAsia="맑은 고딕" w:hAnsi="Times New Roman" w:cs="Times New Roman"/>
          <w:sz w:val="20"/>
          <w:szCs w:val="20"/>
          <w:lang w:val="en-GB"/>
        </w:rPr>
        <w:t>9</w:t>
      </w:r>
      <w:r w:rsidR="007F0DC6" w:rsidRPr="0077511F">
        <w:rPr>
          <w:rFonts w:ascii="Times New Roman" w:eastAsia="맑은 고딕" w:hAnsi="Times New Roman" w:cs="Times New Roman"/>
          <w:sz w:val="20"/>
          <w:szCs w:val="20"/>
          <w:lang w:val="en-GB"/>
        </w:rPr>
        <w:t xml:space="preserve">, the performance </w:t>
      </w:r>
      <w:r w:rsidRPr="0077511F">
        <w:rPr>
          <w:rFonts w:ascii="Times New Roman" w:eastAsia="맑은 고딕" w:hAnsi="Times New Roman" w:cs="Times New Roman"/>
          <w:sz w:val="20"/>
          <w:szCs w:val="20"/>
          <w:lang w:val="en-GB"/>
        </w:rPr>
        <w:t xml:space="preserve">comparisons </w:t>
      </w:r>
      <w:r w:rsidR="007F0DC6" w:rsidRPr="0077511F">
        <w:rPr>
          <w:rFonts w:ascii="Times New Roman" w:eastAsia="맑은 고딕" w:hAnsi="Times New Roman" w:cs="Times New Roman"/>
          <w:sz w:val="20"/>
          <w:szCs w:val="20"/>
          <w:lang w:val="en-GB"/>
        </w:rPr>
        <w:t xml:space="preserve">of two nested sequences </w:t>
      </w:r>
      <w:r w:rsidRPr="0077511F">
        <w:rPr>
          <w:rFonts w:ascii="Times New Roman" w:eastAsia="맑은 고딕" w:hAnsi="Times New Roman" w:cs="Times New Roman"/>
          <w:sz w:val="20"/>
          <w:szCs w:val="20"/>
          <w:lang w:val="en-GB"/>
        </w:rPr>
        <w:t>are shown</w:t>
      </w:r>
      <w:r w:rsidR="007F0DC6" w:rsidRPr="0077511F">
        <w:rPr>
          <w:rFonts w:ascii="Times New Roman" w:eastAsia="맑은 고딕" w:hAnsi="Times New Roman" w:cs="Times New Roman"/>
          <w:sz w:val="20"/>
          <w:szCs w:val="20"/>
          <w:lang w:val="en-GB"/>
        </w:rPr>
        <w:t xml:space="preserve">. </w:t>
      </w:r>
      <w:r w:rsidR="006B24DA" w:rsidRPr="0077511F">
        <w:rPr>
          <w:rFonts w:ascii="Times New Roman" w:eastAsia="맑은 고딕" w:hAnsi="Times New Roman" w:cs="Times New Roman"/>
          <w:sz w:val="20"/>
          <w:szCs w:val="20"/>
          <w:lang w:val="en-GB"/>
        </w:rPr>
        <w:t xml:space="preserve">When SCL decoding with </w:t>
      </w:r>
      <m:oMath>
        <m:r>
          <w:rPr>
            <w:rFonts w:ascii="Cambria Math" w:eastAsia="맑은 고딕" w:hAnsi="Cambria Math" w:cs="Times New Roman" w:hint="eastAsia"/>
            <w:sz w:val="20"/>
            <w:szCs w:val="20"/>
            <w:lang w:val="en-GB"/>
          </w:rPr>
          <m:t>L</m:t>
        </m:r>
        <m:r>
          <m:rPr>
            <m:sty m:val="p"/>
          </m:rPr>
          <w:rPr>
            <w:rFonts w:ascii="Cambria Math" w:eastAsia="맑은 고딕" w:hAnsi="Cambria Math" w:cs="Times New Roman" w:hint="eastAsia"/>
            <w:sz w:val="20"/>
            <w:szCs w:val="20"/>
            <w:lang w:val="en-GB"/>
          </w:rPr>
          <m:t>=8</m:t>
        </m:r>
      </m:oMath>
      <w:r w:rsidR="006B24DA" w:rsidRPr="0077511F">
        <w:rPr>
          <w:rFonts w:ascii="Times New Roman" w:eastAsia="맑은 고딕" w:hAnsi="Times New Roman" w:cs="Times New Roman"/>
          <w:sz w:val="20"/>
          <w:szCs w:val="20"/>
          <w:lang w:val="en-GB"/>
        </w:rPr>
        <w:t xml:space="preserve"> is applied, there is </w:t>
      </w:r>
      <w:r w:rsidR="00BC2B23" w:rsidRPr="0077511F">
        <w:rPr>
          <w:rFonts w:ascii="Times New Roman" w:eastAsia="맑은 고딕" w:hAnsi="Times New Roman" w:cs="Times New Roman"/>
          <w:sz w:val="20"/>
          <w:szCs w:val="20"/>
          <w:lang w:val="en-GB"/>
        </w:rPr>
        <w:t>no performance difference</w:t>
      </w:r>
      <w:r w:rsidR="00E67846" w:rsidRPr="0077511F">
        <w:rPr>
          <w:rFonts w:ascii="Times New Roman" w:eastAsia="맑은 고딕" w:hAnsi="Times New Roman" w:cs="Times New Roman"/>
          <w:sz w:val="20"/>
          <w:szCs w:val="20"/>
          <w:lang w:val="en-GB"/>
        </w:rPr>
        <w:t xml:space="preserve"> between two sequences</w:t>
      </w:r>
      <w:r w:rsidR="00BC2B23" w:rsidRPr="0077511F">
        <w:rPr>
          <w:rFonts w:ascii="Times New Roman" w:eastAsia="맑은 고딕" w:hAnsi="Times New Roman" w:cs="Times New Roman"/>
          <w:sz w:val="20"/>
          <w:szCs w:val="20"/>
          <w:lang w:val="en-GB"/>
        </w:rPr>
        <w:t xml:space="preserve">. However, </w:t>
      </w:r>
      <w:r w:rsidR="006B3637" w:rsidRPr="0077511F">
        <w:rPr>
          <w:rFonts w:ascii="Times New Roman" w:eastAsia="맑은 고딕" w:hAnsi="Times New Roman" w:cs="Times New Roman"/>
          <w:sz w:val="20"/>
          <w:szCs w:val="20"/>
          <w:lang w:val="en-GB"/>
        </w:rPr>
        <w:t xml:space="preserve">when SC decoding </w:t>
      </w:r>
      <w:r w:rsidR="00E40250">
        <w:rPr>
          <w:rFonts w:ascii="Times New Roman" w:eastAsia="맑은 고딕" w:hAnsi="Times New Roman" w:cs="Times New Roman"/>
          <w:sz w:val="20"/>
          <w:szCs w:val="20"/>
          <w:lang w:val="en-GB"/>
        </w:rPr>
        <w:t xml:space="preserve">and SC decoding with </w:t>
      </w:r>
      <m:oMath>
        <m:r>
          <w:rPr>
            <w:rFonts w:ascii="Cambria Math" w:eastAsia="맑은 고딕" w:hAnsi="Cambria Math" w:cs="Times New Roman" w:hint="eastAsia"/>
            <w:sz w:val="20"/>
            <w:szCs w:val="20"/>
            <w:lang w:val="en-GB"/>
          </w:rPr>
          <m:t>L</m:t>
        </m:r>
        <m:r>
          <m:rPr>
            <m:sty m:val="p"/>
          </m:rPr>
          <w:rPr>
            <w:rFonts w:ascii="Cambria Math" w:eastAsia="맑은 고딕" w:hAnsi="Cambria Math" w:cs="Times New Roman" w:hint="eastAsia"/>
            <w:sz w:val="20"/>
            <w:szCs w:val="20"/>
            <w:lang w:val="en-GB"/>
          </w:rPr>
          <m:t>=</m:t>
        </m:r>
        <m:r>
          <m:rPr>
            <m:sty m:val="p"/>
          </m:rPr>
          <w:rPr>
            <w:rFonts w:ascii="Cambria Math" w:eastAsia="맑은 고딕" w:hAnsi="Cambria Math" w:cs="Times New Roman"/>
            <w:sz w:val="20"/>
            <w:szCs w:val="20"/>
            <w:lang w:val="en-GB"/>
          </w:rPr>
          <m:t>{2, 4}</m:t>
        </m:r>
      </m:oMath>
      <w:r w:rsidR="00E40250">
        <w:rPr>
          <w:rFonts w:ascii="Times New Roman" w:eastAsia="맑은 고딕" w:hAnsi="Times New Roman" w:cs="Times New Roman" w:hint="eastAsia"/>
          <w:sz w:val="20"/>
          <w:szCs w:val="20"/>
          <w:lang w:val="en-GB"/>
        </w:rPr>
        <w:t xml:space="preserve"> </w:t>
      </w:r>
      <w:r w:rsidR="00E40250">
        <w:rPr>
          <w:rFonts w:ascii="Times New Roman" w:eastAsia="맑은 고딕" w:hAnsi="Times New Roman" w:cs="Times New Roman"/>
          <w:sz w:val="20"/>
          <w:szCs w:val="20"/>
          <w:lang w:val="en-GB"/>
        </w:rPr>
        <w:t>are</w:t>
      </w:r>
      <w:r w:rsidR="006B3637" w:rsidRPr="0077511F">
        <w:rPr>
          <w:rFonts w:ascii="Times New Roman" w:eastAsia="맑은 고딕" w:hAnsi="Times New Roman" w:cs="Times New Roman"/>
          <w:sz w:val="20"/>
          <w:szCs w:val="20"/>
          <w:lang w:val="en-GB"/>
        </w:rPr>
        <w:t xml:space="preserve"> considered, </w:t>
      </w:r>
      <w:r w:rsidR="00604110" w:rsidRPr="0077511F">
        <w:rPr>
          <w:rFonts w:ascii="Times New Roman" w:eastAsia="맑은 고딕" w:hAnsi="Times New Roman" w:cs="Times New Roman"/>
          <w:sz w:val="20"/>
          <w:szCs w:val="20"/>
          <w:lang w:val="en-GB"/>
        </w:rPr>
        <w:t xml:space="preserve">the </w:t>
      </w:r>
      <w:r w:rsidRPr="0077511F">
        <w:rPr>
          <w:rFonts w:ascii="Times New Roman" w:eastAsia="맑은 고딕" w:hAnsi="Times New Roman" w:cs="Times New Roman"/>
          <w:sz w:val="20"/>
          <w:szCs w:val="20"/>
          <w:lang w:val="en-GB"/>
        </w:rPr>
        <w:t xml:space="preserve">proposed </w:t>
      </w:r>
      <w:r w:rsidR="00604110" w:rsidRPr="0077511F">
        <w:rPr>
          <w:rFonts w:ascii="Times New Roman" w:eastAsia="맑은 고딕" w:hAnsi="Times New Roman" w:cs="Times New Roman"/>
          <w:sz w:val="20"/>
          <w:szCs w:val="20"/>
          <w:lang w:val="en-GB"/>
        </w:rPr>
        <w:t xml:space="preserve">nested sequence introduced in this contribution outperforms another one. </w:t>
      </w:r>
      <w:r w:rsidR="00BC2B23" w:rsidRPr="0077511F">
        <w:rPr>
          <w:rFonts w:ascii="Times New Roman" w:eastAsia="맑은 고딕" w:hAnsi="Times New Roman" w:cs="Times New Roman"/>
          <w:sz w:val="20"/>
          <w:szCs w:val="20"/>
          <w:lang w:val="en-GB"/>
        </w:rPr>
        <w:t xml:space="preserve">Especially for high </w:t>
      </w:r>
      <w:r w:rsidRPr="0077511F">
        <w:rPr>
          <w:rFonts w:ascii="Times New Roman" w:eastAsia="맑은 고딕" w:hAnsi="Times New Roman" w:cs="Times New Roman"/>
          <w:sz w:val="20"/>
          <w:szCs w:val="20"/>
          <w:lang w:val="en-GB"/>
        </w:rPr>
        <w:t xml:space="preserve">code </w:t>
      </w:r>
      <w:r w:rsidR="00BC2B23" w:rsidRPr="0077511F">
        <w:rPr>
          <w:rFonts w:ascii="Times New Roman" w:eastAsia="맑은 고딕" w:hAnsi="Times New Roman" w:cs="Times New Roman"/>
          <w:sz w:val="20"/>
          <w:szCs w:val="20"/>
          <w:lang w:val="en-GB"/>
        </w:rPr>
        <w:t>rates, the performance gap is up to 0.5dB</w:t>
      </w:r>
      <w:r w:rsidR="00E40250">
        <w:rPr>
          <w:rFonts w:ascii="Times New Roman" w:eastAsia="맑은 고딕" w:hAnsi="Times New Roman" w:cs="Times New Roman"/>
          <w:sz w:val="20"/>
          <w:szCs w:val="20"/>
          <w:lang w:val="en-GB"/>
        </w:rPr>
        <w:t xml:space="preserve"> when SC decoding is applied</w:t>
      </w:r>
      <w:r w:rsidR="00BC2B23" w:rsidRPr="0077511F">
        <w:rPr>
          <w:rFonts w:ascii="Times New Roman" w:eastAsia="맑은 고딕" w:hAnsi="Times New Roman" w:cs="Times New Roman"/>
          <w:sz w:val="20"/>
          <w:szCs w:val="20"/>
          <w:lang w:val="en-GB"/>
        </w:rPr>
        <w:t>.</w:t>
      </w:r>
    </w:p>
    <w:p w14:paraId="7FE8CC49" w14:textId="6E05C851" w:rsidR="009C3C4D" w:rsidRPr="0077511F" w:rsidRDefault="0009028E" w:rsidP="00BD266F">
      <w:pPr>
        <w:jc w:val="both"/>
        <w:rPr>
          <w:rFonts w:eastAsiaTheme="minorEastAsia"/>
          <w:lang w:eastAsia="ko-KR"/>
        </w:rPr>
      </w:pPr>
      <w:r w:rsidRPr="0077511F">
        <w:rPr>
          <w:rFonts w:eastAsia="맑은 고딕"/>
          <w:b/>
          <w:i/>
        </w:rPr>
        <w:t xml:space="preserve">Observation </w:t>
      </w:r>
      <w:r w:rsidR="00496622" w:rsidRPr="0077511F">
        <w:rPr>
          <w:rFonts w:eastAsia="맑은 고딕"/>
          <w:b/>
          <w:i/>
          <w:lang w:eastAsia="ko-KR"/>
        </w:rPr>
        <w:t>4</w:t>
      </w:r>
      <w:r w:rsidR="00BD266F" w:rsidRPr="0077511F">
        <w:rPr>
          <w:rFonts w:eastAsia="맑은 고딕"/>
          <w:b/>
          <w:lang w:eastAsia="ko-KR"/>
        </w:rPr>
        <w:t>:</w:t>
      </w:r>
      <w:r w:rsidRPr="0077511F">
        <w:rPr>
          <w:rFonts w:eastAsia="맑은 고딕"/>
          <w:b/>
          <w:i/>
        </w:rPr>
        <w:t xml:space="preserve"> </w:t>
      </w:r>
      <w:r w:rsidR="009C3C4D" w:rsidRPr="0077511F">
        <w:t xml:space="preserve">The two nested sequences show similar performance to each other when SCL decoding with </w:t>
      </w:r>
      <w:r w:rsidR="009C3C4D" w:rsidRPr="006C0ECF">
        <w:rPr>
          <w:i/>
        </w:rPr>
        <w:t>L</w:t>
      </w:r>
      <w:r w:rsidR="009C3C4D" w:rsidRPr="0077511F">
        <w:t xml:space="preserve">=8 is employed. </w:t>
      </w:r>
    </w:p>
    <w:p w14:paraId="4A908C6D" w14:textId="6EE2B512" w:rsidR="0009028E" w:rsidRPr="0077511F" w:rsidRDefault="009C3C4D" w:rsidP="00BD266F">
      <w:pPr>
        <w:jc w:val="both"/>
        <w:rPr>
          <w:rFonts w:eastAsiaTheme="minorEastAsia"/>
          <w:lang w:eastAsia="ko-KR"/>
        </w:rPr>
      </w:pPr>
      <w:r w:rsidRPr="0077511F">
        <w:rPr>
          <w:rFonts w:eastAsia="맑은 고딕"/>
          <w:b/>
          <w:i/>
        </w:rPr>
        <w:t xml:space="preserve">Observation </w:t>
      </w:r>
      <w:r w:rsidR="00496622" w:rsidRPr="0077511F">
        <w:rPr>
          <w:rFonts w:eastAsia="맑은 고딕"/>
          <w:b/>
          <w:i/>
          <w:lang w:eastAsia="ko-KR"/>
        </w:rPr>
        <w:t>5</w:t>
      </w:r>
      <w:r w:rsidRPr="0077511F">
        <w:rPr>
          <w:rFonts w:eastAsia="맑은 고딕"/>
          <w:b/>
          <w:lang w:eastAsia="ko-KR"/>
        </w:rPr>
        <w:t xml:space="preserve">: </w:t>
      </w:r>
      <w:r w:rsidRPr="0077511F">
        <w:t xml:space="preserve">The nested sequence introduced in this contribution outperforms another one up to 0.5 dB when SC decoding is applied </w:t>
      </w:r>
    </w:p>
    <w:p w14:paraId="0F7836E9" w14:textId="4D4CF04B" w:rsidR="00650F50" w:rsidRPr="0077511F" w:rsidRDefault="00650F50" w:rsidP="00BD266F">
      <w:pPr>
        <w:jc w:val="both"/>
        <w:rPr>
          <w:rFonts w:eastAsiaTheme="minorEastAsia"/>
          <w:lang w:eastAsia="ko-KR"/>
        </w:rPr>
      </w:pPr>
      <w:r w:rsidRPr="0077511F">
        <w:rPr>
          <w:rFonts w:eastAsia="맑은 고딕"/>
          <w:b/>
          <w:i/>
        </w:rPr>
        <w:t xml:space="preserve">Observation </w:t>
      </w:r>
      <w:r w:rsidR="00496622" w:rsidRPr="0077511F">
        <w:rPr>
          <w:rFonts w:eastAsia="맑은 고딕"/>
          <w:b/>
          <w:i/>
          <w:lang w:eastAsia="ko-KR"/>
        </w:rPr>
        <w:t>6</w:t>
      </w:r>
      <w:r w:rsidRPr="0077511F">
        <w:rPr>
          <w:rFonts w:eastAsia="맑은 고딕"/>
          <w:b/>
          <w:lang w:eastAsia="ko-KR"/>
        </w:rPr>
        <w:t xml:space="preserve">: </w:t>
      </w:r>
      <w:r w:rsidRPr="0077511F">
        <w:rPr>
          <w:rFonts w:eastAsia="맑은 고딕"/>
        </w:rPr>
        <w:t xml:space="preserve">It was shown that </w:t>
      </w:r>
      <w:r w:rsidRPr="0077511F">
        <w:rPr>
          <w:rFonts w:eastAsia="맑은 고딕"/>
          <w:lang w:eastAsia="ko-KR"/>
        </w:rPr>
        <w:t xml:space="preserve">the nested sequence introduced in this contribution </w:t>
      </w:r>
      <w:r w:rsidRPr="0077511F">
        <w:rPr>
          <w:rFonts w:eastAsia="맑은 고딕"/>
        </w:rPr>
        <w:t xml:space="preserve">performs well in all cases of </w:t>
      </w:r>
      <m:oMath>
        <m:r>
          <w:rPr>
            <w:rFonts w:ascii="Cambria Math" w:eastAsia="맑은 고딕" w:hAnsi="Cambria Math" w:hint="eastAsia"/>
          </w:rPr>
          <m:t>K</m:t>
        </m:r>
      </m:oMath>
      <w:r w:rsidRPr="0077511F">
        <w:rPr>
          <w:rFonts w:eastAsia="맑은 고딕"/>
        </w:rPr>
        <w:t xml:space="preserve"> and </w:t>
      </w:r>
      <m:oMath>
        <m:r>
          <w:rPr>
            <w:rFonts w:ascii="Cambria Math" w:eastAsia="맑은 고딕" w:hAnsi="Cambria Math" w:hint="eastAsia"/>
          </w:rPr>
          <m:t>N</m:t>
        </m:r>
      </m:oMath>
      <w:r w:rsidRPr="0077511F">
        <w:rPr>
          <w:rFonts w:eastAsia="맑은 고딕"/>
          <w:lang w:eastAsia="ko-KR"/>
        </w:rPr>
        <w:t>.</w:t>
      </w:r>
    </w:p>
    <w:p w14:paraId="122257D7" w14:textId="77777777" w:rsidR="0009028E" w:rsidRPr="0077511F" w:rsidRDefault="0009028E" w:rsidP="00E9038E">
      <w:pPr>
        <w:pStyle w:val="af3"/>
        <w:spacing w:line="288" w:lineRule="auto"/>
        <w:ind w:firstLineChars="100" w:firstLine="200"/>
        <w:jc w:val="both"/>
        <w:rPr>
          <w:rFonts w:ascii="Times New Roman" w:eastAsia="맑은 고딕" w:hAnsi="Times New Roman" w:cs="Times New Roman"/>
          <w:sz w:val="20"/>
          <w:szCs w:val="20"/>
          <w:lang w:val="en-GB"/>
        </w:rPr>
      </w:pPr>
    </w:p>
    <w:p w14:paraId="31ECF1BD" w14:textId="77777777" w:rsidR="00473A07" w:rsidRPr="0077511F" w:rsidRDefault="00473A07" w:rsidP="00473A07">
      <w:pPr>
        <w:pStyle w:val="af3"/>
        <w:keepNext/>
        <w:spacing w:line="288" w:lineRule="auto"/>
        <w:jc w:val="center"/>
      </w:pPr>
      <w:r w:rsidRPr="0077511F">
        <w:rPr>
          <w:rFonts w:ascii="Times New Roman" w:eastAsia="맑은 고딕" w:hAnsi="Times New Roman" w:cs="Times New Roman"/>
          <w:noProof/>
          <w:sz w:val="20"/>
          <w:szCs w:val="20"/>
        </w:rPr>
        <w:lastRenderedPageBreak/>
        <w:drawing>
          <wp:inline distT="0" distB="0" distL="0" distR="0" wp14:anchorId="19506058" wp14:editId="5ED9A4CC">
            <wp:extent cx="5412084" cy="3600000"/>
            <wp:effectExtent l="0" t="0" r="0" b="635"/>
            <wp:docPr id="1" name="그림 1" descr="C:\Users\minyc\AppData\Local\Microsoft\Windows\INetCache\Content.Word\Req_SNR_DL_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yc\AppData\Local\Microsoft\Windows\INetCache\Content.Word\Req_SNR_DL_L1.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12084" cy="3600000"/>
                    </a:xfrm>
                    <a:prstGeom prst="rect">
                      <a:avLst/>
                    </a:prstGeom>
                    <a:noFill/>
                    <a:ln>
                      <a:noFill/>
                    </a:ln>
                  </pic:spPr>
                </pic:pic>
              </a:graphicData>
            </a:graphic>
          </wp:inline>
        </w:drawing>
      </w:r>
    </w:p>
    <w:p w14:paraId="6A02B18E" w14:textId="0F8F0B90" w:rsidR="00B434BA" w:rsidRDefault="00473A07" w:rsidP="00473A07">
      <w:pPr>
        <w:pStyle w:val="af"/>
        <w:jc w:val="center"/>
        <w:rPr>
          <w:rFonts w:ascii="Times New Roman" w:eastAsia="DengXian" w:hAnsi="Times New Roman"/>
        </w:rPr>
      </w:pPr>
      <w:r w:rsidRPr="0077511F">
        <w:rPr>
          <w:rFonts w:ascii="Times New Roman" w:hAnsi="Times New Roman"/>
        </w:rPr>
        <w:t xml:space="preserve">Figure </w:t>
      </w:r>
      <w:r w:rsidRPr="0077511F">
        <w:rPr>
          <w:rFonts w:ascii="Times New Roman" w:hAnsi="Times New Roman"/>
        </w:rPr>
        <w:fldChar w:fldCharType="begin"/>
      </w:r>
      <w:r w:rsidRPr="0077511F">
        <w:rPr>
          <w:rFonts w:ascii="Times New Roman" w:hAnsi="Times New Roman"/>
        </w:rPr>
        <w:instrText xml:space="preserve"> SEQ Figure \* ARABIC </w:instrText>
      </w:r>
      <w:r w:rsidRPr="0077511F">
        <w:rPr>
          <w:rFonts w:ascii="Times New Roman" w:hAnsi="Times New Roman"/>
        </w:rPr>
        <w:fldChar w:fldCharType="separate"/>
      </w:r>
      <w:r w:rsidR="00E40250">
        <w:rPr>
          <w:rFonts w:ascii="Times New Roman" w:hAnsi="Times New Roman"/>
          <w:noProof/>
        </w:rPr>
        <w:t>3</w:t>
      </w:r>
      <w:r w:rsidRPr="0077511F">
        <w:rPr>
          <w:rFonts w:ascii="Times New Roman" w:hAnsi="Times New Roman"/>
        </w:rPr>
        <w:fldChar w:fldCharType="end"/>
      </w:r>
      <w:r w:rsidRPr="0077511F">
        <w:rPr>
          <w:rFonts w:ascii="Times New Roman" w:hAnsi="Times New Roman"/>
        </w:rPr>
        <w:t xml:space="preserve">  </w:t>
      </w:r>
      <w:r w:rsidRPr="0077511F">
        <w:rPr>
          <w:rFonts w:ascii="Times New Roman" w:hAnsi="Times New Roman"/>
          <w:b w:val="0"/>
        </w:rPr>
        <w:t xml:space="preserve">Required SNR of two polar coding schemes </w:t>
      </w:r>
      <w:r w:rsidRPr="00E40250">
        <w:rPr>
          <w:rFonts w:ascii="Times New Roman" w:hAnsi="Times New Roman"/>
          <w:b w:val="0"/>
        </w:rPr>
        <w:t xml:space="preserve">for DCI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=1)</m:t>
        </m:r>
      </m:oMath>
    </w:p>
    <w:p w14:paraId="201C6771" w14:textId="77777777" w:rsidR="00E40250" w:rsidRDefault="00E40250" w:rsidP="00E40250">
      <w:pPr>
        <w:rPr>
          <w:rFonts w:eastAsia="DengXian"/>
        </w:rPr>
      </w:pPr>
    </w:p>
    <w:p w14:paraId="7A9E8F30" w14:textId="77777777" w:rsidR="00E40250" w:rsidRDefault="00E40250" w:rsidP="00E40250">
      <w:pPr>
        <w:keepNext/>
        <w:jc w:val="center"/>
      </w:pPr>
      <w:r w:rsidRPr="0077511F">
        <w:rPr>
          <w:rFonts w:eastAsia="맑은 고딕"/>
          <w:noProof/>
          <w:lang w:val="en-US" w:eastAsia="ko-KR"/>
        </w:rPr>
        <w:drawing>
          <wp:inline distT="0" distB="0" distL="0" distR="0" wp14:anchorId="67EB4AA7" wp14:editId="58E7EFA9">
            <wp:extent cx="5412084" cy="3599780"/>
            <wp:effectExtent l="0" t="0" r="0" b="127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yc\AppData\Local\Microsoft\Windows\INetCache\Content.Word\Req_SNR_DL_L1.png"/>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5412084" cy="3599780"/>
                    </a:xfrm>
                    <a:prstGeom prst="rect">
                      <a:avLst/>
                    </a:prstGeom>
                    <a:noFill/>
                    <a:ln>
                      <a:noFill/>
                    </a:ln>
                  </pic:spPr>
                </pic:pic>
              </a:graphicData>
            </a:graphic>
          </wp:inline>
        </w:drawing>
      </w:r>
    </w:p>
    <w:p w14:paraId="7CB92A12" w14:textId="5E4EEFBC" w:rsidR="00E40250" w:rsidRPr="00E40250" w:rsidRDefault="00E40250" w:rsidP="00E40250">
      <w:pPr>
        <w:pStyle w:val="af"/>
        <w:jc w:val="center"/>
        <w:rPr>
          <w:rFonts w:ascii="Times New Roman" w:hAnsi="Times New Roman"/>
        </w:rPr>
      </w:pPr>
      <w:r w:rsidRPr="00E40250">
        <w:rPr>
          <w:rFonts w:ascii="Times New Roman" w:hAnsi="Times New Roman"/>
        </w:rPr>
        <w:t xml:space="preserve">Figure </w:t>
      </w:r>
      <w:r w:rsidRPr="00E40250">
        <w:rPr>
          <w:rFonts w:ascii="Times New Roman" w:hAnsi="Times New Roman"/>
        </w:rPr>
        <w:fldChar w:fldCharType="begin"/>
      </w:r>
      <w:r w:rsidRPr="00E40250">
        <w:rPr>
          <w:rFonts w:ascii="Times New Roman" w:hAnsi="Times New Roman"/>
        </w:rPr>
        <w:instrText xml:space="preserve"> SEQ Figure \* ARABIC </w:instrText>
      </w:r>
      <w:r w:rsidRPr="00E40250">
        <w:rPr>
          <w:rFonts w:ascii="Times New Roman" w:hAnsi="Times New Roman"/>
        </w:rPr>
        <w:fldChar w:fldCharType="separate"/>
      </w:r>
      <w:r>
        <w:rPr>
          <w:rFonts w:ascii="Times New Roman" w:hAnsi="Times New Roman"/>
          <w:noProof/>
        </w:rPr>
        <w:t>4</w:t>
      </w:r>
      <w:r w:rsidRPr="00E40250">
        <w:rPr>
          <w:rFonts w:ascii="Times New Roman" w:hAnsi="Times New Roman"/>
        </w:rPr>
        <w:fldChar w:fldCharType="end"/>
      </w:r>
      <w:r>
        <w:rPr>
          <w:rFonts w:ascii="Times New Roman" w:hAnsi="Times New Roman"/>
        </w:rPr>
        <w:t xml:space="preserve"> </w:t>
      </w:r>
      <w:r w:rsidRPr="0077511F">
        <w:rPr>
          <w:rFonts w:ascii="Times New Roman" w:hAnsi="Times New Roman"/>
          <w:b w:val="0"/>
        </w:rPr>
        <w:t xml:space="preserve">Required SNR of two polar coding schemes </w:t>
      </w:r>
      <w:r w:rsidRPr="00E40250">
        <w:rPr>
          <w:rFonts w:ascii="Times New Roman" w:hAnsi="Times New Roman"/>
          <w:b w:val="0"/>
        </w:rPr>
        <w:t xml:space="preserve">for DCI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m:t>
        </m:r>
        <m:r>
          <m:rPr>
            <m:sty m:val="b"/>
          </m:rPr>
          <w:rPr>
            <w:rFonts w:ascii="Cambria Math" w:hAnsi="Cambria Math"/>
          </w:rPr>
          <m:t>2</m:t>
        </m:r>
        <m:r>
          <m:rPr>
            <m:sty m:val="b"/>
          </m:rPr>
          <w:rPr>
            <w:rFonts w:ascii="Cambria Math" w:hAnsi="Cambria Math" w:hint="eastAsia"/>
          </w:rPr>
          <m:t>)</m:t>
        </m:r>
      </m:oMath>
    </w:p>
    <w:p w14:paraId="474131CC" w14:textId="77777777" w:rsidR="00E40250" w:rsidRDefault="00E40250" w:rsidP="00E40250">
      <w:pPr>
        <w:rPr>
          <w:rFonts w:eastAsia="DengXian"/>
        </w:rPr>
      </w:pPr>
    </w:p>
    <w:p w14:paraId="7059CA61" w14:textId="77777777" w:rsidR="00E40250" w:rsidRDefault="00E40250" w:rsidP="00E40250">
      <w:pPr>
        <w:keepNext/>
        <w:jc w:val="center"/>
      </w:pPr>
      <w:r w:rsidRPr="0077511F">
        <w:rPr>
          <w:rFonts w:eastAsia="맑은 고딕"/>
          <w:noProof/>
          <w:lang w:val="en-US" w:eastAsia="ko-KR"/>
        </w:rPr>
        <w:lastRenderedPageBreak/>
        <w:drawing>
          <wp:inline distT="0" distB="0" distL="0" distR="0" wp14:anchorId="03215B2C" wp14:editId="3AC0BE0B">
            <wp:extent cx="5412083" cy="3599780"/>
            <wp:effectExtent l="0" t="0" r="0" b="127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nyc\AppData\Local\Microsoft\Windows\INetCache\Content.Word\Req_SNR_DL_L1.png"/>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5412083" cy="3599780"/>
                    </a:xfrm>
                    <a:prstGeom prst="rect">
                      <a:avLst/>
                    </a:prstGeom>
                    <a:noFill/>
                    <a:ln>
                      <a:noFill/>
                    </a:ln>
                  </pic:spPr>
                </pic:pic>
              </a:graphicData>
            </a:graphic>
          </wp:inline>
        </w:drawing>
      </w:r>
    </w:p>
    <w:p w14:paraId="2450F3FA" w14:textId="1EB38109" w:rsidR="00E40250" w:rsidRDefault="00E40250" w:rsidP="00E40250">
      <w:pPr>
        <w:pStyle w:val="af"/>
        <w:jc w:val="center"/>
        <w:rPr>
          <w:rFonts w:ascii="Times New Roman" w:eastAsia="DengXian" w:hAnsi="Times New Roman"/>
        </w:rPr>
      </w:pPr>
      <w:r w:rsidRPr="00E40250">
        <w:rPr>
          <w:rFonts w:ascii="Times New Roman" w:hAnsi="Times New Roman"/>
        </w:rPr>
        <w:t xml:space="preserve">Figure </w:t>
      </w:r>
      <w:r w:rsidRPr="00E40250">
        <w:rPr>
          <w:rFonts w:ascii="Times New Roman" w:hAnsi="Times New Roman"/>
        </w:rPr>
        <w:fldChar w:fldCharType="begin"/>
      </w:r>
      <w:r w:rsidRPr="00E40250">
        <w:rPr>
          <w:rFonts w:ascii="Times New Roman" w:hAnsi="Times New Roman"/>
        </w:rPr>
        <w:instrText xml:space="preserve"> SEQ Figure \* ARABIC </w:instrText>
      </w:r>
      <w:r w:rsidRPr="00E40250">
        <w:rPr>
          <w:rFonts w:ascii="Times New Roman" w:hAnsi="Times New Roman"/>
        </w:rPr>
        <w:fldChar w:fldCharType="separate"/>
      </w:r>
      <w:r>
        <w:rPr>
          <w:rFonts w:ascii="Times New Roman" w:hAnsi="Times New Roman"/>
          <w:noProof/>
        </w:rPr>
        <w:t>5</w:t>
      </w:r>
      <w:r w:rsidRPr="00E40250">
        <w:rPr>
          <w:rFonts w:ascii="Times New Roman" w:hAnsi="Times New Roman"/>
        </w:rPr>
        <w:fldChar w:fldCharType="end"/>
      </w:r>
      <w:r>
        <w:rPr>
          <w:rFonts w:ascii="Times New Roman" w:hAnsi="Times New Roman"/>
        </w:rPr>
        <w:t xml:space="preserve"> </w:t>
      </w:r>
      <w:r w:rsidRPr="0077511F">
        <w:rPr>
          <w:rFonts w:ascii="Times New Roman" w:hAnsi="Times New Roman"/>
          <w:b w:val="0"/>
        </w:rPr>
        <w:t xml:space="preserve">Required SNR of two polar coding schemes for </w:t>
      </w:r>
      <w:r w:rsidRPr="00E40250">
        <w:rPr>
          <w:rFonts w:ascii="Times New Roman" w:hAnsi="Times New Roman"/>
          <w:b w:val="0"/>
        </w:rPr>
        <w:t xml:space="preserve">DCI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m:t>
        </m:r>
        <m:r>
          <m:rPr>
            <m:sty m:val="b"/>
          </m:rPr>
          <w:rPr>
            <w:rFonts w:ascii="Cambria Math" w:hAnsi="Cambria Math"/>
          </w:rPr>
          <m:t>4</m:t>
        </m:r>
        <m:r>
          <m:rPr>
            <m:sty m:val="b"/>
          </m:rPr>
          <w:rPr>
            <w:rFonts w:ascii="Cambria Math" w:hAnsi="Cambria Math" w:hint="eastAsia"/>
          </w:rPr>
          <m:t>)</m:t>
        </m:r>
      </m:oMath>
    </w:p>
    <w:p w14:paraId="017BD3D2" w14:textId="77777777" w:rsidR="00E40250" w:rsidRPr="00E40250" w:rsidRDefault="00E40250" w:rsidP="00E40250">
      <w:pPr>
        <w:rPr>
          <w:rFonts w:eastAsia="DengXian"/>
        </w:rPr>
      </w:pPr>
    </w:p>
    <w:p w14:paraId="046282E2" w14:textId="77777777" w:rsidR="00A87991" w:rsidRPr="0077511F" w:rsidRDefault="00A87991" w:rsidP="00A87991">
      <w:pPr>
        <w:pStyle w:val="af3"/>
        <w:keepNext/>
        <w:spacing w:line="288" w:lineRule="auto"/>
        <w:ind w:firstLineChars="100" w:firstLine="200"/>
        <w:jc w:val="center"/>
      </w:pPr>
      <w:r w:rsidRPr="0077511F">
        <w:rPr>
          <w:rFonts w:ascii="Times New Roman" w:eastAsia="맑은 고딕" w:hAnsi="Times New Roman" w:cs="Times New Roman"/>
          <w:noProof/>
          <w:sz w:val="20"/>
          <w:szCs w:val="20"/>
        </w:rPr>
        <w:drawing>
          <wp:inline distT="0" distB="0" distL="0" distR="0" wp14:anchorId="217AC65D" wp14:editId="5D92F772">
            <wp:extent cx="5412084" cy="3600000"/>
            <wp:effectExtent l="0" t="0" r="0" b="635"/>
            <wp:docPr id="3" name="그림 3" descr="C:\Users\minyc\AppData\Local\Microsoft\Windows\INetCache\Content.Word\Req_SNR_DL_L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nyc\AppData\Local\Microsoft\Windows\INetCache\Content.Word\Req_SNR_DL_L8.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12084" cy="3600000"/>
                    </a:xfrm>
                    <a:prstGeom prst="rect">
                      <a:avLst/>
                    </a:prstGeom>
                    <a:noFill/>
                    <a:ln>
                      <a:noFill/>
                    </a:ln>
                  </pic:spPr>
                </pic:pic>
              </a:graphicData>
            </a:graphic>
          </wp:inline>
        </w:drawing>
      </w:r>
    </w:p>
    <w:p w14:paraId="5243D9F6" w14:textId="35EF7BD6" w:rsidR="00B434BA" w:rsidRPr="0077511F" w:rsidRDefault="00A87991" w:rsidP="00A87991">
      <w:pPr>
        <w:pStyle w:val="af"/>
        <w:jc w:val="center"/>
        <w:rPr>
          <w:rFonts w:ascii="Times New Roman" w:eastAsia="DengXian" w:hAnsi="Times New Roman"/>
          <w:b w:val="0"/>
        </w:rPr>
      </w:pPr>
      <w:r w:rsidRPr="0077511F">
        <w:rPr>
          <w:rFonts w:ascii="Times New Roman" w:hAnsi="Times New Roman"/>
        </w:rPr>
        <w:t xml:space="preserve">Figure </w:t>
      </w:r>
      <w:r w:rsidRPr="0077511F">
        <w:rPr>
          <w:rFonts w:ascii="Times New Roman" w:hAnsi="Times New Roman"/>
        </w:rPr>
        <w:fldChar w:fldCharType="begin"/>
      </w:r>
      <w:r w:rsidRPr="0077511F">
        <w:rPr>
          <w:rFonts w:ascii="Times New Roman" w:hAnsi="Times New Roman"/>
        </w:rPr>
        <w:instrText xml:space="preserve"> SEQ Figure \* ARABIC </w:instrText>
      </w:r>
      <w:r w:rsidRPr="0077511F">
        <w:rPr>
          <w:rFonts w:ascii="Times New Roman" w:hAnsi="Times New Roman"/>
        </w:rPr>
        <w:fldChar w:fldCharType="separate"/>
      </w:r>
      <w:r w:rsidR="00E40250">
        <w:rPr>
          <w:rFonts w:ascii="Times New Roman" w:hAnsi="Times New Roman"/>
          <w:noProof/>
        </w:rPr>
        <w:t>6</w:t>
      </w:r>
      <w:r w:rsidRPr="0077511F">
        <w:rPr>
          <w:rFonts w:ascii="Times New Roman" w:hAnsi="Times New Roman"/>
        </w:rPr>
        <w:fldChar w:fldCharType="end"/>
      </w:r>
      <w:r w:rsidRPr="0077511F">
        <w:rPr>
          <w:rFonts w:ascii="Times New Roman" w:hAnsi="Times New Roman"/>
          <w:b w:val="0"/>
        </w:rPr>
        <w:t xml:space="preserve">  Required SNR of two polar coding schemes </w:t>
      </w:r>
      <w:r w:rsidRPr="00E40250">
        <w:rPr>
          <w:rFonts w:ascii="Times New Roman" w:hAnsi="Times New Roman"/>
          <w:b w:val="0"/>
        </w:rPr>
        <w:t xml:space="preserve">for DCI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=8)</m:t>
        </m:r>
      </m:oMath>
    </w:p>
    <w:p w14:paraId="100DA59C" w14:textId="77777777" w:rsidR="00A87991" w:rsidRPr="0077511F" w:rsidRDefault="00A87991" w:rsidP="00A87991">
      <w:pPr>
        <w:rPr>
          <w:rFonts w:eastAsia="DengXian"/>
        </w:rPr>
      </w:pPr>
    </w:p>
    <w:p w14:paraId="76971315" w14:textId="77777777" w:rsidR="00A87991" w:rsidRPr="00E40250" w:rsidRDefault="00A87991" w:rsidP="00A87991">
      <w:pPr>
        <w:keepNext/>
        <w:jc w:val="center"/>
        <w:rPr>
          <w:b/>
        </w:rPr>
      </w:pPr>
      <w:r w:rsidRPr="00E40250">
        <w:rPr>
          <w:rFonts w:eastAsia="DengXian"/>
          <w:b/>
          <w:noProof/>
          <w:lang w:val="en-US" w:eastAsia="ko-KR"/>
        </w:rPr>
        <w:lastRenderedPageBreak/>
        <w:drawing>
          <wp:inline distT="0" distB="0" distL="0" distR="0" wp14:anchorId="14800FDA" wp14:editId="291A64F3">
            <wp:extent cx="5396917" cy="3600000"/>
            <wp:effectExtent l="0" t="0" r="0" b="635"/>
            <wp:docPr id="4" name="그림 4" descr="C:\Users\minyc\AppData\Local\Microsoft\Windows\INetCache\Content.Word\Req_SNR_DL_L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nyc\AppData\Local\Microsoft\Windows\INetCache\Content.Word\Req_SNR_DL_L1.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96917" cy="3600000"/>
                    </a:xfrm>
                    <a:prstGeom prst="rect">
                      <a:avLst/>
                    </a:prstGeom>
                    <a:noFill/>
                    <a:ln>
                      <a:noFill/>
                    </a:ln>
                  </pic:spPr>
                </pic:pic>
              </a:graphicData>
            </a:graphic>
          </wp:inline>
        </w:drawing>
      </w:r>
    </w:p>
    <w:p w14:paraId="1CC3FC6D" w14:textId="02CE8110" w:rsidR="00A87991" w:rsidRPr="00E40250" w:rsidRDefault="00A87991" w:rsidP="00A87991">
      <w:pPr>
        <w:pStyle w:val="af"/>
        <w:jc w:val="center"/>
        <w:rPr>
          <w:rFonts w:ascii="Times New Roman" w:eastAsia="DengXian" w:hAnsi="Times New Roman"/>
        </w:rPr>
      </w:pPr>
      <w:r w:rsidRPr="00E40250">
        <w:rPr>
          <w:rFonts w:ascii="Times New Roman" w:hAnsi="Times New Roman"/>
        </w:rPr>
        <w:t xml:space="preserve">Figure </w:t>
      </w:r>
      <w:r w:rsidRPr="00E40250">
        <w:rPr>
          <w:rFonts w:ascii="Times New Roman" w:hAnsi="Times New Roman"/>
        </w:rPr>
        <w:fldChar w:fldCharType="begin"/>
      </w:r>
      <w:r w:rsidRPr="00E40250">
        <w:rPr>
          <w:rFonts w:ascii="Times New Roman" w:hAnsi="Times New Roman"/>
        </w:rPr>
        <w:instrText xml:space="preserve"> SEQ Figure \* ARABIC </w:instrText>
      </w:r>
      <w:r w:rsidRPr="00E40250">
        <w:rPr>
          <w:rFonts w:ascii="Times New Roman" w:hAnsi="Times New Roman"/>
        </w:rPr>
        <w:fldChar w:fldCharType="separate"/>
      </w:r>
      <w:r w:rsidR="00E40250" w:rsidRPr="00E40250">
        <w:rPr>
          <w:rFonts w:ascii="Times New Roman" w:hAnsi="Times New Roman"/>
          <w:noProof/>
        </w:rPr>
        <w:t>7</w:t>
      </w:r>
      <w:r w:rsidRPr="00E40250">
        <w:rPr>
          <w:rFonts w:ascii="Times New Roman" w:hAnsi="Times New Roman"/>
        </w:rPr>
        <w:fldChar w:fldCharType="end"/>
      </w:r>
      <w:r w:rsidRPr="00E40250">
        <w:rPr>
          <w:rFonts w:ascii="Times New Roman" w:hAnsi="Times New Roman"/>
        </w:rPr>
        <w:t xml:space="preserve">  </w:t>
      </w:r>
      <w:r w:rsidRPr="00E40250">
        <w:rPr>
          <w:rFonts w:ascii="Times New Roman" w:hAnsi="Times New Roman"/>
          <w:b w:val="0"/>
        </w:rPr>
        <w:t xml:space="preserve">Required SNR of two polar coding schemes for UCI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=1)</m:t>
        </m:r>
      </m:oMath>
    </w:p>
    <w:p w14:paraId="0679C86E" w14:textId="77777777" w:rsidR="00E40250" w:rsidRDefault="00E40250" w:rsidP="00E40250">
      <w:pPr>
        <w:rPr>
          <w:rFonts w:eastAsia="DengXian"/>
        </w:rPr>
      </w:pPr>
    </w:p>
    <w:p w14:paraId="4F5D2639" w14:textId="77777777" w:rsidR="00E40250" w:rsidRDefault="00E40250" w:rsidP="00E40250">
      <w:pPr>
        <w:keepNext/>
        <w:jc w:val="center"/>
      </w:pPr>
      <w:r w:rsidRPr="0077511F">
        <w:rPr>
          <w:rFonts w:eastAsia="DengXian"/>
          <w:noProof/>
          <w:lang w:val="en-US" w:eastAsia="ko-KR"/>
        </w:rPr>
        <w:drawing>
          <wp:inline distT="0" distB="0" distL="0" distR="0" wp14:anchorId="1D0697CF" wp14:editId="756AD56D">
            <wp:extent cx="5396917" cy="3597944"/>
            <wp:effectExtent l="0" t="0" r="0" b="254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nyc\AppData\Local\Microsoft\Windows\INetCache\Content.Word\Req_SNR_DL_L1.png"/>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5396917" cy="3597944"/>
                    </a:xfrm>
                    <a:prstGeom prst="rect">
                      <a:avLst/>
                    </a:prstGeom>
                    <a:noFill/>
                    <a:ln>
                      <a:noFill/>
                    </a:ln>
                  </pic:spPr>
                </pic:pic>
              </a:graphicData>
            </a:graphic>
          </wp:inline>
        </w:drawing>
      </w:r>
    </w:p>
    <w:p w14:paraId="090ACCBA" w14:textId="0FCA4F93" w:rsidR="00E40250" w:rsidRDefault="00E40250" w:rsidP="00E40250">
      <w:pPr>
        <w:pStyle w:val="af"/>
        <w:jc w:val="center"/>
        <w:rPr>
          <w:rFonts w:ascii="Times New Roman" w:eastAsia="DengXian" w:hAnsi="Times New Roman"/>
        </w:rPr>
      </w:pPr>
      <w:r w:rsidRPr="00E40250">
        <w:rPr>
          <w:rFonts w:ascii="Times New Roman" w:hAnsi="Times New Roman"/>
        </w:rPr>
        <w:t xml:space="preserve">Figure </w:t>
      </w:r>
      <w:r w:rsidRPr="00E40250">
        <w:rPr>
          <w:rFonts w:ascii="Times New Roman" w:hAnsi="Times New Roman"/>
        </w:rPr>
        <w:fldChar w:fldCharType="begin"/>
      </w:r>
      <w:r w:rsidRPr="00E40250">
        <w:rPr>
          <w:rFonts w:ascii="Times New Roman" w:hAnsi="Times New Roman"/>
        </w:rPr>
        <w:instrText xml:space="preserve"> SEQ Figure \* ARABIC </w:instrText>
      </w:r>
      <w:r w:rsidRPr="00E40250">
        <w:rPr>
          <w:rFonts w:ascii="Times New Roman" w:hAnsi="Times New Roman"/>
        </w:rPr>
        <w:fldChar w:fldCharType="separate"/>
      </w:r>
      <w:r>
        <w:rPr>
          <w:rFonts w:ascii="Times New Roman" w:hAnsi="Times New Roman"/>
          <w:noProof/>
        </w:rPr>
        <w:t>8</w:t>
      </w:r>
      <w:r w:rsidRPr="00E40250">
        <w:rPr>
          <w:rFonts w:ascii="Times New Roman" w:hAnsi="Times New Roman"/>
        </w:rPr>
        <w:fldChar w:fldCharType="end"/>
      </w:r>
      <w:r>
        <w:rPr>
          <w:rFonts w:ascii="Times New Roman" w:hAnsi="Times New Roman"/>
        </w:rPr>
        <w:t xml:space="preserve"> </w:t>
      </w:r>
      <w:r w:rsidRPr="0077511F">
        <w:rPr>
          <w:rFonts w:ascii="Times New Roman" w:hAnsi="Times New Roman"/>
          <w:b w:val="0"/>
        </w:rPr>
        <w:t xml:space="preserve">Required SNR of two polar coding schemes </w:t>
      </w:r>
      <w:r w:rsidRPr="00E40250">
        <w:rPr>
          <w:rFonts w:ascii="Times New Roman" w:hAnsi="Times New Roman"/>
          <w:b w:val="0"/>
        </w:rPr>
        <w:t xml:space="preserve">for UCI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m:t>
        </m:r>
        <m:r>
          <m:rPr>
            <m:sty m:val="b"/>
          </m:rPr>
          <w:rPr>
            <w:rFonts w:ascii="Cambria Math" w:hAnsi="Cambria Math"/>
          </w:rPr>
          <m:t>2</m:t>
        </m:r>
        <m:r>
          <m:rPr>
            <m:sty m:val="b"/>
          </m:rPr>
          <w:rPr>
            <w:rFonts w:ascii="Cambria Math" w:hAnsi="Cambria Math" w:hint="eastAsia"/>
          </w:rPr>
          <m:t>)</m:t>
        </m:r>
      </m:oMath>
    </w:p>
    <w:p w14:paraId="7D412C9E" w14:textId="77777777" w:rsidR="00E40250" w:rsidRDefault="00E40250" w:rsidP="00E40250">
      <w:pPr>
        <w:rPr>
          <w:rFonts w:eastAsia="DengXian"/>
        </w:rPr>
      </w:pPr>
    </w:p>
    <w:p w14:paraId="4E512D2B" w14:textId="77777777" w:rsidR="00E40250" w:rsidRDefault="00E40250" w:rsidP="00E40250">
      <w:pPr>
        <w:keepNext/>
        <w:jc w:val="center"/>
      </w:pPr>
      <w:r w:rsidRPr="0077511F">
        <w:rPr>
          <w:rFonts w:eastAsia="DengXian"/>
          <w:noProof/>
          <w:lang w:val="en-US" w:eastAsia="ko-KR"/>
        </w:rPr>
        <w:lastRenderedPageBreak/>
        <w:drawing>
          <wp:inline distT="0" distB="0" distL="0" distR="0" wp14:anchorId="7860FB31" wp14:editId="2B5C39DE">
            <wp:extent cx="5396916" cy="3597944"/>
            <wp:effectExtent l="0" t="0" r="0" b="254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nyc\AppData\Local\Microsoft\Windows\INetCache\Content.Word\Req_SNR_DL_L1.png"/>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5396916" cy="3597944"/>
                    </a:xfrm>
                    <a:prstGeom prst="rect">
                      <a:avLst/>
                    </a:prstGeom>
                    <a:noFill/>
                    <a:ln>
                      <a:noFill/>
                    </a:ln>
                  </pic:spPr>
                </pic:pic>
              </a:graphicData>
            </a:graphic>
          </wp:inline>
        </w:drawing>
      </w:r>
    </w:p>
    <w:p w14:paraId="79D5A77E" w14:textId="3E784C71" w:rsidR="00E40250" w:rsidRPr="00E40250" w:rsidRDefault="00E40250" w:rsidP="00E40250">
      <w:pPr>
        <w:pStyle w:val="af"/>
        <w:jc w:val="center"/>
        <w:rPr>
          <w:rFonts w:ascii="Times New Roman" w:hAnsi="Times New Roman"/>
          <w:b w:val="0"/>
        </w:rPr>
      </w:pPr>
      <w:r w:rsidRPr="00E40250">
        <w:rPr>
          <w:rFonts w:ascii="Times New Roman" w:hAnsi="Times New Roman"/>
        </w:rPr>
        <w:t xml:space="preserve">Figure </w:t>
      </w:r>
      <w:r w:rsidRPr="00E40250">
        <w:rPr>
          <w:rFonts w:ascii="Times New Roman" w:hAnsi="Times New Roman"/>
        </w:rPr>
        <w:fldChar w:fldCharType="begin"/>
      </w:r>
      <w:r w:rsidRPr="00E40250">
        <w:rPr>
          <w:rFonts w:ascii="Times New Roman" w:hAnsi="Times New Roman"/>
        </w:rPr>
        <w:instrText xml:space="preserve"> SEQ Figure \* ARABIC </w:instrText>
      </w:r>
      <w:r w:rsidRPr="00E40250">
        <w:rPr>
          <w:rFonts w:ascii="Times New Roman" w:hAnsi="Times New Roman"/>
        </w:rPr>
        <w:fldChar w:fldCharType="separate"/>
      </w:r>
      <w:r w:rsidRPr="00E40250">
        <w:rPr>
          <w:rFonts w:ascii="Times New Roman" w:hAnsi="Times New Roman"/>
        </w:rPr>
        <w:t>9</w:t>
      </w:r>
      <w:r w:rsidRPr="00E40250">
        <w:rPr>
          <w:rFonts w:ascii="Times New Roman" w:hAnsi="Times New Roman"/>
        </w:rPr>
        <w:fldChar w:fldCharType="end"/>
      </w:r>
      <w:r w:rsidRPr="00E40250">
        <w:rPr>
          <w:rFonts w:ascii="Times New Roman" w:hAnsi="Times New Roman"/>
        </w:rPr>
        <w:t xml:space="preserve"> </w:t>
      </w:r>
      <w:r>
        <w:rPr>
          <w:rFonts w:ascii="Times New Roman" w:hAnsi="Times New Roman"/>
        </w:rPr>
        <w:t xml:space="preserve"> </w:t>
      </w:r>
      <w:r w:rsidRPr="00E40250">
        <w:rPr>
          <w:rFonts w:ascii="Times New Roman" w:hAnsi="Times New Roman"/>
          <w:b w:val="0"/>
        </w:rPr>
        <w:t xml:space="preserve">Required SNR of two polar coding schemes for UCI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m:t>
        </m:r>
        <m:r>
          <m:rPr>
            <m:sty m:val="b"/>
          </m:rPr>
          <w:rPr>
            <w:rFonts w:ascii="Cambria Math" w:hAnsi="Cambria Math"/>
          </w:rPr>
          <m:t>4</m:t>
        </m:r>
        <m:r>
          <m:rPr>
            <m:sty m:val="b"/>
          </m:rPr>
          <w:rPr>
            <w:rFonts w:ascii="Cambria Math" w:hAnsi="Cambria Math" w:hint="eastAsia"/>
          </w:rPr>
          <m:t>)</m:t>
        </m:r>
      </m:oMath>
    </w:p>
    <w:p w14:paraId="48599B70" w14:textId="73C2236B" w:rsidR="00E40250" w:rsidRDefault="00E40250" w:rsidP="00E40250">
      <w:pPr>
        <w:pStyle w:val="af"/>
        <w:jc w:val="center"/>
        <w:rPr>
          <w:rFonts w:eastAsia="DengXian"/>
        </w:rPr>
      </w:pPr>
    </w:p>
    <w:p w14:paraId="523CE7B3" w14:textId="77777777" w:rsidR="00E40250" w:rsidRPr="00E40250" w:rsidRDefault="00E40250" w:rsidP="00E40250">
      <w:pPr>
        <w:jc w:val="center"/>
        <w:rPr>
          <w:rFonts w:eastAsia="DengXian"/>
        </w:rPr>
      </w:pPr>
    </w:p>
    <w:p w14:paraId="25B79560" w14:textId="77777777" w:rsidR="00C226BA" w:rsidRPr="0077511F" w:rsidRDefault="00C226BA" w:rsidP="00C226BA">
      <w:pPr>
        <w:pStyle w:val="af3"/>
        <w:keepNext/>
        <w:ind w:firstLineChars="100" w:firstLine="200"/>
        <w:jc w:val="center"/>
      </w:pPr>
      <w:r w:rsidRPr="0077511F">
        <w:rPr>
          <w:rFonts w:ascii="Times New Roman" w:eastAsia="맑은 고딕" w:hAnsi="Times New Roman" w:cs="Times New Roman"/>
          <w:b/>
          <w:i/>
          <w:noProof/>
          <w:sz w:val="20"/>
          <w:szCs w:val="20"/>
        </w:rPr>
        <w:drawing>
          <wp:inline distT="0" distB="0" distL="0" distR="0" wp14:anchorId="0E1FE389" wp14:editId="125E2B7B">
            <wp:extent cx="5396917" cy="3600000"/>
            <wp:effectExtent l="0" t="0" r="0" b="635"/>
            <wp:docPr id="5" name="그림 5" descr="C:\Users\minyc\AppData\Local\Microsoft\Windows\INetCache\Content.Word\Req_SNR_UL_L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inyc\AppData\Local\Microsoft\Windows\INetCache\Content.Word\Req_SNR_UL_L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96917" cy="3600000"/>
                    </a:xfrm>
                    <a:prstGeom prst="rect">
                      <a:avLst/>
                    </a:prstGeom>
                    <a:noFill/>
                    <a:ln>
                      <a:noFill/>
                    </a:ln>
                  </pic:spPr>
                </pic:pic>
              </a:graphicData>
            </a:graphic>
          </wp:inline>
        </w:drawing>
      </w:r>
    </w:p>
    <w:p w14:paraId="0EEA4B0F" w14:textId="11EB05F8" w:rsidR="00C226BA" w:rsidRPr="0077511F" w:rsidRDefault="00C226BA" w:rsidP="00C226BA">
      <w:pPr>
        <w:pStyle w:val="af"/>
        <w:jc w:val="center"/>
        <w:rPr>
          <w:rFonts w:ascii="Times New Roman" w:eastAsia="맑은 고딕" w:hAnsi="Times New Roman"/>
          <w:b w:val="0"/>
          <w:i/>
        </w:rPr>
      </w:pPr>
      <w:r w:rsidRPr="0077511F">
        <w:rPr>
          <w:rFonts w:ascii="Times New Roman" w:hAnsi="Times New Roman"/>
        </w:rPr>
        <w:t xml:space="preserve">Figure </w:t>
      </w:r>
      <w:r w:rsidRPr="0077511F">
        <w:rPr>
          <w:rFonts w:ascii="Times New Roman" w:hAnsi="Times New Roman"/>
        </w:rPr>
        <w:fldChar w:fldCharType="begin"/>
      </w:r>
      <w:r w:rsidRPr="0077511F">
        <w:rPr>
          <w:rFonts w:ascii="Times New Roman" w:hAnsi="Times New Roman"/>
        </w:rPr>
        <w:instrText xml:space="preserve"> SEQ Figure \* ARABIC </w:instrText>
      </w:r>
      <w:r w:rsidRPr="0077511F">
        <w:rPr>
          <w:rFonts w:ascii="Times New Roman" w:hAnsi="Times New Roman"/>
        </w:rPr>
        <w:fldChar w:fldCharType="separate"/>
      </w:r>
      <w:r w:rsidR="00E40250">
        <w:rPr>
          <w:rFonts w:ascii="Times New Roman" w:hAnsi="Times New Roman"/>
          <w:noProof/>
        </w:rPr>
        <w:t>10</w:t>
      </w:r>
      <w:r w:rsidRPr="0077511F">
        <w:rPr>
          <w:rFonts w:ascii="Times New Roman" w:hAnsi="Times New Roman"/>
        </w:rPr>
        <w:fldChar w:fldCharType="end"/>
      </w:r>
      <w:r w:rsidRPr="0077511F">
        <w:t xml:space="preserve">  </w:t>
      </w:r>
      <w:r w:rsidRPr="0077511F">
        <w:rPr>
          <w:rFonts w:ascii="Times New Roman" w:hAnsi="Times New Roman"/>
          <w:b w:val="0"/>
        </w:rPr>
        <w:t>Required SNR of two polar coding schemes for UC</w:t>
      </w:r>
      <w:r w:rsidRPr="00E40250">
        <w:rPr>
          <w:rFonts w:ascii="Times New Roman" w:hAnsi="Times New Roman"/>
          <w:b w:val="0"/>
        </w:rPr>
        <w:t xml:space="preserve">I </w:t>
      </w:r>
      <m:oMath>
        <m:r>
          <m:rPr>
            <m:sty m:val="b"/>
          </m:rPr>
          <w:rPr>
            <w:rFonts w:ascii="Cambria Math" w:hAnsi="Cambria Math" w:hint="eastAsia"/>
          </w:rPr>
          <m:t>(</m:t>
        </m:r>
        <m:r>
          <m:rPr>
            <m:sty m:val="bi"/>
          </m:rPr>
          <w:rPr>
            <w:rFonts w:ascii="Cambria Math" w:hAnsi="Cambria Math" w:hint="eastAsia"/>
          </w:rPr>
          <m:t>L</m:t>
        </m:r>
        <m:r>
          <m:rPr>
            <m:sty m:val="b"/>
          </m:rPr>
          <w:rPr>
            <w:rFonts w:ascii="Cambria Math" w:hAnsi="Cambria Math" w:hint="eastAsia"/>
          </w:rPr>
          <m:t>=8)</m:t>
        </m:r>
      </m:oMath>
    </w:p>
    <w:bookmarkEnd w:id="9"/>
    <w:p w14:paraId="77C197E9" w14:textId="50043C61" w:rsidR="001D020B" w:rsidRDefault="001D020B">
      <w:pPr>
        <w:overflowPunct/>
        <w:autoSpaceDE/>
        <w:autoSpaceDN/>
        <w:adjustRightInd/>
        <w:spacing w:after="0"/>
        <w:textAlignment w:val="auto"/>
        <w:rPr>
          <w:rFonts w:eastAsia="맑은 고딕"/>
          <w:lang w:eastAsia="ko-KR"/>
        </w:rPr>
      </w:pPr>
      <w:r>
        <w:rPr>
          <w:rFonts w:eastAsia="맑은 고딕"/>
          <w:lang w:eastAsia="ko-KR"/>
        </w:rPr>
        <w:br w:type="page"/>
      </w:r>
    </w:p>
    <w:p w14:paraId="47510A8D" w14:textId="781EC8A4" w:rsidR="001D020B" w:rsidRPr="0077511F" w:rsidRDefault="001D020B" w:rsidP="001D020B">
      <w:pPr>
        <w:pStyle w:val="1"/>
        <w:rPr>
          <w:rFonts w:eastAsiaTheme="minorEastAsia"/>
          <w:lang w:eastAsia="ko-KR"/>
        </w:rPr>
      </w:pPr>
      <w:r>
        <w:rPr>
          <w:rFonts w:eastAsiaTheme="minorEastAsia" w:hint="eastAsia"/>
          <w:lang w:eastAsia="ko-KR"/>
        </w:rPr>
        <w:lastRenderedPageBreak/>
        <w:t>5</w:t>
      </w:r>
      <w:r w:rsidRPr="0077511F">
        <w:rPr>
          <w:rFonts w:eastAsiaTheme="minorEastAsia"/>
          <w:lang w:eastAsia="ko-KR"/>
        </w:rPr>
        <w:t>.</w:t>
      </w:r>
      <w:r w:rsidRPr="0077511F">
        <w:t xml:space="preserve"> </w:t>
      </w:r>
      <w:r>
        <w:rPr>
          <w:rFonts w:eastAsiaTheme="minorEastAsia" w:hint="eastAsia"/>
          <w:lang w:eastAsia="ko-KR"/>
        </w:rPr>
        <w:t>Conclusion</w:t>
      </w:r>
    </w:p>
    <w:p w14:paraId="6BBF44AE" w14:textId="7C42A3D7" w:rsidR="00676BB8" w:rsidRPr="00B6557D" w:rsidRDefault="00676BB8" w:rsidP="00676BB8">
      <w:pPr>
        <w:pStyle w:val="af2"/>
        <w:autoSpaceDE/>
        <w:autoSpaceDN/>
        <w:spacing w:after="120" w:line="288" w:lineRule="auto"/>
        <w:ind w:leftChars="0" w:left="0" w:firstLineChars="100" w:firstLine="200"/>
        <w:rPr>
          <w:rFonts w:eastAsia="맑은 고딕"/>
        </w:rPr>
      </w:pPr>
      <w:r w:rsidRPr="00A35E31">
        <w:rPr>
          <w:rFonts w:eastAsia="맑은 고딕"/>
        </w:rPr>
        <w:t xml:space="preserve">In this contribution, </w:t>
      </w:r>
      <w:r w:rsidRPr="004C222D">
        <w:rPr>
          <w:rFonts w:eastAsia="맑은 고딕"/>
        </w:rPr>
        <w:t xml:space="preserve">we </w:t>
      </w:r>
      <w:r w:rsidRPr="0077511F">
        <w:rPr>
          <w:rFonts w:eastAsia="맑은 고딕"/>
        </w:rPr>
        <w:t>provide</w:t>
      </w:r>
      <w:r>
        <w:rPr>
          <w:rFonts w:eastAsia="맑은 고딕" w:hint="eastAsia"/>
          <w:lang w:eastAsia="ko-KR"/>
        </w:rPr>
        <w:t>d</w:t>
      </w:r>
      <w:r w:rsidRPr="0077511F">
        <w:rPr>
          <w:rFonts w:eastAsia="맑은 고딕"/>
        </w:rPr>
        <w:t xml:space="preserve"> more detailed property </w:t>
      </w:r>
      <w:r>
        <w:rPr>
          <w:rFonts w:eastAsia="맑은 고딕" w:hint="eastAsia"/>
        </w:rPr>
        <w:t xml:space="preserve">of proposed nested sequence </w:t>
      </w:r>
      <w:r w:rsidRPr="0077511F">
        <w:rPr>
          <w:rFonts w:eastAsia="맑은 고딕"/>
        </w:rPr>
        <w:t>based on analysis and performance results with more list size (</w:t>
      </w:r>
      <w:r w:rsidRPr="0077511F">
        <w:rPr>
          <w:rFonts w:eastAsia="맑은 고딕"/>
          <w:i/>
        </w:rPr>
        <w:t xml:space="preserve">L </w:t>
      </w:r>
      <w:r w:rsidRPr="0077511F">
        <w:rPr>
          <w:rFonts w:eastAsia="맑은 고딕"/>
        </w:rPr>
        <w:t>= 1, 2, 4, 8).</w:t>
      </w:r>
      <w:r>
        <w:rPr>
          <w:rFonts w:eastAsia="맑은 고딕" w:hint="eastAsia"/>
        </w:rPr>
        <w:t xml:space="preserve"> Finally, we have the following </w:t>
      </w:r>
      <w:r>
        <w:rPr>
          <w:rFonts w:eastAsia="맑은 고딕" w:hint="eastAsia"/>
          <w:lang w:eastAsia="ko-KR"/>
        </w:rPr>
        <w:t>observations</w:t>
      </w:r>
      <w:r>
        <w:rPr>
          <w:rFonts w:eastAsia="맑은 고딕" w:hint="eastAsia"/>
        </w:rPr>
        <w:t xml:space="preserve"> </w:t>
      </w:r>
      <w:r>
        <w:rPr>
          <w:rFonts w:eastAsia="맑은 고딕" w:hint="eastAsia"/>
          <w:lang w:eastAsia="ko-KR"/>
        </w:rPr>
        <w:t>and proposal</w:t>
      </w:r>
      <w:r>
        <w:rPr>
          <w:rFonts w:eastAsia="맑은 고딕" w:hint="eastAsia"/>
        </w:rPr>
        <w:t xml:space="preserve">. </w:t>
      </w:r>
    </w:p>
    <w:p w14:paraId="4113E6FD" w14:textId="77777777" w:rsidR="009F618D" w:rsidRPr="00676BB8" w:rsidRDefault="009F618D" w:rsidP="009F618D">
      <w:pPr>
        <w:jc w:val="both"/>
        <w:rPr>
          <w:rFonts w:eastAsia="맑은 고딕"/>
          <w:b/>
          <w:i/>
          <w:lang w:eastAsia="ko-KR"/>
        </w:rPr>
      </w:pPr>
    </w:p>
    <w:p w14:paraId="111A82AD" w14:textId="77777777" w:rsidR="009F618D" w:rsidRPr="0077511F" w:rsidRDefault="009F618D" w:rsidP="009F618D">
      <w:pPr>
        <w:jc w:val="both"/>
        <w:rPr>
          <w:rFonts w:eastAsia="맑은 고딕"/>
          <w:lang w:eastAsia="ko-KR"/>
        </w:rPr>
      </w:pPr>
      <w:r w:rsidRPr="0077511F">
        <w:rPr>
          <w:rFonts w:eastAsia="맑은 고딕"/>
          <w:b/>
          <w:i/>
        </w:rPr>
        <w:t xml:space="preserve">Observation </w:t>
      </w:r>
      <w:r w:rsidRPr="0077511F">
        <w:rPr>
          <w:rFonts w:eastAsia="맑은 고딕"/>
          <w:b/>
          <w:i/>
          <w:lang w:eastAsia="ko-KR"/>
        </w:rPr>
        <w:t>1</w:t>
      </w:r>
      <w:r w:rsidRPr="0077511F">
        <w:rPr>
          <w:rFonts w:eastAsia="맑은 고딕"/>
          <w:b/>
          <w:lang w:eastAsia="ko-KR"/>
        </w:rPr>
        <w:t>:</w:t>
      </w:r>
      <w:r w:rsidRPr="0077511F">
        <w:rPr>
          <w:rFonts w:eastAsia="맑은 고딕"/>
          <w:b/>
          <w:i/>
        </w:rPr>
        <w:t xml:space="preserve"> </w:t>
      </w:r>
      <w:r w:rsidRPr="0077511F">
        <w:rPr>
          <w:rFonts w:eastAsia="맑은 고딕"/>
          <w:lang w:eastAsia="ko-KR"/>
        </w:rPr>
        <w:t>T</w:t>
      </w:r>
      <w:r w:rsidRPr="0077511F">
        <w:rPr>
          <w:rFonts w:eastAsia="맑은 고딕"/>
        </w:rPr>
        <w:t xml:space="preserve">hat the sequences whose length is less than </w:t>
      </w:r>
      <m:oMath>
        <m:sSubSup>
          <m:sSubSupPr>
            <m:ctrlPr>
              <w:rPr>
                <w:rFonts w:ascii="Cambria Math" w:eastAsia="맑은 고딕" w:hAnsi="Cambria Math"/>
              </w:rPr>
            </m:ctrlPr>
          </m:sSubSupPr>
          <m:e>
            <m:r>
              <w:rPr>
                <w:rFonts w:ascii="Cambria Math" w:eastAsia="맑은 고딕" w:hAnsi="Cambria Math" w:hint="eastAsia"/>
              </w:rPr>
              <m:t>N</m:t>
            </m:r>
          </m:e>
          <m:sub>
            <m:r>
              <m:rPr>
                <m:sty m:val="p"/>
              </m:rPr>
              <w:rPr>
                <w:rFonts w:ascii="Cambria Math" w:eastAsia="맑은 고딕" w:hAnsi="Cambria Math" w:hint="eastAsia"/>
              </w:rPr>
              <m:t>0</m:t>
            </m:r>
          </m:sub>
          <m:sup>
            <m:r>
              <m:rPr>
                <m:sty m:val="p"/>
              </m:rPr>
              <w:rPr>
                <w:rFonts w:ascii="Cambria Math" w:eastAsia="맑은 고딕" w:hAnsi="Cambria Math" w:hint="eastAsia"/>
              </w:rPr>
              <m:t>max</m:t>
            </m:r>
          </m:sup>
        </m:sSubSup>
        <m:r>
          <m:rPr>
            <m:sty m:val="p"/>
          </m:rPr>
          <w:rPr>
            <w:rFonts w:ascii="Cambria Math" w:eastAsia="맑은 고딕" w:hAnsi="Cambria Math" w:hint="eastAsia"/>
          </w:rPr>
          <m:t>=1024</m:t>
        </m:r>
      </m:oMath>
      <w:r w:rsidRPr="0077511F">
        <w:rPr>
          <w:rFonts w:eastAsia="맑은 고딕"/>
        </w:rPr>
        <w:t xml:space="preserve"> is obtained from the nested sequence by simply extracting smaller bit indices while maintaining the order in the </w:t>
      </w:r>
      <w:r w:rsidRPr="0077511F">
        <w:rPr>
          <w:rFonts w:eastAsia="맑은 고딕"/>
          <w:lang w:eastAsia="ko-KR"/>
        </w:rPr>
        <w:t xml:space="preserve">proposed </w:t>
      </w:r>
      <w:r w:rsidRPr="0077511F">
        <w:rPr>
          <w:rFonts w:eastAsia="맑은 고딕"/>
        </w:rPr>
        <w:t>single nested sequence</w:t>
      </w:r>
    </w:p>
    <w:p w14:paraId="66032690" w14:textId="77777777" w:rsidR="009F618D" w:rsidRPr="0077511F" w:rsidRDefault="009F618D" w:rsidP="009F618D">
      <w:pPr>
        <w:jc w:val="both"/>
        <w:rPr>
          <w:rFonts w:eastAsia="맑은 고딕"/>
          <w:lang w:eastAsia="ko-KR"/>
        </w:rPr>
      </w:pPr>
      <w:r w:rsidRPr="0077511F">
        <w:rPr>
          <w:rFonts w:eastAsia="맑은 고딕"/>
          <w:b/>
          <w:i/>
        </w:rPr>
        <w:t xml:space="preserve">Observation </w:t>
      </w:r>
      <w:r w:rsidRPr="0077511F">
        <w:rPr>
          <w:rFonts w:eastAsia="맑은 고딕"/>
          <w:b/>
          <w:i/>
          <w:lang w:eastAsia="ko-KR"/>
        </w:rPr>
        <w:t>2</w:t>
      </w:r>
      <w:r w:rsidRPr="0077511F">
        <w:rPr>
          <w:rFonts w:eastAsia="맑은 고딕"/>
          <w:b/>
          <w:lang w:eastAsia="ko-KR"/>
        </w:rPr>
        <w:t>:</w:t>
      </w:r>
      <w:r w:rsidRPr="0077511F">
        <w:rPr>
          <w:rFonts w:eastAsia="맑은 고딕"/>
          <w:b/>
          <w:i/>
        </w:rPr>
        <w:t xml:space="preserve"> </w:t>
      </w:r>
      <w:r w:rsidRPr="0077511F">
        <w:rPr>
          <w:rFonts w:eastAsia="맑은 고딕"/>
          <w:lang w:eastAsia="ko-KR"/>
        </w:rPr>
        <w:t xml:space="preserve">The </w:t>
      </w:r>
      <w:r w:rsidRPr="0077511F">
        <w:rPr>
          <w:rFonts w:eastAsia="맑은 고딕"/>
        </w:rPr>
        <w:t xml:space="preserve">proposed nested </w:t>
      </w:r>
      <w:r w:rsidRPr="0077511F">
        <w:rPr>
          <w:rFonts w:eastAsia="맑은 고딕"/>
          <w:lang w:eastAsia="ko-KR"/>
        </w:rPr>
        <w:t xml:space="preserve">sequence provides the minimum distance larger or equal to that of PW coding sequence. </w:t>
      </w:r>
    </w:p>
    <w:p w14:paraId="5A6F1ED2" w14:textId="77777777" w:rsidR="009F618D" w:rsidRPr="0077511F" w:rsidRDefault="009F618D" w:rsidP="009F618D">
      <w:pPr>
        <w:jc w:val="both"/>
        <w:rPr>
          <w:rFonts w:eastAsia="맑은 고딕"/>
        </w:rPr>
      </w:pPr>
      <w:r w:rsidRPr="0077511F">
        <w:rPr>
          <w:rFonts w:eastAsia="맑은 고딕"/>
          <w:b/>
          <w:i/>
        </w:rPr>
        <w:t xml:space="preserve">Observation </w:t>
      </w:r>
      <w:r w:rsidRPr="0077511F">
        <w:rPr>
          <w:rFonts w:eastAsia="맑은 고딕"/>
          <w:b/>
          <w:i/>
          <w:lang w:eastAsia="ko-KR"/>
        </w:rPr>
        <w:t>3</w:t>
      </w:r>
      <w:r w:rsidRPr="0077511F">
        <w:rPr>
          <w:rFonts w:eastAsia="맑은 고딕"/>
          <w:b/>
          <w:lang w:eastAsia="ko-KR"/>
        </w:rPr>
        <w:t>:</w:t>
      </w:r>
      <w:r w:rsidRPr="0077511F">
        <w:rPr>
          <w:rFonts w:eastAsia="맑은 고딕"/>
          <w:b/>
          <w:i/>
        </w:rPr>
        <w:t xml:space="preserve"> </w:t>
      </w:r>
      <w:r w:rsidRPr="0077511F">
        <w:rPr>
          <w:rFonts w:eastAsia="맑은 고딕"/>
          <w:lang w:eastAsia="ko-KR"/>
        </w:rPr>
        <w:t>The proposed nested sequence is constructed to satisfy all pairwise orders so that the sequence respects the universal partial order.</w:t>
      </w:r>
    </w:p>
    <w:p w14:paraId="24EBCE89" w14:textId="77777777" w:rsidR="009F618D" w:rsidRPr="0077511F" w:rsidRDefault="009F618D" w:rsidP="009F618D">
      <w:pPr>
        <w:jc w:val="both"/>
        <w:rPr>
          <w:rFonts w:eastAsiaTheme="minorEastAsia"/>
          <w:lang w:eastAsia="ko-KR"/>
        </w:rPr>
      </w:pPr>
      <w:r w:rsidRPr="0077511F">
        <w:rPr>
          <w:rFonts w:eastAsia="맑은 고딕"/>
          <w:b/>
          <w:i/>
        </w:rPr>
        <w:t xml:space="preserve">Observation </w:t>
      </w:r>
      <w:r w:rsidRPr="0077511F">
        <w:rPr>
          <w:rFonts w:eastAsia="맑은 고딕"/>
          <w:b/>
          <w:i/>
          <w:lang w:eastAsia="ko-KR"/>
        </w:rPr>
        <w:t>4</w:t>
      </w:r>
      <w:r w:rsidRPr="0077511F">
        <w:rPr>
          <w:rFonts w:eastAsia="맑은 고딕"/>
          <w:b/>
          <w:lang w:eastAsia="ko-KR"/>
        </w:rPr>
        <w:t>:</w:t>
      </w:r>
      <w:r w:rsidRPr="0077511F">
        <w:rPr>
          <w:rFonts w:eastAsia="맑은 고딕"/>
          <w:b/>
          <w:i/>
        </w:rPr>
        <w:t xml:space="preserve"> </w:t>
      </w:r>
      <w:r w:rsidRPr="0077511F">
        <w:t xml:space="preserve">The two nested sequences show similar performance to each other when SCL decoding with L=8 is employed. </w:t>
      </w:r>
    </w:p>
    <w:p w14:paraId="055F136C" w14:textId="7D030195" w:rsidR="009F618D" w:rsidRPr="0077511F" w:rsidRDefault="009F618D" w:rsidP="009F618D">
      <w:pPr>
        <w:jc w:val="both"/>
        <w:rPr>
          <w:rFonts w:eastAsiaTheme="minorEastAsia"/>
          <w:lang w:eastAsia="ko-KR"/>
        </w:rPr>
      </w:pPr>
      <w:r w:rsidRPr="0077511F">
        <w:rPr>
          <w:rFonts w:eastAsia="맑은 고딕"/>
          <w:b/>
          <w:i/>
        </w:rPr>
        <w:t xml:space="preserve">Observation </w:t>
      </w:r>
      <w:r w:rsidRPr="0077511F">
        <w:rPr>
          <w:rFonts w:eastAsia="맑은 고딕"/>
          <w:b/>
          <w:i/>
          <w:lang w:eastAsia="ko-KR"/>
        </w:rPr>
        <w:t>5</w:t>
      </w:r>
      <w:r w:rsidRPr="0077511F">
        <w:rPr>
          <w:rFonts w:eastAsia="맑은 고딕"/>
          <w:b/>
          <w:lang w:eastAsia="ko-KR"/>
        </w:rPr>
        <w:t xml:space="preserve">: </w:t>
      </w:r>
      <w:r w:rsidRPr="0077511F">
        <w:t xml:space="preserve">The nested </w:t>
      </w:r>
      <w:r w:rsidR="00465603" w:rsidRPr="0077511F">
        <w:t>sequ</w:t>
      </w:r>
      <w:r w:rsidR="00465603">
        <w:rPr>
          <w:rFonts w:eastAsiaTheme="minorEastAsia"/>
          <w:lang w:eastAsia="ko-KR"/>
        </w:rPr>
        <w:t>e</w:t>
      </w:r>
      <w:r w:rsidR="00465603" w:rsidRPr="0077511F">
        <w:t>nce</w:t>
      </w:r>
      <w:r w:rsidRPr="0077511F">
        <w:t xml:space="preserve"> introduced </w:t>
      </w:r>
      <w:bookmarkStart w:id="10" w:name="_GoBack"/>
      <w:bookmarkEnd w:id="10"/>
      <w:r w:rsidRPr="0077511F">
        <w:t xml:space="preserve">in this contribution outperforms another one up to 0.5 dB when SC decoding is applied </w:t>
      </w:r>
    </w:p>
    <w:p w14:paraId="2B78CBCF" w14:textId="77777777" w:rsidR="009F618D" w:rsidRPr="0077511F" w:rsidRDefault="009F618D" w:rsidP="009F618D">
      <w:pPr>
        <w:jc w:val="both"/>
        <w:rPr>
          <w:rFonts w:eastAsiaTheme="minorEastAsia"/>
          <w:lang w:eastAsia="ko-KR"/>
        </w:rPr>
      </w:pPr>
      <w:r w:rsidRPr="0077511F">
        <w:rPr>
          <w:rFonts w:eastAsia="맑은 고딕"/>
          <w:b/>
          <w:i/>
        </w:rPr>
        <w:t xml:space="preserve">Observation </w:t>
      </w:r>
      <w:r w:rsidRPr="0077511F">
        <w:rPr>
          <w:rFonts w:eastAsia="맑은 고딕"/>
          <w:b/>
          <w:i/>
          <w:lang w:eastAsia="ko-KR"/>
        </w:rPr>
        <w:t>6</w:t>
      </w:r>
      <w:r w:rsidRPr="0077511F">
        <w:rPr>
          <w:rFonts w:eastAsia="맑은 고딕"/>
          <w:b/>
          <w:lang w:eastAsia="ko-KR"/>
        </w:rPr>
        <w:t xml:space="preserve">: </w:t>
      </w:r>
      <w:r w:rsidRPr="0077511F">
        <w:rPr>
          <w:rFonts w:eastAsia="맑은 고딕"/>
        </w:rPr>
        <w:t xml:space="preserve">It was shown that </w:t>
      </w:r>
      <w:r w:rsidRPr="0077511F">
        <w:rPr>
          <w:rFonts w:eastAsia="맑은 고딕"/>
          <w:lang w:eastAsia="ko-KR"/>
        </w:rPr>
        <w:t xml:space="preserve">the nested sequence introduced in this contribution </w:t>
      </w:r>
      <w:r w:rsidRPr="0077511F">
        <w:rPr>
          <w:rFonts w:eastAsia="맑은 고딕"/>
        </w:rPr>
        <w:t xml:space="preserve">performs well in all cases of </w:t>
      </w:r>
      <m:oMath>
        <m:r>
          <w:rPr>
            <w:rFonts w:ascii="Cambria Math" w:eastAsia="맑은 고딕" w:hAnsi="Cambria Math" w:hint="eastAsia"/>
          </w:rPr>
          <m:t>K</m:t>
        </m:r>
      </m:oMath>
      <w:r w:rsidRPr="0077511F">
        <w:rPr>
          <w:rFonts w:eastAsia="맑은 고딕"/>
        </w:rPr>
        <w:t xml:space="preserve"> and </w:t>
      </w:r>
      <m:oMath>
        <m:r>
          <w:rPr>
            <w:rFonts w:ascii="Cambria Math" w:eastAsia="맑은 고딕" w:hAnsi="Cambria Math" w:hint="eastAsia"/>
          </w:rPr>
          <m:t>N</m:t>
        </m:r>
      </m:oMath>
      <w:r w:rsidRPr="0077511F">
        <w:rPr>
          <w:rFonts w:eastAsia="맑은 고딕"/>
          <w:lang w:eastAsia="ko-KR"/>
        </w:rPr>
        <w:t>.</w:t>
      </w:r>
    </w:p>
    <w:p w14:paraId="70AF7D4F" w14:textId="77777777" w:rsidR="00486937" w:rsidRDefault="00486937" w:rsidP="00486937">
      <w:pPr>
        <w:overflowPunct/>
        <w:autoSpaceDE/>
        <w:autoSpaceDN/>
        <w:adjustRightInd/>
        <w:spacing w:after="120"/>
        <w:jc w:val="both"/>
        <w:textAlignment w:val="auto"/>
        <w:rPr>
          <w:rFonts w:eastAsia="맑은 고딕"/>
          <w:b/>
          <w:i/>
          <w:lang w:eastAsia="ko-KR"/>
        </w:rPr>
      </w:pPr>
    </w:p>
    <w:p w14:paraId="6B604710" w14:textId="58A3356D" w:rsidR="009F618D" w:rsidRDefault="00486937" w:rsidP="00A31BC7">
      <w:pPr>
        <w:overflowPunct/>
        <w:autoSpaceDE/>
        <w:autoSpaceDN/>
        <w:adjustRightInd/>
        <w:spacing w:after="120"/>
        <w:jc w:val="both"/>
        <w:textAlignment w:val="auto"/>
        <w:rPr>
          <w:rFonts w:eastAsia="맑은 고딕"/>
          <w:lang w:eastAsia="ko-KR"/>
        </w:rPr>
      </w:pPr>
      <w:r>
        <w:rPr>
          <w:rFonts w:eastAsia="맑은 고딕" w:hint="eastAsia"/>
          <w:b/>
          <w:i/>
          <w:lang w:eastAsia="ko-KR"/>
        </w:rPr>
        <w:t>Proposal</w:t>
      </w:r>
      <w:r w:rsidRPr="00486937">
        <w:rPr>
          <w:rFonts w:eastAsia="맑은 고딕"/>
          <w:b/>
          <w:i/>
        </w:rPr>
        <w:t xml:space="preserve"> </w:t>
      </w:r>
      <w:r>
        <w:rPr>
          <w:rFonts w:eastAsia="맑은 고딕" w:hint="eastAsia"/>
          <w:b/>
          <w:i/>
          <w:lang w:eastAsia="ko-KR"/>
        </w:rPr>
        <w:t>1</w:t>
      </w:r>
      <w:r w:rsidRPr="00486937">
        <w:rPr>
          <w:rFonts w:eastAsia="맑은 고딕"/>
          <w:b/>
          <w:lang w:eastAsia="ko-KR"/>
        </w:rPr>
        <w:t>:</w:t>
      </w:r>
      <w:r>
        <w:rPr>
          <w:rFonts w:eastAsia="맑은 고딕" w:hint="eastAsia"/>
          <w:b/>
          <w:lang w:eastAsia="ko-KR"/>
        </w:rPr>
        <w:t xml:space="preserve"> </w:t>
      </w:r>
      <w:r w:rsidR="00A31BC7" w:rsidRPr="00A31BC7">
        <w:rPr>
          <w:rFonts w:eastAsia="맑은 고딕" w:hint="eastAsia"/>
          <w:lang w:eastAsia="ko-KR"/>
        </w:rPr>
        <w:t>The proposed nested sequence should be selected.</w:t>
      </w:r>
    </w:p>
    <w:p w14:paraId="6793185C" w14:textId="77777777" w:rsidR="009F618D" w:rsidRPr="0077511F" w:rsidRDefault="009F618D" w:rsidP="00690E01">
      <w:pPr>
        <w:pStyle w:val="af2"/>
        <w:overflowPunct/>
        <w:autoSpaceDE/>
        <w:autoSpaceDN/>
        <w:adjustRightInd/>
        <w:spacing w:after="120"/>
        <w:ind w:leftChars="0" w:left="0" w:firstLineChars="100" w:firstLine="200"/>
        <w:jc w:val="both"/>
        <w:textAlignment w:val="auto"/>
        <w:rPr>
          <w:rFonts w:eastAsia="맑은 고딕"/>
          <w:lang w:eastAsia="ko-KR"/>
        </w:rPr>
      </w:pPr>
    </w:p>
    <w:p w14:paraId="569305AF" w14:textId="77777777" w:rsidR="001E785F" w:rsidRPr="0077511F" w:rsidRDefault="00B014CF" w:rsidP="00D16929">
      <w:pPr>
        <w:pStyle w:val="1"/>
        <w:rPr>
          <w:rFonts w:eastAsia="SimSun"/>
        </w:rPr>
      </w:pPr>
      <w:r w:rsidRPr="0077511F">
        <w:rPr>
          <w:rFonts w:eastAsia="SimSun"/>
        </w:rPr>
        <w:t>Referen</w:t>
      </w:r>
      <w:r w:rsidR="0021456D" w:rsidRPr="0077511F">
        <w:rPr>
          <w:rFonts w:eastAsia="SimSun"/>
        </w:rPr>
        <w:t>ces</w:t>
      </w:r>
    </w:p>
    <w:p w14:paraId="614DF738" w14:textId="77777777" w:rsidR="00040D7B" w:rsidRPr="0077511F" w:rsidRDefault="00040D7B" w:rsidP="00D16929">
      <w:pPr>
        <w:widowControl w:val="0"/>
        <w:numPr>
          <w:ilvl w:val="0"/>
          <w:numId w:val="1"/>
        </w:numPr>
        <w:overflowPunct/>
        <w:autoSpaceDE/>
        <w:autoSpaceDN/>
        <w:adjustRightInd/>
        <w:spacing w:after="120"/>
        <w:jc w:val="both"/>
        <w:textAlignment w:val="auto"/>
      </w:pPr>
      <w:r w:rsidRPr="0077511F">
        <w:rPr>
          <w:rFonts w:eastAsiaTheme="minorEastAsia"/>
          <w:lang w:eastAsia="ko-KR"/>
        </w:rPr>
        <w:t>R1-</w:t>
      </w:r>
      <w:r w:rsidR="008237A1" w:rsidRPr="0077511F">
        <w:rPr>
          <w:rFonts w:eastAsiaTheme="minorEastAsia"/>
          <w:lang w:eastAsia="ko-KR"/>
        </w:rPr>
        <w:t>1700088, Huawei, HiSilicon, “Summary of polar code design for control channels,” 3GPP TSG RAN WG1 Ad-hoc, Spokane, WA 16–20, Jan. 2017.</w:t>
      </w:r>
    </w:p>
    <w:p w14:paraId="594FD4F9" w14:textId="2F1A1DE1" w:rsidR="00D942DB" w:rsidRPr="0077511F" w:rsidRDefault="00D942DB" w:rsidP="00D942DB">
      <w:pPr>
        <w:widowControl w:val="0"/>
        <w:numPr>
          <w:ilvl w:val="0"/>
          <w:numId w:val="1"/>
        </w:numPr>
        <w:overflowPunct/>
        <w:autoSpaceDE/>
        <w:autoSpaceDN/>
        <w:adjustRightInd/>
        <w:spacing w:after="120"/>
        <w:jc w:val="both"/>
        <w:textAlignment w:val="auto"/>
        <w:rPr>
          <w:rFonts w:eastAsia="DengXian"/>
        </w:rPr>
      </w:pPr>
      <w:r w:rsidRPr="0077511F">
        <w:rPr>
          <w:rFonts w:eastAsiaTheme="minorEastAsia"/>
          <w:lang w:eastAsia="ko-KR"/>
        </w:rPr>
        <w:t>R1-1705425, Samsung, “Design of</w:t>
      </w:r>
      <w:r w:rsidR="00E1410D" w:rsidRPr="0077511F">
        <w:rPr>
          <w:rFonts w:eastAsiaTheme="minorEastAsia"/>
          <w:lang w:eastAsia="ko-KR"/>
        </w:rPr>
        <w:t xml:space="preserve"> a Nested Sequence for Polar Codes</w:t>
      </w:r>
      <w:r w:rsidRPr="0077511F">
        <w:rPr>
          <w:rFonts w:eastAsiaTheme="minorEastAsia"/>
          <w:lang w:eastAsia="ko-KR"/>
        </w:rPr>
        <w:t xml:space="preserve">,” 3GPP TSG RAN WG1 #88bis, Spokane, WA, 3–7, Apr. 2017. </w:t>
      </w:r>
    </w:p>
    <w:p w14:paraId="17F90680" w14:textId="4EA43930" w:rsidR="00FD0251" w:rsidRPr="0077511F" w:rsidRDefault="00FD0251" w:rsidP="00D942DB">
      <w:pPr>
        <w:widowControl w:val="0"/>
        <w:numPr>
          <w:ilvl w:val="0"/>
          <w:numId w:val="1"/>
        </w:numPr>
        <w:overflowPunct/>
        <w:autoSpaceDE/>
        <w:autoSpaceDN/>
        <w:adjustRightInd/>
        <w:spacing w:after="120"/>
        <w:jc w:val="both"/>
        <w:textAlignment w:val="auto"/>
        <w:rPr>
          <w:rFonts w:eastAsia="DengXian"/>
          <w:i/>
        </w:rPr>
      </w:pPr>
      <w:r w:rsidRPr="0077511F">
        <w:t xml:space="preserve">A. Eslami and H. Pishro-Nik, “A practical approach to polar codes,” in </w:t>
      </w:r>
      <w:r w:rsidRPr="0077511F">
        <w:rPr>
          <w:i/>
        </w:rPr>
        <w:t>Proc. 2011 IEEE Int. Symp. Inf. Theory.</w:t>
      </w:r>
    </w:p>
    <w:p w14:paraId="0D32C274" w14:textId="57BCD8BF" w:rsidR="00155214" w:rsidRPr="0077511F" w:rsidRDefault="005908D7" w:rsidP="00D942DB">
      <w:pPr>
        <w:widowControl w:val="0"/>
        <w:numPr>
          <w:ilvl w:val="0"/>
          <w:numId w:val="1"/>
        </w:numPr>
        <w:overflowPunct/>
        <w:autoSpaceDE/>
        <w:autoSpaceDN/>
        <w:adjustRightInd/>
        <w:spacing w:after="120"/>
        <w:jc w:val="both"/>
        <w:textAlignment w:val="auto"/>
        <w:rPr>
          <w:rFonts w:eastAsia="DengXian"/>
          <w:i/>
        </w:rPr>
      </w:pPr>
      <w:r w:rsidRPr="0077511F">
        <w:t xml:space="preserve">R. Mori and T. Tanaka, “Performance of polar codes with the construction using density evolution,” </w:t>
      </w:r>
      <w:r w:rsidRPr="0077511F">
        <w:rPr>
          <w:i/>
        </w:rPr>
        <w:t>IEEE Commun. Lett</w:t>
      </w:r>
      <w:r w:rsidRPr="0077511F">
        <w:t>., vol. 13, no. 7, pp. 519–521, Jul. 2009</w:t>
      </w:r>
      <w:r w:rsidR="00562B2F" w:rsidRPr="0077511F">
        <w:t>.</w:t>
      </w:r>
    </w:p>
    <w:p w14:paraId="70408C53" w14:textId="5AB72B78" w:rsidR="00E6315E" w:rsidRPr="0077511F" w:rsidRDefault="00E6315E" w:rsidP="00E6315E">
      <w:pPr>
        <w:widowControl w:val="0"/>
        <w:numPr>
          <w:ilvl w:val="0"/>
          <w:numId w:val="1"/>
        </w:numPr>
        <w:overflowPunct/>
        <w:autoSpaceDE/>
        <w:autoSpaceDN/>
        <w:adjustRightInd/>
        <w:spacing w:after="120"/>
        <w:jc w:val="both"/>
        <w:textAlignment w:val="auto"/>
        <w:rPr>
          <w:rFonts w:eastAsiaTheme="minorEastAsia"/>
          <w:lang w:eastAsia="ko-KR"/>
        </w:rPr>
      </w:pPr>
      <w:r w:rsidRPr="0077511F">
        <w:rPr>
          <w:rFonts w:eastAsiaTheme="minorEastAsia"/>
          <w:lang w:eastAsia="ko-KR"/>
        </w:rPr>
        <w:t>P. Trifonov, “Efficient design and decoding of polar codes,” IEEE Trans. Commun., vol. 60, no. 11, pp. 3221–3227, Nov. 2012.</w:t>
      </w:r>
    </w:p>
    <w:p w14:paraId="1AEA39D8" w14:textId="560A9D47" w:rsidR="00E25CB0" w:rsidRPr="0077511F" w:rsidRDefault="00AD0B80" w:rsidP="00E6315E">
      <w:pPr>
        <w:widowControl w:val="0"/>
        <w:numPr>
          <w:ilvl w:val="0"/>
          <w:numId w:val="1"/>
        </w:numPr>
        <w:overflowPunct/>
        <w:autoSpaceDE/>
        <w:autoSpaceDN/>
        <w:adjustRightInd/>
        <w:spacing w:after="120"/>
        <w:jc w:val="both"/>
        <w:textAlignment w:val="auto"/>
      </w:pPr>
      <w:r w:rsidRPr="0077511F">
        <w:t xml:space="preserve">Schürch, Christian. "A partial order for the synthesized channels of a polar code." </w:t>
      </w:r>
      <w:r w:rsidR="00D14568" w:rsidRPr="0077511F">
        <w:t xml:space="preserve">in </w:t>
      </w:r>
      <w:r w:rsidR="00D14568" w:rsidRPr="0077511F">
        <w:rPr>
          <w:i/>
        </w:rPr>
        <w:t>Proc. 2016 IEEE Int. Symp. Inf. Theory.</w:t>
      </w:r>
    </w:p>
    <w:p w14:paraId="0E562491" w14:textId="09B9C983" w:rsidR="001B7A08" w:rsidRPr="0077511F" w:rsidRDefault="003730F5" w:rsidP="0003193D">
      <w:pPr>
        <w:widowControl w:val="0"/>
        <w:numPr>
          <w:ilvl w:val="0"/>
          <w:numId w:val="1"/>
        </w:numPr>
        <w:overflowPunct/>
        <w:autoSpaceDE/>
        <w:autoSpaceDN/>
        <w:adjustRightInd/>
        <w:spacing w:after="120"/>
        <w:jc w:val="both"/>
        <w:textAlignment w:val="auto"/>
      </w:pPr>
      <w:r w:rsidRPr="0077511F">
        <w:t>R1-17</w:t>
      </w:r>
      <w:r w:rsidR="00B11B05" w:rsidRPr="0077511F">
        <w:t>05423</w:t>
      </w:r>
      <w:r w:rsidRPr="0077511F">
        <w:t>, Samsung, “</w:t>
      </w:r>
      <w:r w:rsidR="00BC1FE4" w:rsidRPr="0077511F">
        <w:t>Repetition for polar codes</w:t>
      </w:r>
      <w:r w:rsidRPr="0077511F">
        <w:t xml:space="preserve">,” 3GPP TSG RAN WG1 #88bis, Spokane, WA, 3–7, Apr. 2017. </w:t>
      </w:r>
    </w:p>
    <w:p w14:paraId="19C598DC" w14:textId="35F3FC51" w:rsidR="00175D2F" w:rsidRPr="0077511F" w:rsidRDefault="00175D2F">
      <w:pPr>
        <w:overflowPunct/>
        <w:autoSpaceDE/>
        <w:autoSpaceDN/>
        <w:adjustRightInd/>
        <w:spacing w:after="0"/>
        <w:textAlignment w:val="auto"/>
        <w:rPr>
          <w:rFonts w:ascii="Arial" w:hAnsi="Arial"/>
          <w:sz w:val="36"/>
        </w:rPr>
      </w:pPr>
      <w:r w:rsidRPr="0077511F">
        <w:br w:type="page"/>
      </w:r>
    </w:p>
    <w:p w14:paraId="4C85DCA7" w14:textId="77777777" w:rsidR="00175D2F" w:rsidRPr="0077511F" w:rsidRDefault="00175D2F" w:rsidP="00175D2F">
      <w:pPr>
        <w:pStyle w:val="1"/>
        <w:rPr>
          <w:b/>
          <w:sz w:val="24"/>
          <w:szCs w:val="24"/>
        </w:rPr>
      </w:pPr>
      <w:r w:rsidRPr="0077511F">
        <w:rPr>
          <w:sz w:val="24"/>
          <w:szCs w:val="24"/>
        </w:rPr>
        <w:lastRenderedPageBreak/>
        <w:t xml:space="preserve">Appendix. </w:t>
      </w:r>
      <w:r w:rsidR="00BB3F45" w:rsidRPr="0077511F">
        <w:rPr>
          <w:sz w:val="24"/>
          <w:szCs w:val="24"/>
        </w:rPr>
        <w:t xml:space="preserve">An Example of </w:t>
      </w:r>
      <w:r w:rsidRPr="0077511F">
        <w:rPr>
          <w:sz w:val="24"/>
          <w:szCs w:val="24"/>
        </w:rPr>
        <w:t>Nested Code Sequence</w:t>
      </w:r>
      <w:r w:rsidR="0023402E" w:rsidRPr="0077511F">
        <w:rPr>
          <w:sz w:val="24"/>
          <w:szCs w:val="24"/>
        </w:rPr>
        <w:t xml:space="preserve"> </w:t>
      </w:r>
      <w:r w:rsidR="002C0193" w:rsidRPr="0077511F">
        <w:rPr>
          <w:sz w:val="24"/>
          <w:szCs w:val="24"/>
        </w:rPr>
        <w:t>(</w:t>
      </w:r>
      <w:r w:rsidR="007D7F5F" w:rsidRPr="0077511F">
        <w:rPr>
          <w:sz w:val="24"/>
          <w:szCs w:val="24"/>
        </w:rPr>
        <w:t>L</w:t>
      </w:r>
      <w:r w:rsidR="00CA6FF8" w:rsidRPr="0077511F">
        <w:rPr>
          <w:sz w:val="24"/>
          <w:szCs w:val="24"/>
        </w:rPr>
        <w:t>ow-relia</w:t>
      </w:r>
      <w:r w:rsidR="00C9522D" w:rsidRPr="0077511F">
        <w:rPr>
          <w:sz w:val="24"/>
          <w:szCs w:val="24"/>
        </w:rPr>
        <w:t>bility bit first</w:t>
      </w:r>
      <w:r w:rsidR="002C0193" w:rsidRPr="0077511F">
        <w:rPr>
          <w:sz w:val="24"/>
          <w:szCs w:val="24"/>
        </w:rPr>
        <w:t>)</w:t>
      </w:r>
    </w:p>
    <w:tbl>
      <w:tblPr>
        <w:tblW w:w="9733" w:type="dxa"/>
        <w:tblInd w:w="104" w:type="dxa"/>
        <w:tblLayout w:type="fixed"/>
        <w:tblCellMar>
          <w:left w:w="99" w:type="dxa"/>
          <w:right w:w="99" w:type="dxa"/>
        </w:tblCellMar>
        <w:tblLook w:val="04A0" w:firstRow="1" w:lastRow="0" w:firstColumn="1" w:lastColumn="0" w:noHBand="0" w:noVBand="1"/>
      </w:tblPr>
      <w:tblGrid>
        <w:gridCol w:w="572"/>
        <w:gridCol w:w="573"/>
        <w:gridCol w:w="572"/>
        <w:gridCol w:w="573"/>
        <w:gridCol w:w="572"/>
        <w:gridCol w:w="573"/>
        <w:gridCol w:w="572"/>
        <w:gridCol w:w="573"/>
        <w:gridCol w:w="572"/>
        <w:gridCol w:w="573"/>
        <w:gridCol w:w="572"/>
        <w:gridCol w:w="573"/>
        <w:gridCol w:w="572"/>
        <w:gridCol w:w="573"/>
        <w:gridCol w:w="572"/>
        <w:gridCol w:w="573"/>
        <w:gridCol w:w="573"/>
      </w:tblGrid>
      <w:tr w:rsidR="0077511F" w:rsidRPr="0077511F" w14:paraId="2F178B71" w14:textId="77777777" w:rsidTr="00AD0F32">
        <w:trPr>
          <w:trHeight w:val="199"/>
        </w:trPr>
        <w:tc>
          <w:tcPr>
            <w:tcW w:w="57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466EDD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p>
        </w:tc>
        <w:tc>
          <w:tcPr>
            <w:tcW w:w="573" w:type="dxa"/>
            <w:tcBorders>
              <w:top w:val="single" w:sz="4" w:space="0" w:color="auto"/>
              <w:left w:val="single" w:sz="4" w:space="0" w:color="auto"/>
              <w:bottom w:val="single" w:sz="4" w:space="0" w:color="auto"/>
              <w:right w:val="single" w:sz="4" w:space="0" w:color="auto"/>
            </w:tcBorders>
            <w:shd w:val="clear" w:color="auto" w:fill="FFE599" w:themeFill="accent4" w:themeFillTint="66"/>
            <w:noWrap/>
            <w:vAlign w:val="center"/>
          </w:tcPr>
          <w:p w14:paraId="262F2BCD"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+0</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7AB02A57"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535547C3"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+2</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09AEDCEF"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+3</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145E6F2E"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+4</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05DBED97"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+5</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61365DF8"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+6</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7DBFE20F"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+7</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45505A07"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+8</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369A8CB2"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+9</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62144D72"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+10</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3FEC04E0"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+11</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5C83E5E2"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+12</w:t>
            </w:r>
          </w:p>
        </w:tc>
        <w:tc>
          <w:tcPr>
            <w:tcW w:w="572"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4B16E724"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+13</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48AE3A54"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+14</w:t>
            </w:r>
          </w:p>
        </w:tc>
        <w:tc>
          <w:tcPr>
            <w:tcW w:w="573" w:type="dxa"/>
            <w:tcBorders>
              <w:top w:val="single" w:sz="4" w:space="0" w:color="auto"/>
              <w:left w:val="nil"/>
              <w:bottom w:val="single" w:sz="4" w:space="0" w:color="auto"/>
              <w:right w:val="single" w:sz="4" w:space="0" w:color="auto"/>
            </w:tcBorders>
            <w:shd w:val="clear" w:color="auto" w:fill="FFE599" w:themeFill="accent4" w:themeFillTint="66"/>
            <w:noWrap/>
            <w:vAlign w:val="center"/>
          </w:tcPr>
          <w:p w14:paraId="5F0071B8" w14:textId="77777777" w:rsidR="00AD0F32" w:rsidRPr="0077511F" w:rsidRDefault="00AD0F32" w:rsidP="00AD0F32">
            <w:pPr>
              <w:spacing w:after="0"/>
              <w:jc w:val="center"/>
              <w:rPr>
                <w:rFonts w:ascii="Calibri" w:eastAsia="맑은 고딕" w:hAnsi="Calibri" w:cs="Calibri"/>
                <w:b/>
                <w:sz w:val="16"/>
                <w:szCs w:val="16"/>
                <w:lang w:val="en-US" w:eastAsia="ko-KR"/>
              </w:rPr>
            </w:pPr>
            <w:r w:rsidRPr="0077511F">
              <w:rPr>
                <w:rFonts w:ascii="Calibri" w:eastAsia="맑은 고딕" w:hAnsi="Calibri" w:cs="Calibri"/>
                <w:b/>
                <w:sz w:val="16"/>
                <w:szCs w:val="16"/>
                <w:lang w:val="en-US" w:eastAsia="ko-KR"/>
              </w:rPr>
              <w:t>+15</w:t>
            </w:r>
          </w:p>
        </w:tc>
      </w:tr>
      <w:tr w:rsidR="0077511F" w:rsidRPr="0077511F" w14:paraId="551E6623" w14:textId="77777777" w:rsidTr="00AD0F32">
        <w:trPr>
          <w:trHeight w:val="199"/>
        </w:trPr>
        <w:tc>
          <w:tcPr>
            <w:tcW w:w="572"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54D4199" w14:textId="77777777" w:rsidR="00AD0F32" w:rsidRPr="0077511F" w:rsidRDefault="00AD0F32" w:rsidP="00AD0F32">
            <w:pPr>
              <w:overflowPunct/>
              <w:autoSpaceDE/>
              <w:autoSpaceDN/>
              <w:adjustRightInd/>
              <w:spacing w:after="0"/>
              <w:jc w:val="center"/>
              <w:textAlignment w:val="auto"/>
              <w:rPr>
                <w:rFonts w:ascii="Calibri" w:eastAsia="맑은 고딕" w:hAnsi="Calibri" w:cs="Calibri"/>
                <w:b/>
                <w:sz w:val="16"/>
                <w:szCs w:val="16"/>
                <w:lang w:val="en-US" w:eastAsia="ko-KR"/>
              </w:rPr>
            </w:pPr>
            <w:r w:rsidRPr="0077511F">
              <w:rPr>
                <w:rFonts w:ascii="Calibri" w:eastAsia="맑은 고딕" w:hAnsi="Calibri" w:cs="Calibri"/>
                <w:b/>
                <w:sz w:val="16"/>
                <w:szCs w:val="16"/>
              </w:rPr>
              <w:t>0</w:t>
            </w:r>
          </w:p>
        </w:tc>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DA525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0</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259694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1CBB721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5E14F0B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646368D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54B990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6DF288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0C7C36B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144B773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2E29ABC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0FAF1A7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4B9699F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6B9DCA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128</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14:paraId="1F6A05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4154138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w:t>
            </w:r>
          </w:p>
        </w:tc>
        <w:tc>
          <w:tcPr>
            <w:tcW w:w="573" w:type="dxa"/>
            <w:tcBorders>
              <w:top w:val="single" w:sz="4" w:space="0" w:color="auto"/>
              <w:left w:val="nil"/>
              <w:bottom w:val="single" w:sz="4" w:space="0" w:color="auto"/>
              <w:right w:val="single" w:sz="4" w:space="0" w:color="auto"/>
            </w:tcBorders>
            <w:shd w:val="clear" w:color="auto" w:fill="auto"/>
            <w:noWrap/>
            <w:vAlign w:val="center"/>
            <w:hideMark/>
          </w:tcPr>
          <w:p w14:paraId="517D75D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w:t>
            </w:r>
          </w:p>
        </w:tc>
      </w:tr>
      <w:tr w:rsidR="0077511F" w:rsidRPr="0077511F" w14:paraId="365FDB12"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A412CE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1653C4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w:t>
            </w:r>
          </w:p>
        </w:tc>
        <w:tc>
          <w:tcPr>
            <w:tcW w:w="572" w:type="dxa"/>
            <w:tcBorders>
              <w:top w:val="nil"/>
              <w:left w:val="nil"/>
              <w:bottom w:val="single" w:sz="4" w:space="0" w:color="auto"/>
              <w:right w:val="single" w:sz="4" w:space="0" w:color="auto"/>
            </w:tcBorders>
            <w:shd w:val="clear" w:color="auto" w:fill="auto"/>
            <w:noWrap/>
            <w:vAlign w:val="center"/>
            <w:hideMark/>
          </w:tcPr>
          <w:p w14:paraId="23C5D1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w:t>
            </w:r>
          </w:p>
        </w:tc>
        <w:tc>
          <w:tcPr>
            <w:tcW w:w="573" w:type="dxa"/>
            <w:tcBorders>
              <w:top w:val="nil"/>
              <w:left w:val="nil"/>
              <w:bottom w:val="single" w:sz="4" w:space="0" w:color="auto"/>
              <w:right w:val="single" w:sz="4" w:space="0" w:color="auto"/>
            </w:tcBorders>
            <w:shd w:val="clear" w:color="auto" w:fill="auto"/>
            <w:noWrap/>
            <w:vAlign w:val="center"/>
            <w:hideMark/>
          </w:tcPr>
          <w:p w14:paraId="76F28D9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w:t>
            </w:r>
          </w:p>
        </w:tc>
        <w:tc>
          <w:tcPr>
            <w:tcW w:w="572" w:type="dxa"/>
            <w:tcBorders>
              <w:top w:val="nil"/>
              <w:left w:val="nil"/>
              <w:bottom w:val="single" w:sz="4" w:space="0" w:color="auto"/>
              <w:right w:val="single" w:sz="4" w:space="0" w:color="auto"/>
            </w:tcBorders>
            <w:shd w:val="clear" w:color="auto" w:fill="auto"/>
            <w:noWrap/>
            <w:vAlign w:val="center"/>
            <w:hideMark/>
          </w:tcPr>
          <w:p w14:paraId="522F78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w:t>
            </w:r>
          </w:p>
        </w:tc>
        <w:tc>
          <w:tcPr>
            <w:tcW w:w="573" w:type="dxa"/>
            <w:tcBorders>
              <w:top w:val="nil"/>
              <w:left w:val="nil"/>
              <w:bottom w:val="single" w:sz="4" w:space="0" w:color="auto"/>
              <w:right w:val="single" w:sz="4" w:space="0" w:color="auto"/>
            </w:tcBorders>
            <w:shd w:val="clear" w:color="auto" w:fill="auto"/>
            <w:noWrap/>
            <w:vAlign w:val="center"/>
            <w:hideMark/>
          </w:tcPr>
          <w:p w14:paraId="022E61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w:t>
            </w:r>
          </w:p>
        </w:tc>
        <w:tc>
          <w:tcPr>
            <w:tcW w:w="572" w:type="dxa"/>
            <w:tcBorders>
              <w:top w:val="nil"/>
              <w:left w:val="nil"/>
              <w:bottom w:val="single" w:sz="4" w:space="0" w:color="auto"/>
              <w:right w:val="single" w:sz="4" w:space="0" w:color="auto"/>
            </w:tcBorders>
            <w:shd w:val="clear" w:color="auto" w:fill="auto"/>
            <w:noWrap/>
            <w:vAlign w:val="center"/>
            <w:hideMark/>
          </w:tcPr>
          <w:p w14:paraId="4866E76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256</w:t>
            </w:r>
          </w:p>
        </w:tc>
        <w:tc>
          <w:tcPr>
            <w:tcW w:w="573" w:type="dxa"/>
            <w:tcBorders>
              <w:top w:val="nil"/>
              <w:left w:val="nil"/>
              <w:bottom w:val="single" w:sz="4" w:space="0" w:color="auto"/>
              <w:right w:val="single" w:sz="4" w:space="0" w:color="auto"/>
            </w:tcBorders>
            <w:shd w:val="clear" w:color="auto" w:fill="auto"/>
            <w:noWrap/>
            <w:vAlign w:val="center"/>
            <w:hideMark/>
          </w:tcPr>
          <w:p w14:paraId="2EC7DF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512</w:t>
            </w:r>
          </w:p>
        </w:tc>
        <w:tc>
          <w:tcPr>
            <w:tcW w:w="572" w:type="dxa"/>
            <w:tcBorders>
              <w:top w:val="nil"/>
              <w:left w:val="nil"/>
              <w:bottom w:val="single" w:sz="4" w:space="0" w:color="auto"/>
              <w:right w:val="single" w:sz="4" w:space="0" w:color="auto"/>
            </w:tcBorders>
            <w:shd w:val="clear" w:color="auto" w:fill="auto"/>
            <w:noWrap/>
            <w:vAlign w:val="center"/>
            <w:hideMark/>
          </w:tcPr>
          <w:p w14:paraId="44D982C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w:t>
            </w:r>
          </w:p>
        </w:tc>
        <w:tc>
          <w:tcPr>
            <w:tcW w:w="573" w:type="dxa"/>
            <w:tcBorders>
              <w:top w:val="nil"/>
              <w:left w:val="nil"/>
              <w:bottom w:val="single" w:sz="4" w:space="0" w:color="auto"/>
              <w:right w:val="single" w:sz="4" w:space="0" w:color="auto"/>
            </w:tcBorders>
            <w:shd w:val="clear" w:color="auto" w:fill="auto"/>
            <w:noWrap/>
            <w:vAlign w:val="center"/>
            <w:hideMark/>
          </w:tcPr>
          <w:p w14:paraId="677B5E8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w:t>
            </w:r>
          </w:p>
        </w:tc>
        <w:tc>
          <w:tcPr>
            <w:tcW w:w="572" w:type="dxa"/>
            <w:tcBorders>
              <w:top w:val="nil"/>
              <w:left w:val="nil"/>
              <w:bottom w:val="single" w:sz="4" w:space="0" w:color="auto"/>
              <w:right w:val="single" w:sz="4" w:space="0" w:color="auto"/>
            </w:tcBorders>
            <w:shd w:val="clear" w:color="auto" w:fill="auto"/>
            <w:noWrap/>
            <w:vAlign w:val="center"/>
            <w:hideMark/>
          </w:tcPr>
          <w:p w14:paraId="02E6C83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w:t>
            </w:r>
          </w:p>
        </w:tc>
        <w:tc>
          <w:tcPr>
            <w:tcW w:w="573" w:type="dxa"/>
            <w:tcBorders>
              <w:top w:val="nil"/>
              <w:left w:val="nil"/>
              <w:bottom w:val="single" w:sz="4" w:space="0" w:color="auto"/>
              <w:right w:val="single" w:sz="4" w:space="0" w:color="auto"/>
            </w:tcBorders>
            <w:shd w:val="clear" w:color="auto" w:fill="auto"/>
            <w:noWrap/>
            <w:vAlign w:val="center"/>
            <w:hideMark/>
          </w:tcPr>
          <w:p w14:paraId="6A9B0DD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w:t>
            </w:r>
          </w:p>
        </w:tc>
        <w:tc>
          <w:tcPr>
            <w:tcW w:w="572" w:type="dxa"/>
            <w:tcBorders>
              <w:top w:val="nil"/>
              <w:left w:val="nil"/>
              <w:bottom w:val="single" w:sz="4" w:space="0" w:color="auto"/>
              <w:right w:val="single" w:sz="4" w:space="0" w:color="auto"/>
            </w:tcBorders>
            <w:shd w:val="clear" w:color="auto" w:fill="auto"/>
            <w:noWrap/>
            <w:vAlign w:val="center"/>
            <w:hideMark/>
          </w:tcPr>
          <w:p w14:paraId="596FC01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w:t>
            </w:r>
          </w:p>
        </w:tc>
        <w:tc>
          <w:tcPr>
            <w:tcW w:w="573" w:type="dxa"/>
            <w:tcBorders>
              <w:top w:val="nil"/>
              <w:left w:val="nil"/>
              <w:bottom w:val="single" w:sz="4" w:space="0" w:color="auto"/>
              <w:right w:val="single" w:sz="4" w:space="0" w:color="auto"/>
            </w:tcBorders>
            <w:shd w:val="clear" w:color="auto" w:fill="auto"/>
            <w:noWrap/>
            <w:vAlign w:val="center"/>
            <w:hideMark/>
          </w:tcPr>
          <w:p w14:paraId="2F29E77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w:t>
            </w:r>
          </w:p>
        </w:tc>
        <w:tc>
          <w:tcPr>
            <w:tcW w:w="572" w:type="dxa"/>
            <w:tcBorders>
              <w:top w:val="nil"/>
              <w:left w:val="nil"/>
              <w:bottom w:val="single" w:sz="4" w:space="0" w:color="auto"/>
              <w:right w:val="single" w:sz="4" w:space="0" w:color="auto"/>
            </w:tcBorders>
            <w:shd w:val="clear" w:color="auto" w:fill="auto"/>
            <w:noWrap/>
            <w:vAlign w:val="center"/>
            <w:hideMark/>
          </w:tcPr>
          <w:p w14:paraId="75A0716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129</w:t>
            </w:r>
          </w:p>
        </w:tc>
        <w:tc>
          <w:tcPr>
            <w:tcW w:w="573" w:type="dxa"/>
            <w:tcBorders>
              <w:top w:val="nil"/>
              <w:left w:val="nil"/>
              <w:bottom w:val="single" w:sz="4" w:space="0" w:color="auto"/>
              <w:right w:val="single" w:sz="4" w:space="0" w:color="auto"/>
            </w:tcBorders>
            <w:shd w:val="clear" w:color="auto" w:fill="auto"/>
            <w:noWrap/>
            <w:vAlign w:val="center"/>
            <w:hideMark/>
          </w:tcPr>
          <w:p w14:paraId="272C563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w:t>
            </w:r>
          </w:p>
        </w:tc>
        <w:tc>
          <w:tcPr>
            <w:tcW w:w="573" w:type="dxa"/>
            <w:tcBorders>
              <w:top w:val="nil"/>
              <w:left w:val="nil"/>
              <w:bottom w:val="single" w:sz="4" w:space="0" w:color="auto"/>
              <w:right w:val="single" w:sz="4" w:space="0" w:color="auto"/>
            </w:tcBorders>
            <w:shd w:val="clear" w:color="auto" w:fill="auto"/>
            <w:noWrap/>
            <w:vAlign w:val="center"/>
            <w:hideMark/>
          </w:tcPr>
          <w:p w14:paraId="6AF439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w:t>
            </w:r>
          </w:p>
        </w:tc>
      </w:tr>
      <w:tr w:rsidR="0077511F" w:rsidRPr="0077511F" w14:paraId="271846DE"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6641995"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9362D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w:t>
            </w:r>
          </w:p>
        </w:tc>
        <w:tc>
          <w:tcPr>
            <w:tcW w:w="572" w:type="dxa"/>
            <w:tcBorders>
              <w:top w:val="nil"/>
              <w:left w:val="nil"/>
              <w:bottom w:val="single" w:sz="4" w:space="0" w:color="auto"/>
              <w:right w:val="single" w:sz="4" w:space="0" w:color="auto"/>
            </w:tcBorders>
            <w:shd w:val="clear" w:color="auto" w:fill="auto"/>
            <w:noWrap/>
            <w:vAlign w:val="center"/>
            <w:hideMark/>
          </w:tcPr>
          <w:p w14:paraId="4E69BBA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130</w:t>
            </w:r>
          </w:p>
        </w:tc>
        <w:tc>
          <w:tcPr>
            <w:tcW w:w="573" w:type="dxa"/>
            <w:tcBorders>
              <w:top w:val="nil"/>
              <w:left w:val="nil"/>
              <w:bottom w:val="single" w:sz="4" w:space="0" w:color="auto"/>
              <w:right w:val="single" w:sz="4" w:space="0" w:color="auto"/>
            </w:tcBorders>
            <w:shd w:val="clear" w:color="auto" w:fill="auto"/>
            <w:noWrap/>
            <w:vAlign w:val="center"/>
            <w:hideMark/>
          </w:tcPr>
          <w:p w14:paraId="495107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w:t>
            </w:r>
          </w:p>
        </w:tc>
        <w:tc>
          <w:tcPr>
            <w:tcW w:w="572" w:type="dxa"/>
            <w:tcBorders>
              <w:top w:val="nil"/>
              <w:left w:val="nil"/>
              <w:bottom w:val="single" w:sz="4" w:space="0" w:color="auto"/>
              <w:right w:val="single" w:sz="4" w:space="0" w:color="auto"/>
            </w:tcBorders>
            <w:shd w:val="clear" w:color="auto" w:fill="auto"/>
            <w:noWrap/>
            <w:vAlign w:val="center"/>
            <w:hideMark/>
          </w:tcPr>
          <w:p w14:paraId="449E7F0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w:t>
            </w:r>
          </w:p>
        </w:tc>
        <w:tc>
          <w:tcPr>
            <w:tcW w:w="573" w:type="dxa"/>
            <w:tcBorders>
              <w:top w:val="nil"/>
              <w:left w:val="nil"/>
              <w:bottom w:val="single" w:sz="4" w:space="0" w:color="auto"/>
              <w:right w:val="single" w:sz="4" w:space="0" w:color="auto"/>
            </w:tcBorders>
            <w:shd w:val="clear" w:color="auto" w:fill="auto"/>
            <w:noWrap/>
            <w:vAlign w:val="center"/>
            <w:hideMark/>
          </w:tcPr>
          <w:p w14:paraId="0F7C440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w:t>
            </w:r>
          </w:p>
        </w:tc>
        <w:tc>
          <w:tcPr>
            <w:tcW w:w="572" w:type="dxa"/>
            <w:tcBorders>
              <w:top w:val="nil"/>
              <w:left w:val="nil"/>
              <w:bottom w:val="single" w:sz="4" w:space="0" w:color="auto"/>
              <w:right w:val="single" w:sz="4" w:space="0" w:color="auto"/>
            </w:tcBorders>
            <w:shd w:val="clear" w:color="auto" w:fill="auto"/>
            <w:noWrap/>
            <w:vAlign w:val="center"/>
            <w:hideMark/>
          </w:tcPr>
          <w:p w14:paraId="2D4B810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257</w:t>
            </w:r>
          </w:p>
        </w:tc>
        <w:tc>
          <w:tcPr>
            <w:tcW w:w="573" w:type="dxa"/>
            <w:tcBorders>
              <w:top w:val="nil"/>
              <w:left w:val="nil"/>
              <w:bottom w:val="single" w:sz="4" w:space="0" w:color="auto"/>
              <w:right w:val="single" w:sz="4" w:space="0" w:color="auto"/>
            </w:tcBorders>
            <w:shd w:val="clear" w:color="auto" w:fill="auto"/>
            <w:noWrap/>
            <w:vAlign w:val="center"/>
            <w:hideMark/>
          </w:tcPr>
          <w:p w14:paraId="44A125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132</w:t>
            </w:r>
          </w:p>
        </w:tc>
        <w:tc>
          <w:tcPr>
            <w:tcW w:w="572" w:type="dxa"/>
            <w:tcBorders>
              <w:top w:val="nil"/>
              <w:left w:val="nil"/>
              <w:bottom w:val="single" w:sz="4" w:space="0" w:color="auto"/>
              <w:right w:val="single" w:sz="4" w:space="0" w:color="auto"/>
            </w:tcBorders>
            <w:shd w:val="clear" w:color="auto" w:fill="auto"/>
            <w:noWrap/>
            <w:vAlign w:val="center"/>
            <w:hideMark/>
          </w:tcPr>
          <w:p w14:paraId="751D494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w:t>
            </w:r>
          </w:p>
        </w:tc>
        <w:tc>
          <w:tcPr>
            <w:tcW w:w="573" w:type="dxa"/>
            <w:tcBorders>
              <w:top w:val="nil"/>
              <w:left w:val="nil"/>
              <w:bottom w:val="single" w:sz="4" w:space="0" w:color="auto"/>
              <w:right w:val="single" w:sz="4" w:space="0" w:color="auto"/>
            </w:tcBorders>
            <w:shd w:val="clear" w:color="auto" w:fill="auto"/>
            <w:noWrap/>
            <w:vAlign w:val="center"/>
            <w:hideMark/>
          </w:tcPr>
          <w:p w14:paraId="7F911F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w:t>
            </w:r>
          </w:p>
        </w:tc>
        <w:tc>
          <w:tcPr>
            <w:tcW w:w="572" w:type="dxa"/>
            <w:tcBorders>
              <w:top w:val="nil"/>
              <w:left w:val="nil"/>
              <w:bottom w:val="single" w:sz="4" w:space="0" w:color="auto"/>
              <w:right w:val="single" w:sz="4" w:space="0" w:color="auto"/>
            </w:tcBorders>
            <w:shd w:val="clear" w:color="auto" w:fill="auto"/>
            <w:noWrap/>
            <w:vAlign w:val="center"/>
            <w:hideMark/>
          </w:tcPr>
          <w:p w14:paraId="7D77409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258</w:t>
            </w:r>
          </w:p>
        </w:tc>
        <w:tc>
          <w:tcPr>
            <w:tcW w:w="573" w:type="dxa"/>
            <w:tcBorders>
              <w:top w:val="nil"/>
              <w:left w:val="nil"/>
              <w:bottom w:val="single" w:sz="4" w:space="0" w:color="auto"/>
              <w:right w:val="single" w:sz="4" w:space="0" w:color="auto"/>
            </w:tcBorders>
            <w:shd w:val="clear" w:color="auto" w:fill="auto"/>
            <w:noWrap/>
            <w:vAlign w:val="center"/>
            <w:hideMark/>
          </w:tcPr>
          <w:p w14:paraId="62F70B9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136</w:t>
            </w:r>
          </w:p>
        </w:tc>
        <w:tc>
          <w:tcPr>
            <w:tcW w:w="572" w:type="dxa"/>
            <w:tcBorders>
              <w:top w:val="nil"/>
              <w:left w:val="nil"/>
              <w:bottom w:val="single" w:sz="4" w:space="0" w:color="auto"/>
              <w:right w:val="single" w:sz="4" w:space="0" w:color="auto"/>
            </w:tcBorders>
            <w:shd w:val="clear" w:color="auto" w:fill="auto"/>
            <w:noWrap/>
            <w:vAlign w:val="center"/>
            <w:hideMark/>
          </w:tcPr>
          <w:p w14:paraId="3A83CA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w:t>
            </w:r>
          </w:p>
        </w:tc>
        <w:tc>
          <w:tcPr>
            <w:tcW w:w="573" w:type="dxa"/>
            <w:tcBorders>
              <w:top w:val="nil"/>
              <w:left w:val="nil"/>
              <w:bottom w:val="single" w:sz="4" w:space="0" w:color="auto"/>
              <w:right w:val="single" w:sz="4" w:space="0" w:color="auto"/>
            </w:tcBorders>
            <w:shd w:val="clear" w:color="auto" w:fill="auto"/>
            <w:noWrap/>
            <w:vAlign w:val="center"/>
            <w:hideMark/>
          </w:tcPr>
          <w:p w14:paraId="6D0E20E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w:t>
            </w:r>
          </w:p>
        </w:tc>
        <w:tc>
          <w:tcPr>
            <w:tcW w:w="572" w:type="dxa"/>
            <w:tcBorders>
              <w:top w:val="nil"/>
              <w:left w:val="nil"/>
              <w:bottom w:val="single" w:sz="4" w:space="0" w:color="auto"/>
              <w:right w:val="single" w:sz="4" w:space="0" w:color="auto"/>
            </w:tcBorders>
            <w:shd w:val="clear" w:color="auto" w:fill="auto"/>
            <w:noWrap/>
            <w:vAlign w:val="center"/>
            <w:hideMark/>
          </w:tcPr>
          <w:p w14:paraId="5211EA9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w:t>
            </w:r>
          </w:p>
        </w:tc>
        <w:tc>
          <w:tcPr>
            <w:tcW w:w="573" w:type="dxa"/>
            <w:tcBorders>
              <w:top w:val="nil"/>
              <w:left w:val="nil"/>
              <w:bottom w:val="single" w:sz="4" w:space="0" w:color="auto"/>
              <w:right w:val="single" w:sz="4" w:space="0" w:color="auto"/>
            </w:tcBorders>
            <w:shd w:val="clear" w:color="auto" w:fill="auto"/>
            <w:noWrap/>
            <w:vAlign w:val="center"/>
            <w:hideMark/>
          </w:tcPr>
          <w:p w14:paraId="1462134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w:t>
            </w:r>
          </w:p>
        </w:tc>
        <w:tc>
          <w:tcPr>
            <w:tcW w:w="573" w:type="dxa"/>
            <w:tcBorders>
              <w:top w:val="nil"/>
              <w:left w:val="nil"/>
              <w:bottom w:val="single" w:sz="4" w:space="0" w:color="auto"/>
              <w:right w:val="single" w:sz="4" w:space="0" w:color="auto"/>
            </w:tcBorders>
            <w:shd w:val="clear" w:color="auto" w:fill="auto"/>
            <w:noWrap/>
            <w:vAlign w:val="center"/>
            <w:hideMark/>
          </w:tcPr>
          <w:p w14:paraId="118B466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260</w:t>
            </w:r>
          </w:p>
        </w:tc>
      </w:tr>
      <w:tr w:rsidR="0077511F" w:rsidRPr="0077511F" w14:paraId="115740F6"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96372A3"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731B5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513</w:t>
            </w:r>
          </w:p>
        </w:tc>
        <w:tc>
          <w:tcPr>
            <w:tcW w:w="572" w:type="dxa"/>
            <w:tcBorders>
              <w:top w:val="nil"/>
              <w:left w:val="nil"/>
              <w:bottom w:val="single" w:sz="4" w:space="0" w:color="auto"/>
              <w:right w:val="single" w:sz="4" w:space="0" w:color="auto"/>
            </w:tcBorders>
            <w:shd w:val="clear" w:color="auto" w:fill="auto"/>
            <w:noWrap/>
            <w:vAlign w:val="center"/>
            <w:hideMark/>
          </w:tcPr>
          <w:p w14:paraId="39146FB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w:t>
            </w:r>
          </w:p>
        </w:tc>
        <w:tc>
          <w:tcPr>
            <w:tcW w:w="573" w:type="dxa"/>
            <w:tcBorders>
              <w:top w:val="nil"/>
              <w:left w:val="nil"/>
              <w:bottom w:val="single" w:sz="4" w:space="0" w:color="auto"/>
              <w:right w:val="single" w:sz="4" w:space="0" w:color="auto"/>
            </w:tcBorders>
            <w:shd w:val="clear" w:color="auto" w:fill="auto"/>
            <w:noWrap/>
            <w:vAlign w:val="center"/>
            <w:hideMark/>
          </w:tcPr>
          <w:p w14:paraId="600F8C1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144</w:t>
            </w:r>
          </w:p>
        </w:tc>
        <w:tc>
          <w:tcPr>
            <w:tcW w:w="572" w:type="dxa"/>
            <w:tcBorders>
              <w:top w:val="nil"/>
              <w:left w:val="nil"/>
              <w:bottom w:val="single" w:sz="4" w:space="0" w:color="auto"/>
              <w:right w:val="single" w:sz="4" w:space="0" w:color="auto"/>
            </w:tcBorders>
            <w:shd w:val="clear" w:color="auto" w:fill="auto"/>
            <w:noWrap/>
            <w:vAlign w:val="center"/>
            <w:hideMark/>
          </w:tcPr>
          <w:p w14:paraId="4F7E0D7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w:t>
            </w:r>
          </w:p>
        </w:tc>
        <w:tc>
          <w:tcPr>
            <w:tcW w:w="573" w:type="dxa"/>
            <w:tcBorders>
              <w:top w:val="nil"/>
              <w:left w:val="nil"/>
              <w:bottom w:val="single" w:sz="4" w:space="0" w:color="auto"/>
              <w:right w:val="single" w:sz="4" w:space="0" w:color="auto"/>
            </w:tcBorders>
            <w:shd w:val="clear" w:color="auto" w:fill="auto"/>
            <w:noWrap/>
            <w:vAlign w:val="center"/>
            <w:hideMark/>
          </w:tcPr>
          <w:p w14:paraId="31D6A60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514</w:t>
            </w:r>
          </w:p>
        </w:tc>
        <w:tc>
          <w:tcPr>
            <w:tcW w:w="572" w:type="dxa"/>
            <w:tcBorders>
              <w:top w:val="nil"/>
              <w:left w:val="nil"/>
              <w:bottom w:val="single" w:sz="4" w:space="0" w:color="auto"/>
              <w:right w:val="single" w:sz="4" w:space="0" w:color="auto"/>
            </w:tcBorders>
            <w:shd w:val="clear" w:color="auto" w:fill="auto"/>
            <w:noWrap/>
            <w:vAlign w:val="center"/>
            <w:hideMark/>
          </w:tcPr>
          <w:p w14:paraId="12AB5B2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w:t>
            </w:r>
          </w:p>
        </w:tc>
        <w:tc>
          <w:tcPr>
            <w:tcW w:w="573" w:type="dxa"/>
            <w:tcBorders>
              <w:top w:val="nil"/>
              <w:left w:val="nil"/>
              <w:bottom w:val="single" w:sz="4" w:space="0" w:color="auto"/>
              <w:right w:val="single" w:sz="4" w:space="0" w:color="auto"/>
            </w:tcBorders>
            <w:shd w:val="clear" w:color="auto" w:fill="auto"/>
            <w:noWrap/>
            <w:vAlign w:val="center"/>
            <w:hideMark/>
          </w:tcPr>
          <w:p w14:paraId="52D53C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264</w:t>
            </w:r>
          </w:p>
        </w:tc>
        <w:tc>
          <w:tcPr>
            <w:tcW w:w="572" w:type="dxa"/>
            <w:tcBorders>
              <w:top w:val="nil"/>
              <w:left w:val="nil"/>
              <w:bottom w:val="single" w:sz="4" w:space="0" w:color="auto"/>
              <w:right w:val="single" w:sz="4" w:space="0" w:color="auto"/>
            </w:tcBorders>
            <w:shd w:val="clear" w:color="auto" w:fill="auto"/>
            <w:noWrap/>
            <w:vAlign w:val="center"/>
            <w:hideMark/>
          </w:tcPr>
          <w:p w14:paraId="5972E6C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w:t>
            </w:r>
          </w:p>
        </w:tc>
        <w:tc>
          <w:tcPr>
            <w:tcW w:w="573" w:type="dxa"/>
            <w:tcBorders>
              <w:top w:val="nil"/>
              <w:left w:val="nil"/>
              <w:bottom w:val="single" w:sz="4" w:space="0" w:color="auto"/>
              <w:right w:val="single" w:sz="4" w:space="0" w:color="auto"/>
            </w:tcBorders>
            <w:shd w:val="clear" w:color="auto" w:fill="auto"/>
            <w:noWrap/>
            <w:vAlign w:val="center"/>
            <w:hideMark/>
          </w:tcPr>
          <w:p w14:paraId="280C95B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w:t>
            </w:r>
          </w:p>
        </w:tc>
        <w:tc>
          <w:tcPr>
            <w:tcW w:w="572" w:type="dxa"/>
            <w:tcBorders>
              <w:top w:val="nil"/>
              <w:left w:val="nil"/>
              <w:bottom w:val="single" w:sz="4" w:space="0" w:color="auto"/>
              <w:right w:val="single" w:sz="4" w:space="0" w:color="auto"/>
            </w:tcBorders>
            <w:shd w:val="clear" w:color="auto" w:fill="auto"/>
            <w:noWrap/>
            <w:vAlign w:val="center"/>
            <w:hideMark/>
          </w:tcPr>
          <w:p w14:paraId="05D79DF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w:t>
            </w:r>
          </w:p>
        </w:tc>
        <w:tc>
          <w:tcPr>
            <w:tcW w:w="573" w:type="dxa"/>
            <w:tcBorders>
              <w:top w:val="nil"/>
              <w:left w:val="nil"/>
              <w:bottom w:val="single" w:sz="4" w:space="0" w:color="auto"/>
              <w:right w:val="single" w:sz="4" w:space="0" w:color="auto"/>
            </w:tcBorders>
            <w:shd w:val="clear" w:color="auto" w:fill="auto"/>
            <w:noWrap/>
            <w:vAlign w:val="center"/>
            <w:hideMark/>
          </w:tcPr>
          <w:p w14:paraId="3BD4C1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160</w:t>
            </w:r>
          </w:p>
        </w:tc>
        <w:tc>
          <w:tcPr>
            <w:tcW w:w="572" w:type="dxa"/>
            <w:tcBorders>
              <w:top w:val="nil"/>
              <w:left w:val="nil"/>
              <w:bottom w:val="single" w:sz="4" w:space="0" w:color="auto"/>
              <w:right w:val="single" w:sz="4" w:space="0" w:color="auto"/>
            </w:tcBorders>
            <w:shd w:val="clear" w:color="auto" w:fill="auto"/>
            <w:noWrap/>
            <w:vAlign w:val="center"/>
            <w:hideMark/>
          </w:tcPr>
          <w:p w14:paraId="6C21C6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516</w:t>
            </w:r>
          </w:p>
        </w:tc>
        <w:tc>
          <w:tcPr>
            <w:tcW w:w="573" w:type="dxa"/>
            <w:tcBorders>
              <w:top w:val="nil"/>
              <w:left w:val="nil"/>
              <w:bottom w:val="single" w:sz="4" w:space="0" w:color="auto"/>
              <w:right w:val="single" w:sz="4" w:space="0" w:color="auto"/>
            </w:tcBorders>
            <w:shd w:val="clear" w:color="auto" w:fill="auto"/>
            <w:noWrap/>
            <w:vAlign w:val="center"/>
            <w:hideMark/>
          </w:tcPr>
          <w:p w14:paraId="66B77F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w:t>
            </w:r>
          </w:p>
        </w:tc>
        <w:tc>
          <w:tcPr>
            <w:tcW w:w="572" w:type="dxa"/>
            <w:tcBorders>
              <w:top w:val="nil"/>
              <w:left w:val="nil"/>
              <w:bottom w:val="single" w:sz="4" w:space="0" w:color="auto"/>
              <w:right w:val="single" w:sz="4" w:space="0" w:color="auto"/>
            </w:tcBorders>
            <w:shd w:val="clear" w:color="auto" w:fill="auto"/>
            <w:noWrap/>
            <w:vAlign w:val="center"/>
            <w:hideMark/>
          </w:tcPr>
          <w:p w14:paraId="289E1E3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w:t>
            </w:r>
          </w:p>
        </w:tc>
        <w:tc>
          <w:tcPr>
            <w:tcW w:w="573" w:type="dxa"/>
            <w:tcBorders>
              <w:top w:val="nil"/>
              <w:left w:val="nil"/>
              <w:bottom w:val="single" w:sz="4" w:space="0" w:color="auto"/>
              <w:right w:val="single" w:sz="4" w:space="0" w:color="auto"/>
            </w:tcBorders>
            <w:shd w:val="clear" w:color="auto" w:fill="auto"/>
            <w:noWrap/>
            <w:vAlign w:val="center"/>
            <w:hideMark/>
          </w:tcPr>
          <w:p w14:paraId="54FA722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272</w:t>
            </w:r>
          </w:p>
        </w:tc>
        <w:tc>
          <w:tcPr>
            <w:tcW w:w="573" w:type="dxa"/>
            <w:tcBorders>
              <w:top w:val="nil"/>
              <w:left w:val="nil"/>
              <w:bottom w:val="single" w:sz="4" w:space="0" w:color="auto"/>
              <w:right w:val="single" w:sz="4" w:space="0" w:color="auto"/>
            </w:tcBorders>
            <w:shd w:val="clear" w:color="auto" w:fill="auto"/>
            <w:noWrap/>
            <w:vAlign w:val="center"/>
            <w:hideMark/>
          </w:tcPr>
          <w:p w14:paraId="26FB4A1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w:t>
            </w:r>
          </w:p>
        </w:tc>
      </w:tr>
      <w:tr w:rsidR="0077511F" w:rsidRPr="0077511F" w14:paraId="701BA764"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B63CB99"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E86893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w:t>
            </w:r>
          </w:p>
        </w:tc>
        <w:tc>
          <w:tcPr>
            <w:tcW w:w="572" w:type="dxa"/>
            <w:tcBorders>
              <w:top w:val="nil"/>
              <w:left w:val="nil"/>
              <w:bottom w:val="single" w:sz="4" w:space="0" w:color="auto"/>
              <w:right w:val="single" w:sz="4" w:space="0" w:color="auto"/>
            </w:tcBorders>
            <w:shd w:val="clear" w:color="auto" w:fill="auto"/>
            <w:noWrap/>
            <w:vAlign w:val="center"/>
            <w:hideMark/>
          </w:tcPr>
          <w:p w14:paraId="2A4A0A1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192</w:t>
            </w:r>
          </w:p>
        </w:tc>
        <w:tc>
          <w:tcPr>
            <w:tcW w:w="573" w:type="dxa"/>
            <w:tcBorders>
              <w:top w:val="nil"/>
              <w:left w:val="nil"/>
              <w:bottom w:val="single" w:sz="4" w:space="0" w:color="auto"/>
              <w:right w:val="single" w:sz="4" w:space="0" w:color="auto"/>
            </w:tcBorders>
            <w:shd w:val="clear" w:color="auto" w:fill="auto"/>
            <w:noWrap/>
            <w:vAlign w:val="center"/>
            <w:hideMark/>
          </w:tcPr>
          <w:p w14:paraId="7573219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w:t>
            </w:r>
          </w:p>
        </w:tc>
        <w:tc>
          <w:tcPr>
            <w:tcW w:w="572" w:type="dxa"/>
            <w:tcBorders>
              <w:top w:val="nil"/>
              <w:left w:val="nil"/>
              <w:bottom w:val="single" w:sz="4" w:space="0" w:color="auto"/>
              <w:right w:val="single" w:sz="4" w:space="0" w:color="auto"/>
            </w:tcBorders>
            <w:shd w:val="clear" w:color="auto" w:fill="auto"/>
            <w:noWrap/>
            <w:vAlign w:val="center"/>
            <w:hideMark/>
          </w:tcPr>
          <w:p w14:paraId="5CDDD33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w:t>
            </w:r>
          </w:p>
        </w:tc>
        <w:tc>
          <w:tcPr>
            <w:tcW w:w="573" w:type="dxa"/>
            <w:tcBorders>
              <w:top w:val="nil"/>
              <w:left w:val="nil"/>
              <w:bottom w:val="single" w:sz="4" w:space="0" w:color="auto"/>
              <w:right w:val="single" w:sz="4" w:space="0" w:color="auto"/>
            </w:tcBorders>
            <w:shd w:val="clear" w:color="auto" w:fill="auto"/>
            <w:noWrap/>
            <w:vAlign w:val="center"/>
            <w:hideMark/>
          </w:tcPr>
          <w:p w14:paraId="44FCA19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520</w:t>
            </w:r>
          </w:p>
        </w:tc>
        <w:tc>
          <w:tcPr>
            <w:tcW w:w="572" w:type="dxa"/>
            <w:tcBorders>
              <w:top w:val="nil"/>
              <w:left w:val="nil"/>
              <w:bottom w:val="single" w:sz="4" w:space="0" w:color="auto"/>
              <w:right w:val="single" w:sz="4" w:space="0" w:color="auto"/>
            </w:tcBorders>
            <w:shd w:val="clear" w:color="auto" w:fill="auto"/>
            <w:noWrap/>
            <w:vAlign w:val="center"/>
            <w:hideMark/>
          </w:tcPr>
          <w:p w14:paraId="2AD042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131</w:t>
            </w:r>
          </w:p>
        </w:tc>
        <w:tc>
          <w:tcPr>
            <w:tcW w:w="573" w:type="dxa"/>
            <w:tcBorders>
              <w:top w:val="nil"/>
              <w:left w:val="nil"/>
              <w:bottom w:val="single" w:sz="4" w:space="0" w:color="auto"/>
              <w:right w:val="single" w:sz="4" w:space="0" w:color="auto"/>
            </w:tcBorders>
            <w:shd w:val="clear" w:color="auto" w:fill="auto"/>
            <w:noWrap/>
            <w:vAlign w:val="center"/>
            <w:hideMark/>
          </w:tcPr>
          <w:p w14:paraId="129018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w:t>
            </w:r>
          </w:p>
        </w:tc>
        <w:tc>
          <w:tcPr>
            <w:tcW w:w="572" w:type="dxa"/>
            <w:tcBorders>
              <w:top w:val="nil"/>
              <w:left w:val="nil"/>
              <w:bottom w:val="single" w:sz="4" w:space="0" w:color="auto"/>
              <w:right w:val="single" w:sz="4" w:space="0" w:color="auto"/>
            </w:tcBorders>
            <w:shd w:val="clear" w:color="auto" w:fill="auto"/>
            <w:noWrap/>
            <w:vAlign w:val="center"/>
            <w:hideMark/>
          </w:tcPr>
          <w:p w14:paraId="3D04D6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w:t>
            </w:r>
          </w:p>
        </w:tc>
        <w:tc>
          <w:tcPr>
            <w:tcW w:w="573" w:type="dxa"/>
            <w:tcBorders>
              <w:top w:val="nil"/>
              <w:left w:val="nil"/>
              <w:bottom w:val="single" w:sz="4" w:space="0" w:color="auto"/>
              <w:right w:val="single" w:sz="4" w:space="0" w:color="auto"/>
            </w:tcBorders>
            <w:shd w:val="clear" w:color="auto" w:fill="auto"/>
            <w:noWrap/>
            <w:vAlign w:val="center"/>
            <w:hideMark/>
          </w:tcPr>
          <w:p w14:paraId="7DAA7C3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288</w:t>
            </w:r>
          </w:p>
        </w:tc>
        <w:tc>
          <w:tcPr>
            <w:tcW w:w="572" w:type="dxa"/>
            <w:tcBorders>
              <w:top w:val="nil"/>
              <w:left w:val="nil"/>
              <w:bottom w:val="single" w:sz="4" w:space="0" w:color="auto"/>
              <w:right w:val="single" w:sz="4" w:space="0" w:color="auto"/>
            </w:tcBorders>
            <w:shd w:val="clear" w:color="auto" w:fill="auto"/>
            <w:noWrap/>
            <w:vAlign w:val="center"/>
            <w:hideMark/>
          </w:tcPr>
          <w:p w14:paraId="106CE7E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w:t>
            </w:r>
          </w:p>
        </w:tc>
        <w:tc>
          <w:tcPr>
            <w:tcW w:w="573" w:type="dxa"/>
            <w:tcBorders>
              <w:top w:val="nil"/>
              <w:left w:val="nil"/>
              <w:bottom w:val="single" w:sz="4" w:space="0" w:color="auto"/>
              <w:right w:val="single" w:sz="4" w:space="0" w:color="auto"/>
            </w:tcBorders>
            <w:shd w:val="clear" w:color="auto" w:fill="auto"/>
            <w:noWrap/>
            <w:vAlign w:val="center"/>
            <w:hideMark/>
          </w:tcPr>
          <w:p w14:paraId="3D098E8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w:t>
            </w:r>
          </w:p>
        </w:tc>
        <w:tc>
          <w:tcPr>
            <w:tcW w:w="572" w:type="dxa"/>
            <w:tcBorders>
              <w:top w:val="nil"/>
              <w:left w:val="nil"/>
              <w:bottom w:val="single" w:sz="4" w:space="0" w:color="auto"/>
              <w:right w:val="single" w:sz="4" w:space="0" w:color="auto"/>
            </w:tcBorders>
            <w:shd w:val="clear" w:color="auto" w:fill="auto"/>
            <w:noWrap/>
            <w:vAlign w:val="center"/>
            <w:hideMark/>
          </w:tcPr>
          <w:p w14:paraId="32AD32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w:t>
            </w:r>
          </w:p>
        </w:tc>
        <w:tc>
          <w:tcPr>
            <w:tcW w:w="573" w:type="dxa"/>
            <w:tcBorders>
              <w:top w:val="nil"/>
              <w:left w:val="nil"/>
              <w:bottom w:val="single" w:sz="4" w:space="0" w:color="auto"/>
              <w:right w:val="single" w:sz="4" w:space="0" w:color="auto"/>
            </w:tcBorders>
            <w:shd w:val="clear" w:color="auto" w:fill="auto"/>
            <w:noWrap/>
            <w:vAlign w:val="center"/>
            <w:hideMark/>
          </w:tcPr>
          <w:p w14:paraId="397BE15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133</w:t>
            </w:r>
          </w:p>
        </w:tc>
        <w:tc>
          <w:tcPr>
            <w:tcW w:w="572" w:type="dxa"/>
            <w:tcBorders>
              <w:top w:val="nil"/>
              <w:left w:val="nil"/>
              <w:bottom w:val="single" w:sz="4" w:space="0" w:color="auto"/>
              <w:right w:val="single" w:sz="4" w:space="0" w:color="auto"/>
            </w:tcBorders>
            <w:shd w:val="clear" w:color="auto" w:fill="auto"/>
            <w:noWrap/>
            <w:vAlign w:val="center"/>
            <w:hideMark/>
          </w:tcPr>
          <w:p w14:paraId="6080AFC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528</w:t>
            </w:r>
          </w:p>
        </w:tc>
        <w:tc>
          <w:tcPr>
            <w:tcW w:w="573" w:type="dxa"/>
            <w:tcBorders>
              <w:top w:val="nil"/>
              <w:left w:val="nil"/>
              <w:bottom w:val="single" w:sz="4" w:space="0" w:color="auto"/>
              <w:right w:val="single" w:sz="4" w:space="0" w:color="auto"/>
            </w:tcBorders>
            <w:shd w:val="clear" w:color="auto" w:fill="auto"/>
            <w:noWrap/>
            <w:vAlign w:val="center"/>
            <w:hideMark/>
          </w:tcPr>
          <w:p w14:paraId="43E54C9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w:t>
            </w:r>
          </w:p>
        </w:tc>
        <w:tc>
          <w:tcPr>
            <w:tcW w:w="573" w:type="dxa"/>
            <w:tcBorders>
              <w:top w:val="nil"/>
              <w:left w:val="nil"/>
              <w:bottom w:val="single" w:sz="4" w:space="0" w:color="auto"/>
              <w:right w:val="single" w:sz="4" w:space="0" w:color="auto"/>
            </w:tcBorders>
            <w:shd w:val="clear" w:color="auto" w:fill="auto"/>
            <w:noWrap/>
            <w:vAlign w:val="center"/>
            <w:hideMark/>
          </w:tcPr>
          <w:p w14:paraId="4EB77BF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320</w:t>
            </w:r>
          </w:p>
        </w:tc>
      </w:tr>
      <w:tr w:rsidR="0077511F" w:rsidRPr="0077511F" w14:paraId="5847E62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FF1A069"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3A3CA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w:t>
            </w:r>
          </w:p>
        </w:tc>
        <w:tc>
          <w:tcPr>
            <w:tcW w:w="572" w:type="dxa"/>
            <w:tcBorders>
              <w:top w:val="nil"/>
              <w:left w:val="nil"/>
              <w:bottom w:val="single" w:sz="4" w:space="0" w:color="auto"/>
              <w:right w:val="single" w:sz="4" w:space="0" w:color="auto"/>
            </w:tcBorders>
            <w:shd w:val="clear" w:color="auto" w:fill="auto"/>
            <w:noWrap/>
            <w:vAlign w:val="center"/>
            <w:hideMark/>
          </w:tcPr>
          <w:p w14:paraId="5D97331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134</w:t>
            </w:r>
          </w:p>
        </w:tc>
        <w:tc>
          <w:tcPr>
            <w:tcW w:w="573" w:type="dxa"/>
            <w:tcBorders>
              <w:top w:val="nil"/>
              <w:left w:val="nil"/>
              <w:bottom w:val="single" w:sz="4" w:space="0" w:color="auto"/>
              <w:right w:val="single" w:sz="4" w:space="0" w:color="auto"/>
            </w:tcBorders>
            <w:shd w:val="clear" w:color="auto" w:fill="auto"/>
            <w:noWrap/>
            <w:vAlign w:val="center"/>
            <w:hideMark/>
          </w:tcPr>
          <w:p w14:paraId="0C90DDD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w:t>
            </w:r>
          </w:p>
        </w:tc>
        <w:tc>
          <w:tcPr>
            <w:tcW w:w="572" w:type="dxa"/>
            <w:tcBorders>
              <w:top w:val="nil"/>
              <w:left w:val="nil"/>
              <w:bottom w:val="single" w:sz="4" w:space="0" w:color="auto"/>
              <w:right w:val="single" w:sz="4" w:space="0" w:color="auto"/>
            </w:tcBorders>
            <w:shd w:val="clear" w:color="auto" w:fill="auto"/>
            <w:noWrap/>
            <w:vAlign w:val="center"/>
            <w:hideMark/>
          </w:tcPr>
          <w:p w14:paraId="2C9C4A9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w:t>
            </w:r>
          </w:p>
        </w:tc>
        <w:tc>
          <w:tcPr>
            <w:tcW w:w="573" w:type="dxa"/>
            <w:tcBorders>
              <w:top w:val="nil"/>
              <w:left w:val="nil"/>
              <w:bottom w:val="single" w:sz="4" w:space="0" w:color="auto"/>
              <w:right w:val="single" w:sz="4" w:space="0" w:color="auto"/>
            </w:tcBorders>
            <w:shd w:val="clear" w:color="auto" w:fill="auto"/>
            <w:noWrap/>
            <w:vAlign w:val="center"/>
            <w:hideMark/>
          </w:tcPr>
          <w:p w14:paraId="02E56A0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w:t>
            </w:r>
          </w:p>
        </w:tc>
        <w:tc>
          <w:tcPr>
            <w:tcW w:w="572" w:type="dxa"/>
            <w:tcBorders>
              <w:top w:val="nil"/>
              <w:left w:val="nil"/>
              <w:bottom w:val="single" w:sz="4" w:space="0" w:color="auto"/>
              <w:right w:val="single" w:sz="4" w:space="0" w:color="auto"/>
            </w:tcBorders>
            <w:shd w:val="clear" w:color="auto" w:fill="auto"/>
            <w:noWrap/>
            <w:vAlign w:val="center"/>
            <w:hideMark/>
          </w:tcPr>
          <w:p w14:paraId="36206D3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137</w:t>
            </w:r>
          </w:p>
        </w:tc>
        <w:tc>
          <w:tcPr>
            <w:tcW w:w="573" w:type="dxa"/>
            <w:tcBorders>
              <w:top w:val="nil"/>
              <w:left w:val="nil"/>
              <w:bottom w:val="single" w:sz="4" w:space="0" w:color="auto"/>
              <w:right w:val="single" w:sz="4" w:space="0" w:color="auto"/>
            </w:tcBorders>
            <w:shd w:val="clear" w:color="auto" w:fill="auto"/>
            <w:noWrap/>
            <w:vAlign w:val="center"/>
            <w:hideMark/>
          </w:tcPr>
          <w:p w14:paraId="150AFAC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259</w:t>
            </w:r>
          </w:p>
        </w:tc>
        <w:tc>
          <w:tcPr>
            <w:tcW w:w="572" w:type="dxa"/>
            <w:tcBorders>
              <w:top w:val="nil"/>
              <w:left w:val="nil"/>
              <w:bottom w:val="single" w:sz="4" w:space="0" w:color="auto"/>
              <w:right w:val="single" w:sz="4" w:space="0" w:color="auto"/>
            </w:tcBorders>
            <w:shd w:val="clear" w:color="auto" w:fill="auto"/>
            <w:noWrap/>
            <w:vAlign w:val="center"/>
            <w:hideMark/>
          </w:tcPr>
          <w:p w14:paraId="6143715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544</w:t>
            </w:r>
          </w:p>
        </w:tc>
        <w:tc>
          <w:tcPr>
            <w:tcW w:w="573" w:type="dxa"/>
            <w:tcBorders>
              <w:top w:val="nil"/>
              <w:left w:val="nil"/>
              <w:bottom w:val="single" w:sz="4" w:space="0" w:color="auto"/>
              <w:right w:val="single" w:sz="4" w:space="0" w:color="auto"/>
            </w:tcBorders>
            <w:shd w:val="clear" w:color="auto" w:fill="auto"/>
            <w:noWrap/>
            <w:vAlign w:val="center"/>
            <w:hideMark/>
          </w:tcPr>
          <w:p w14:paraId="735F262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w:t>
            </w:r>
          </w:p>
        </w:tc>
        <w:tc>
          <w:tcPr>
            <w:tcW w:w="572" w:type="dxa"/>
            <w:tcBorders>
              <w:top w:val="nil"/>
              <w:left w:val="nil"/>
              <w:bottom w:val="single" w:sz="4" w:space="0" w:color="auto"/>
              <w:right w:val="single" w:sz="4" w:space="0" w:color="auto"/>
            </w:tcBorders>
            <w:shd w:val="clear" w:color="auto" w:fill="auto"/>
            <w:noWrap/>
            <w:vAlign w:val="center"/>
            <w:hideMark/>
          </w:tcPr>
          <w:p w14:paraId="2446F44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w:t>
            </w:r>
          </w:p>
        </w:tc>
        <w:tc>
          <w:tcPr>
            <w:tcW w:w="573" w:type="dxa"/>
            <w:tcBorders>
              <w:top w:val="nil"/>
              <w:left w:val="nil"/>
              <w:bottom w:val="single" w:sz="4" w:space="0" w:color="auto"/>
              <w:right w:val="single" w:sz="4" w:space="0" w:color="auto"/>
            </w:tcBorders>
            <w:shd w:val="clear" w:color="auto" w:fill="auto"/>
            <w:noWrap/>
            <w:vAlign w:val="center"/>
            <w:hideMark/>
          </w:tcPr>
          <w:p w14:paraId="5115AFB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384</w:t>
            </w:r>
          </w:p>
        </w:tc>
        <w:tc>
          <w:tcPr>
            <w:tcW w:w="572" w:type="dxa"/>
            <w:tcBorders>
              <w:top w:val="nil"/>
              <w:left w:val="nil"/>
              <w:bottom w:val="single" w:sz="4" w:space="0" w:color="auto"/>
              <w:right w:val="single" w:sz="4" w:space="0" w:color="auto"/>
            </w:tcBorders>
            <w:shd w:val="clear" w:color="auto" w:fill="auto"/>
            <w:noWrap/>
            <w:vAlign w:val="center"/>
            <w:hideMark/>
          </w:tcPr>
          <w:p w14:paraId="4803DA1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w:t>
            </w:r>
          </w:p>
        </w:tc>
        <w:tc>
          <w:tcPr>
            <w:tcW w:w="573" w:type="dxa"/>
            <w:tcBorders>
              <w:top w:val="nil"/>
              <w:left w:val="nil"/>
              <w:bottom w:val="single" w:sz="4" w:space="0" w:color="auto"/>
              <w:right w:val="single" w:sz="4" w:space="0" w:color="auto"/>
            </w:tcBorders>
            <w:shd w:val="clear" w:color="auto" w:fill="auto"/>
            <w:noWrap/>
            <w:vAlign w:val="center"/>
            <w:hideMark/>
          </w:tcPr>
          <w:p w14:paraId="56D2D54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w:t>
            </w:r>
          </w:p>
        </w:tc>
        <w:tc>
          <w:tcPr>
            <w:tcW w:w="572" w:type="dxa"/>
            <w:tcBorders>
              <w:top w:val="nil"/>
              <w:left w:val="nil"/>
              <w:bottom w:val="single" w:sz="4" w:space="0" w:color="auto"/>
              <w:right w:val="single" w:sz="4" w:space="0" w:color="auto"/>
            </w:tcBorders>
            <w:shd w:val="clear" w:color="auto" w:fill="auto"/>
            <w:noWrap/>
            <w:vAlign w:val="center"/>
            <w:hideMark/>
          </w:tcPr>
          <w:p w14:paraId="714C3F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138</w:t>
            </w:r>
          </w:p>
        </w:tc>
        <w:tc>
          <w:tcPr>
            <w:tcW w:w="573" w:type="dxa"/>
            <w:tcBorders>
              <w:top w:val="nil"/>
              <w:left w:val="nil"/>
              <w:bottom w:val="single" w:sz="4" w:space="0" w:color="auto"/>
              <w:right w:val="single" w:sz="4" w:space="0" w:color="auto"/>
            </w:tcBorders>
            <w:shd w:val="clear" w:color="auto" w:fill="auto"/>
            <w:noWrap/>
            <w:vAlign w:val="center"/>
            <w:hideMark/>
          </w:tcPr>
          <w:p w14:paraId="152F311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261</w:t>
            </w:r>
          </w:p>
        </w:tc>
        <w:tc>
          <w:tcPr>
            <w:tcW w:w="573" w:type="dxa"/>
            <w:tcBorders>
              <w:top w:val="nil"/>
              <w:left w:val="nil"/>
              <w:bottom w:val="single" w:sz="4" w:space="0" w:color="auto"/>
              <w:right w:val="single" w:sz="4" w:space="0" w:color="auto"/>
            </w:tcBorders>
            <w:shd w:val="clear" w:color="auto" w:fill="auto"/>
            <w:noWrap/>
            <w:vAlign w:val="center"/>
            <w:hideMark/>
          </w:tcPr>
          <w:p w14:paraId="4E7ACE4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145</w:t>
            </w:r>
          </w:p>
        </w:tc>
      </w:tr>
      <w:tr w:rsidR="0077511F" w:rsidRPr="0077511F" w14:paraId="053E3EF5"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9559C78"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4607EC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w:t>
            </w:r>
          </w:p>
        </w:tc>
        <w:tc>
          <w:tcPr>
            <w:tcW w:w="572" w:type="dxa"/>
            <w:tcBorders>
              <w:top w:val="nil"/>
              <w:left w:val="nil"/>
              <w:bottom w:val="single" w:sz="4" w:space="0" w:color="auto"/>
              <w:right w:val="single" w:sz="4" w:space="0" w:color="auto"/>
            </w:tcBorders>
            <w:shd w:val="clear" w:color="auto" w:fill="auto"/>
            <w:noWrap/>
            <w:vAlign w:val="center"/>
            <w:hideMark/>
          </w:tcPr>
          <w:p w14:paraId="44EDB5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w:t>
            </w:r>
          </w:p>
        </w:tc>
        <w:tc>
          <w:tcPr>
            <w:tcW w:w="573" w:type="dxa"/>
            <w:tcBorders>
              <w:top w:val="nil"/>
              <w:left w:val="nil"/>
              <w:bottom w:val="single" w:sz="4" w:space="0" w:color="auto"/>
              <w:right w:val="single" w:sz="4" w:space="0" w:color="auto"/>
            </w:tcBorders>
            <w:shd w:val="clear" w:color="auto" w:fill="auto"/>
            <w:noWrap/>
            <w:vAlign w:val="center"/>
            <w:hideMark/>
          </w:tcPr>
          <w:p w14:paraId="6E59A5D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576</w:t>
            </w:r>
          </w:p>
        </w:tc>
        <w:tc>
          <w:tcPr>
            <w:tcW w:w="572" w:type="dxa"/>
            <w:tcBorders>
              <w:top w:val="nil"/>
              <w:left w:val="nil"/>
              <w:bottom w:val="single" w:sz="4" w:space="0" w:color="auto"/>
              <w:right w:val="single" w:sz="4" w:space="0" w:color="auto"/>
            </w:tcBorders>
            <w:shd w:val="clear" w:color="auto" w:fill="auto"/>
            <w:noWrap/>
            <w:vAlign w:val="center"/>
            <w:hideMark/>
          </w:tcPr>
          <w:p w14:paraId="003C83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w:t>
            </w:r>
          </w:p>
        </w:tc>
        <w:tc>
          <w:tcPr>
            <w:tcW w:w="573" w:type="dxa"/>
            <w:tcBorders>
              <w:top w:val="nil"/>
              <w:left w:val="nil"/>
              <w:bottom w:val="single" w:sz="4" w:space="0" w:color="auto"/>
              <w:right w:val="single" w:sz="4" w:space="0" w:color="auto"/>
            </w:tcBorders>
            <w:shd w:val="clear" w:color="auto" w:fill="auto"/>
            <w:noWrap/>
            <w:vAlign w:val="center"/>
            <w:hideMark/>
          </w:tcPr>
          <w:p w14:paraId="2C94317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w:t>
            </w:r>
          </w:p>
        </w:tc>
        <w:tc>
          <w:tcPr>
            <w:tcW w:w="572" w:type="dxa"/>
            <w:tcBorders>
              <w:top w:val="nil"/>
              <w:left w:val="nil"/>
              <w:bottom w:val="single" w:sz="4" w:space="0" w:color="auto"/>
              <w:right w:val="single" w:sz="4" w:space="0" w:color="auto"/>
            </w:tcBorders>
            <w:shd w:val="clear" w:color="auto" w:fill="auto"/>
            <w:noWrap/>
            <w:vAlign w:val="center"/>
            <w:hideMark/>
          </w:tcPr>
          <w:p w14:paraId="4C3B06E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140</w:t>
            </w:r>
          </w:p>
        </w:tc>
        <w:tc>
          <w:tcPr>
            <w:tcW w:w="573" w:type="dxa"/>
            <w:tcBorders>
              <w:top w:val="nil"/>
              <w:left w:val="nil"/>
              <w:bottom w:val="single" w:sz="4" w:space="0" w:color="auto"/>
              <w:right w:val="single" w:sz="4" w:space="0" w:color="auto"/>
            </w:tcBorders>
            <w:shd w:val="clear" w:color="auto" w:fill="auto"/>
            <w:noWrap/>
            <w:vAlign w:val="center"/>
            <w:hideMark/>
          </w:tcPr>
          <w:p w14:paraId="0F850E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262</w:t>
            </w:r>
          </w:p>
        </w:tc>
        <w:tc>
          <w:tcPr>
            <w:tcW w:w="572" w:type="dxa"/>
            <w:tcBorders>
              <w:top w:val="nil"/>
              <w:left w:val="nil"/>
              <w:bottom w:val="single" w:sz="4" w:space="0" w:color="auto"/>
              <w:right w:val="single" w:sz="4" w:space="0" w:color="auto"/>
            </w:tcBorders>
            <w:shd w:val="clear" w:color="auto" w:fill="auto"/>
            <w:noWrap/>
            <w:vAlign w:val="center"/>
            <w:hideMark/>
          </w:tcPr>
          <w:p w14:paraId="7E9B9F9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146</w:t>
            </w:r>
          </w:p>
        </w:tc>
        <w:tc>
          <w:tcPr>
            <w:tcW w:w="573" w:type="dxa"/>
            <w:tcBorders>
              <w:top w:val="nil"/>
              <w:left w:val="nil"/>
              <w:bottom w:val="single" w:sz="4" w:space="0" w:color="auto"/>
              <w:right w:val="single" w:sz="4" w:space="0" w:color="auto"/>
            </w:tcBorders>
            <w:shd w:val="clear" w:color="auto" w:fill="auto"/>
            <w:noWrap/>
            <w:vAlign w:val="center"/>
            <w:hideMark/>
          </w:tcPr>
          <w:p w14:paraId="3345AA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w:t>
            </w:r>
          </w:p>
        </w:tc>
        <w:tc>
          <w:tcPr>
            <w:tcW w:w="572" w:type="dxa"/>
            <w:tcBorders>
              <w:top w:val="nil"/>
              <w:left w:val="nil"/>
              <w:bottom w:val="single" w:sz="4" w:space="0" w:color="auto"/>
              <w:right w:val="single" w:sz="4" w:space="0" w:color="auto"/>
            </w:tcBorders>
            <w:shd w:val="clear" w:color="auto" w:fill="auto"/>
            <w:noWrap/>
            <w:vAlign w:val="center"/>
            <w:hideMark/>
          </w:tcPr>
          <w:p w14:paraId="12B1E52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265</w:t>
            </w:r>
          </w:p>
        </w:tc>
        <w:tc>
          <w:tcPr>
            <w:tcW w:w="573" w:type="dxa"/>
            <w:tcBorders>
              <w:top w:val="nil"/>
              <w:left w:val="nil"/>
              <w:bottom w:val="single" w:sz="4" w:space="0" w:color="auto"/>
              <w:right w:val="single" w:sz="4" w:space="0" w:color="auto"/>
            </w:tcBorders>
            <w:shd w:val="clear" w:color="auto" w:fill="auto"/>
            <w:noWrap/>
            <w:vAlign w:val="center"/>
            <w:hideMark/>
          </w:tcPr>
          <w:p w14:paraId="4DB0BA0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515</w:t>
            </w:r>
          </w:p>
        </w:tc>
        <w:tc>
          <w:tcPr>
            <w:tcW w:w="572" w:type="dxa"/>
            <w:tcBorders>
              <w:top w:val="nil"/>
              <w:left w:val="nil"/>
              <w:bottom w:val="single" w:sz="4" w:space="0" w:color="auto"/>
              <w:right w:val="single" w:sz="4" w:space="0" w:color="auto"/>
            </w:tcBorders>
            <w:shd w:val="clear" w:color="auto" w:fill="auto"/>
            <w:noWrap/>
            <w:vAlign w:val="center"/>
            <w:hideMark/>
          </w:tcPr>
          <w:p w14:paraId="0FDD3C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w:t>
            </w:r>
          </w:p>
        </w:tc>
        <w:tc>
          <w:tcPr>
            <w:tcW w:w="573" w:type="dxa"/>
            <w:tcBorders>
              <w:top w:val="nil"/>
              <w:left w:val="nil"/>
              <w:bottom w:val="single" w:sz="4" w:space="0" w:color="auto"/>
              <w:right w:val="single" w:sz="4" w:space="0" w:color="auto"/>
            </w:tcBorders>
            <w:shd w:val="clear" w:color="auto" w:fill="auto"/>
            <w:noWrap/>
            <w:vAlign w:val="center"/>
            <w:hideMark/>
          </w:tcPr>
          <w:p w14:paraId="3559014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w:t>
            </w:r>
          </w:p>
        </w:tc>
        <w:tc>
          <w:tcPr>
            <w:tcW w:w="572" w:type="dxa"/>
            <w:tcBorders>
              <w:top w:val="nil"/>
              <w:left w:val="nil"/>
              <w:bottom w:val="single" w:sz="4" w:space="0" w:color="auto"/>
              <w:right w:val="single" w:sz="4" w:space="0" w:color="auto"/>
            </w:tcBorders>
            <w:shd w:val="clear" w:color="auto" w:fill="auto"/>
            <w:noWrap/>
            <w:vAlign w:val="center"/>
            <w:hideMark/>
          </w:tcPr>
          <w:p w14:paraId="3291DBB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161</w:t>
            </w:r>
          </w:p>
        </w:tc>
        <w:tc>
          <w:tcPr>
            <w:tcW w:w="573" w:type="dxa"/>
            <w:tcBorders>
              <w:top w:val="nil"/>
              <w:left w:val="nil"/>
              <w:bottom w:val="single" w:sz="4" w:space="0" w:color="auto"/>
              <w:right w:val="single" w:sz="4" w:space="0" w:color="auto"/>
            </w:tcBorders>
            <w:shd w:val="clear" w:color="auto" w:fill="auto"/>
            <w:noWrap/>
            <w:vAlign w:val="center"/>
            <w:hideMark/>
          </w:tcPr>
          <w:p w14:paraId="20A742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640</w:t>
            </w:r>
          </w:p>
        </w:tc>
        <w:tc>
          <w:tcPr>
            <w:tcW w:w="573" w:type="dxa"/>
            <w:tcBorders>
              <w:top w:val="nil"/>
              <w:left w:val="nil"/>
              <w:bottom w:val="single" w:sz="4" w:space="0" w:color="auto"/>
              <w:right w:val="single" w:sz="4" w:space="0" w:color="auto"/>
            </w:tcBorders>
            <w:shd w:val="clear" w:color="auto" w:fill="auto"/>
            <w:noWrap/>
            <w:vAlign w:val="center"/>
            <w:hideMark/>
          </w:tcPr>
          <w:p w14:paraId="4BAEA00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w:t>
            </w:r>
          </w:p>
        </w:tc>
      </w:tr>
      <w:tr w:rsidR="0077511F" w:rsidRPr="0077511F" w14:paraId="7DED450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001EDA2"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112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506354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148</w:t>
            </w:r>
          </w:p>
        </w:tc>
        <w:tc>
          <w:tcPr>
            <w:tcW w:w="572" w:type="dxa"/>
            <w:tcBorders>
              <w:top w:val="nil"/>
              <w:left w:val="nil"/>
              <w:bottom w:val="single" w:sz="4" w:space="0" w:color="auto"/>
              <w:right w:val="single" w:sz="4" w:space="0" w:color="auto"/>
            </w:tcBorders>
            <w:shd w:val="clear" w:color="auto" w:fill="auto"/>
            <w:noWrap/>
            <w:vAlign w:val="center"/>
            <w:hideMark/>
          </w:tcPr>
          <w:p w14:paraId="7A36749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w:t>
            </w:r>
          </w:p>
        </w:tc>
        <w:tc>
          <w:tcPr>
            <w:tcW w:w="573" w:type="dxa"/>
            <w:tcBorders>
              <w:top w:val="nil"/>
              <w:left w:val="nil"/>
              <w:bottom w:val="single" w:sz="4" w:space="0" w:color="auto"/>
              <w:right w:val="single" w:sz="4" w:space="0" w:color="auto"/>
            </w:tcBorders>
            <w:shd w:val="clear" w:color="auto" w:fill="auto"/>
            <w:noWrap/>
            <w:vAlign w:val="center"/>
            <w:hideMark/>
          </w:tcPr>
          <w:p w14:paraId="16241E4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104</w:t>
            </w:r>
          </w:p>
        </w:tc>
        <w:tc>
          <w:tcPr>
            <w:tcW w:w="572" w:type="dxa"/>
            <w:tcBorders>
              <w:top w:val="nil"/>
              <w:left w:val="nil"/>
              <w:bottom w:val="single" w:sz="4" w:space="0" w:color="auto"/>
              <w:right w:val="single" w:sz="4" w:space="0" w:color="auto"/>
            </w:tcBorders>
            <w:shd w:val="clear" w:color="auto" w:fill="auto"/>
            <w:noWrap/>
            <w:vAlign w:val="center"/>
            <w:hideMark/>
          </w:tcPr>
          <w:p w14:paraId="02AB28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266</w:t>
            </w:r>
          </w:p>
        </w:tc>
        <w:tc>
          <w:tcPr>
            <w:tcW w:w="573" w:type="dxa"/>
            <w:tcBorders>
              <w:top w:val="nil"/>
              <w:left w:val="nil"/>
              <w:bottom w:val="single" w:sz="4" w:space="0" w:color="auto"/>
              <w:right w:val="single" w:sz="4" w:space="0" w:color="auto"/>
            </w:tcBorders>
            <w:shd w:val="clear" w:color="auto" w:fill="auto"/>
            <w:noWrap/>
            <w:vAlign w:val="center"/>
            <w:hideMark/>
          </w:tcPr>
          <w:p w14:paraId="7B33BC2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162</w:t>
            </w:r>
          </w:p>
        </w:tc>
        <w:tc>
          <w:tcPr>
            <w:tcW w:w="572" w:type="dxa"/>
            <w:tcBorders>
              <w:top w:val="nil"/>
              <w:left w:val="nil"/>
              <w:bottom w:val="single" w:sz="4" w:space="0" w:color="auto"/>
              <w:right w:val="single" w:sz="4" w:space="0" w:color="auto"/>
            </w:tcBorders>
            <w:shd w:val="clear" w:color="auto" w:fill="auto"/>
            <w:noWrap/>
            <w:vAlign w:val="center"/>
            <w:hideMark/>
          </w:tcPr>
          <w:p w14:paraId="0AC6C22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517</w:t>
            </w:r>
          </w:p>
        </w:tc>
        <w:tc>
          <w:tcPr>
            <w:tcW w:w="573" w:type="dxa"/>
            <w:tcBorders>
              <w:top w:val="nil"/>
              <w:left w:val="nil"/>
              <w:bottom w:val="single" w:sz="4" w:space="0" w:color="auto"/>
              <w:right w:val="single" w:sz="4" w:space="0" w:color="auto"/>
            </w:tcBorders>
            <w:shd w:val="clear" w:color="auto" w:fill="auto"/>
            <w:noWrap/>
            <w:vAlign w:val="center"/>
            <w:hideMark/>
          </w:tcPr>
          <w:p w14:paraId="0613E8D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273</w:t>
            </w:r>
          </w:p>
        </w:tc>
        <w:tc>
          <w:tcPr>
            <w:tcW w:w="572" w:type="dxa"/>
            <w:tcBorders>
              <w:top w:val="nil"/>
              <w:left w:val="nil"/>
              <w:bottom w:val="single" w:sz="4" w:space="0" w:color="auto"/>
              <w:right w:val="single" w:sz="4" w:space="0" w:color="auto"/>
            </w:tcBorders>
            <w:shd w:val="clear" w:color="auto" w:fill="auto"/>
            <w:noWrap/>
            <w:vAlign w:val="center"/>
            <w:hideMark/>
          </w:tcPr>
          <w:p w14:paraId="44D7D47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w:t>
            </w:r>
          </w:p>
        </w:tc>
        <w:tc>
          <w:tcPr>
            <w:tcW w:w="573" w:type="dxa"/>
            <w:tcBorders>
              <w:top w:val="nil"/>
              <w:left w:val="nil"/>
              <w:bottom w:val="single" w:sz="4" w:space="0" w:color="auto"/>
              <w:right w:val="single" w:sz="4" w:space="0" w:color="auto"/>
            </w:tcBorders>
            <w:shd w:val="clear" w:color="auto" w:fill="auto"/>
            <w:noWrap/>
            <w:vAlign w:val="center"/>
            <w:hideMark/>
          </w:tcPr>
          <w:p w14:paraId="26FFF0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w:t>
            </w:r>
          </w:p>
        </w:tc>
        <w:tc>
          <w:tcPr>
            <w:tcW w:w="572" w:type="dxa"/>
            <w:tcBorders>
              <w:top w:val="nil"/>
              <w:left w:val="nil"/>
              <w:bottom w:val="single" w:sz="4" w:space="0" w:color="auto"/>
              <w:right w:val="single" w:sz="4" w:space="0" w:color="auto"/>
            </w:tcBorders>
            <w:shd w:val="clear" w:color="auto" w:fill="auto"/>
            <w:noWrap/>
            <w:vAlign w:val="center"/>
            <w:hideMark/>
          </w:tcPr>
          <w:p w14:paraId="43CA269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152</w:t>
            </w:r>
          </w:p>
        </w:tc>
        <w:tc>
          <w:tcPr>
            <w:tcW w:w="573" w:type="dxa"/>
            <w:tcBorders>
              <w:top w:val="nil"/>
              <w:left w:val="nil"/>
              <w:bottom w:val="single" w:sz="4" w:space="0" w:color="auto"/>
              <w:right w:val="single" w:sz="4" w:space="0" w:color="auto"/>
            </w:tcBorders>
            <w:shd w:val="clear" w:color="auto" w:fill="auto"/>
            <w:noWrap/>
            <w:vAlign w:val="center"/>
            <w:hideMark/>
          </w:tcPr>
          <w:p w14:paraId="3D38143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112</w:t>
            </w:r>
          </w:p>
        </w:tc>
        <w:tc>
          <w:tcPr>
            <w:tcW w:w="572" w:type="dxa"/>
            <w:tcBorders>
              <w:top w:val="nil"/>
              <w:left w:val="nil"/>
              <w:bottom w:val="single" w:sz="4" w:space="0" w:color="auto"/>
              <w:right w:val="single" w:sz="4" w:space="0" w:color="auto"/>
            </w:tcBorders>
            <w:shd w:val="clear" w:color="auto" w:fill="auto"/>
            <w:noWrap/>
            <w:vAlign w:val="center"/>
            <w:hideMark/>
          </w:tcPr>
          <w:p w14:paraId="2B6BC71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268</w:t>
            </w:r>
          </w:p>
        </w:tc>
        <w:tc>
          <w:tcPr>
            <w:tcW w:w="573" w:type="dxa"/>
            <w:tcBorders>
              <w:top w:val="nil"/>
              <w:left w:val="nil"/>
              <w:bottom w:val="single" w:sz="4" w:space="0" w:color="auto"/>
              <w:right w:val="single" w:sz="4" w:space="0" w:color="auto"/>
            </w:tcBorders>
            <w:shd w:val="clear" w:color="auto" w:fill="auto"/>
            <w:noWrap/>
            <w:vAlign w:val="center"/>
            <w:hideMark/>
          </w:tcPr>
          <w:p w14:paraId="60C179A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193</w:t>
            </w:r>
          </w:p>
        </w:tc>
        <w:tc>
          <w:tcPr>
            <w:tcW w:w="572" w:type="dxa"/>
            <w:tcBorders>
              <w:top w:val="nil"/>
              <w:left w:val="nil"/>
              <w:bottom w:val="single" w:sz="4" w:space="0" w:color="auto"/>
              <w:right w:val="single" w:sz="4" w:space="0" w:color="auto"/>
            </w:tcBorders>
            <w:shd w:val="clear" w:color="auto" w:fill="auto"/>
            <w:noWrap/>
            <w:vAlign w:val="center"/>
            <w:hideMark/>
          </w:tcPr>
          <w:p w14:paraId="79659DC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768</w:t>
            </w:r>
          </w:p>
        </w:tc>
        <w:tc>
          <w:tcPr>
            <w:tcW w:w="573" w:type="dxa"/>
            <w:tcBorders>
              <w:top w:val="nil"/>
              <w:left w:val="nil"/>
              <w:bottom w:val="single" w:sz="4" w:space="0" w:color="auto"/>
              <w:right w:val="single" w:sz="4" w:space="0" w:color="auto"/>
            </w:tcBorders>
            <w:shd w:val="clear" w:color="auto" w:fill="auto"/>
            <w:noWrap/>
            <w:vAlign w:val="center"/>
            <w:hideMark/>
          </w:tcPr>
          <w:p w14:paraId="4A63343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164</w:t>
            </w:r>
          </w:p>
        </w:tc>
        <w:tc>
          <w:tcPr>
            <w:tcW w:w="573" w:type="dxa"/>
            <w:tcBorders>
              <w:top w:val="nil"/>
              <w:left w:val="nil"/>
              <w:bottom w:val="single" w:sz="4" w:space="0" w:color="auto"/>
              <w:right w:val="single" w:sz="4" w:space="0" w:color="auto"/>
            </w:tcBorders>
            <w:shd w:val="clear" w:color="auto" w:fill="auto"/>
            <w:noWrap/>
            <w:vAlign w:val="center"/>
            <w:hideMark/>
          </w:tcPr>
          <w:p w14:paraId="5AD6CFC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274</w:t>
            </w:r>
          </w:p>
        </w:tc>
      </w:tr>
      <w:tr w:rsidR="0077511F" w:rsidRPr="0077511F" w14:paraId="1A898B9E"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27D170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128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3E9FF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518</w:t>
            </w:r>
          </w:p>
        </w:tc>
        <w:tc>
          <w:tcPr>
            <w:tcW w:w="572" w:type="dxa"/>
            <w:tcBorders>
              <w:top w:val="nil"/>
              <w:left w:val="nil"/>
              <w:bottom w:val="single" w:sz="4" w:space="0" w:color="auto"/>
              <w:right w:val="single" w:sz="4" w:space="0" w:color="auto"/>
            </w:tcBorders>
            <w:shd w:val="clear" w:color="auto" w:fill="auto"/>
            <w:noWrap/>
            <w:vAlign w:val="center"/>
            <w:hideMark/>
          </w:tcPr>
          <w:p w14:paraId="22FD96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w:t>
            </w:r>
          </w:p>
        </w:tc>
        <w:tc>
          <w:tcPr>
            <w:tcW w:w="573" w:type="dxa"/>
            <w:tcBorders>
              <w:top w:val="nil"/>
              <w:left w:val="nil"/>
              <w:bottom w:val="single" w:sz="4" w:space="0" w:color="auto"/>
              <w:right w:val="single" w:sz="4" w:space="0" w:color="auto"/>
            </w:tcBorders>
            <w:shd w:val="clear" w:color="auto" w:fill="auto"/>
            <w:noWrap/>
            <w:vAlign w:val="center"/>
            <w:hideMark/>
          </w:tcPr>
          <w:p w14:paraId="75720B5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w:t>
            </w:r>
          </w:p>
        </w:tc>
        <w:tc>
          <w:tcPr>
            <w:tcW w:w="572" w:type="dxa"/>
            <w:tcBorders>
              <w:top w:val="nil"/>
              <w:left w:val="nil"/>
              <w:bottom w:val="single" w:sz="4" w:space="0" w:color="auto"/>
              <w:right w:val="single" w:sz="4" w:space="0" w:color="auto"/>
            </w:tcBorders>
            <w:shd w:val="clear" w:color="auto" w:fill="auto"/>
            <w:noWrap/>
            <w:vAlign w:val="center"/>
            <w:hideMark/>
          </w:tcPr>
          <w:p w14:paraId="3329352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135</w:t>
            </w:r>
          </w:p>
        </w:tc>
        <w:tc>
          <w:tcPr>
            <w:tcW w:w="573" w:type="dxa"/>
            <w:tcBorders>
              <w:top w:val="nil"/>
              <w:left w:val="nil"/>
              <w:bottom w:val="single" w:sz="4" w:space="0" w:color="auto"/>
              <w:right w:val="single" w:sz="4" w:space="0" w:color="auto"/>
            </w:tcBorders>
            <w:shd w:val="clear" w:color="auto" w:fill="auto"/>
            <w:noWrap/>
            <w:vAlign w:val="center"/>
            <w:hideMark/>
          </w:tcPr>
          <w:p w14:paraId="4EE84C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521</w:t>
            </w:r>
          </w:p>
        </w:tc>
        <w:tc>
          <w:tcPr>
            <w:tcW w:w="572" w:type="dxa"/>
            <w:tcBorders>
              <w:top w:val="nil"/>
              <w:left w:val="nil"/>
              <w:bottom w:val="single" w:sz="4" w:space="0" w:color="auto"/>
              <w:right w:val="single" w:sz="4" w:space="0" w:color="auto"/>
            </w:tcBorders>
            <w:shd w:val="clear" w:color="auto" w:fill="auto"/>
            <w:noWrap/>
            <w:vAlign w:val="center"/>
            <w:hideMark/>
          </w:tcPr>
          <w:p w14:paraId="40C6850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w:t>
            </w:r>
          </w:p>
        </w:tc>
        <w:tc>
          <w:tcPr>
            <w:tcW w:w="573" w:type="dxa"/>
            <w:tcBorders>
              <w:top w:val="nil"/>
              <w:left w:val="nil"/>
              <w:bottom w:val="single" w:sz="4" w:space="0" w:color="auto"/>
              <w:right w:val="single" w:sz="4" w:space="0" w:color="auto"/>
            </w:tcBorders>
            <w:shd w:val="clear" w:color="auto" w:fill="auto"/>
            <w:noWrap/>
            <w:vAlign w:val="center"/>
            <w:hideMark/>
          </w:tcPr>
          <w:p w14:paraId="1AE9E69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w:t>
            </w:r>
          </w:p>
        </w:tc>
        <w:tc>
          <w:tcPr>
            <w:tcW w:w="572" w:type="dxa"/>
            <w:tcBorders>
              <w:top w:val="nil"/>
              <w:left w:val="nil"/>
              <w:bottom w:val="single" w:sz="4" w:space="0" w:color="auto"/>
              <w:right w:val="single" w:sz="4" w:space="0" w:color="auto"/>
            </w:tcBorders>
            <w:shd w:val="clear" w:color="auto" w:fill="auto"/>
            <w:noWrap/>
            <w:vAlign w:val="center"/>
            <w:hideMark/>
          </w:tcPr>
          <w:p w14:paraId="1A40C7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194</w:t>
            </w:r>
          </w:p>
        </w:tc>
        <w:tc>
          <w:tcPr>
            <w:tcW w:w="573" w:type="dxa"/>
            <w:tcBorders>
              <w:top w:val="nil"/>
              <w:left w:val="nil"/>
              <w:bottom w:val="single" w:sz="4" w:space="0" w:color="auto"/>
              <w:right w:val="single" w:sz="4" w:space="0" w:color="auto"/>
            </w:tcBorders>
            <w:shd w:val="clear" w:color="auto" w:fill="auto"/>
            <w:noWrap/>
            <w:vAlign w:val="center"/>
            <w:hideMark/>
          </w:tcPr>
          <w:p w14:paraId="42397CA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289</w:t>
            </w:r>
          </w:p>
        </w:tc>
        <w:tc>
          <w:tcPr>
            <w:tcW w:w="572" w:type="dxa"/>
            <w:tcBorders>
              <w:top w:val="nil"/>
              <w:left w:val="nil"/>
              <w:bottom w:val="single" w:sz="4" w:space="0" w:color="auto"/>
              <w:right w:val="single" w:sz="4" w:space="0" w:color="auto"/>
            </w:tcBorders>
            <w:shd w:val="clear" w:color="auto" w:fill="auto"/>
            <w:noWrap/>
            <w:vAlign w:val="center"/>
            <w:hideMark/>
          </w:tcPr>
          <w:p w14:paraId="327125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w:t>
            </w:r>
          </w:p>
        </w:tc>
        <w:tc>
          <w:tcPr>
            <w:tcW w:w="573" w:type="dxa"/>
            <w:tcBorders>
              <w:top w:val="nil"/>
              <w:left w:val="nil"/>
              <w:bottom w:val="single" w:sz="4" w:space="0" w:color="auto"/>
              <w:right w:val="single" w:sz="4" w:space="0" w:color="auto"/>
            </w:tcBorders>
            <w:shd w:val="clear" w:color="auto" w:fill="auto"/>
            <w:noWrap/>
            <w:vAlign w:val="center"/>
            <w:hideMark/>
          </w:tcPr>
          <w:p w14:paraId="39C90BE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168</w:t>
            </w:r>
          </w:p>
        </w:tc>
        <w:tc>
          <w:tcPr>
            <w:tcW w:w="572" w:type="dxa"/>
            <w:tcBorders>
              <w:top w:val="nil"/>
              <w:left w:val="nil"/>
              <w:bottom w:val="single" w:sz="4" w:space="0" w:color="auto"/>
              <w:right w:val="single" w:sz="4" w:space="0" w:color="auto"/>
            </w:tcBorders>
            <w:shd w:val="clear" w:color="auto" w:fill="auto"/>
            <w:noWrap/>
            <w:vAlign w:val="center"/>
            <w:hideMark/>
          </w:tcPr>
          <w:p w14:paraId="70DB75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276</w:t>
            </w:r>
          </w:p>
        </w:tc>
        <w:tc>
          <w:tcPr>
            <w:tcW w:w="573" w:type="dxa"/>
            <w:tcBorders>
              <w:top w:val="nil"/>
              <w:left w:val="nil"/>
              <w:bottom w:val="single" w:sz="4" w:space="0" w:color="auto"/>
              <w:right w:val="single" w:sz="4" w:space="0" w:color="auto"/>
            </w:tcBorders>
            <w:shd w:val="clear" w:color="auto" w:fill="auto"/>
            <w:noWrap/>
            <w:vAlign w:val="center"/>
            <w:hideMark/>
          </w:tcPr>
          <w:p w14:paraId="2E3AEA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522</w:t>
            </w:r>
          </w:p>
        </w:tc>
        <w:tc>
          <w:tcPr>
            <w:tcW w:w="572" w:type="dxa"/>
            <w:tcBorders>
              <w:top w:val="nil"/>
              <w:left w:val="nil"/>
              <w:bottom w:val="single" w:sz="4" w:space="0" w:color="auto"/>
              <w:right w:val="single" w:sz="4" w:space="0" w:color="auto"/>
            </w:tcBorders>
            <w:shd w:val="clear" w:color="auto" w:fill="auto"/>
            <w:noWrap/>
            <w:vAlign w:val="center"/>
            <w:hideMark/>
          </w:tcPr>
          <w:p w14:paraId="253BCB6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w:t>
            </w:r>
          </w:p>
        </w:tc>
        <w:tc>
          <w:tcPr>
            <w:tcW w:w="573" w:type="dxa"/>
            <w:tcBorders>
              <w:top w:val="nil"/>
              <w:left w:val="nil"/>
              <w:bottom w:val="single" w:sz="4" w:space="0" w:color="auto"/>
              <w:right w:val="single" w:sz="4" w:space="0" w:color="auto"/>
            </w:tcBorders>
            <w:shd w:val="clear" w:color="auto" w:fill="auto"/>
            <w:noWrap/>
            <w:vAlign w:val="center"/>
            <w:hideMark/>
          </w:tcPr>
          <w:p w14:paraId="01F77ED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w:t>
            </w:r>
          </w:p>
        </w:tc>
        <w:tc>
          <w:tcPr>
            <w:tcW w:w="573" w:type="dxa"/>
            <w:tcBorders>
              <w:top w:val="nil"/>
              <w:left w:val="nil"/>
              <w:bottom w:val="single" w:sz="4" w:space="0" w:color="auto"/>
              <w:right w:val="single" w:sz="4" w:space="0" w:color="auto"/>
            </w:tcBorders>
            <w:shd w:val="clear" w:color="auto" w:fill="auto"/>
            <w:noWrap/>
            <w:vAlign w:val="center"/>
            <w:hideMark/>
          </w:tcPr>
          <w:p w14:paraId="0ECAF0E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w:t>
            </w:r>
          </w:p>
        </w:tc>
      </w:tr>
      <w:tr w:rsidR="0077511F" w:rsidRPr="0077511F" w14:paraId="5CA485A7"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9BDFCE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144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89AD3F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139</w:t>
            </w:r>
          </w:p>
        </w:tc>
        <w:tc>
          <w:tcPr>
            <w:tcW w:w="572" w:type="dxa"/>
            <w:tcBorders>
              <w:top w:val="nil"/>
              <w:left w:val="nil"/>
              <w:bottom w:val="single" w:sz="4" w:space="0" w:color="auto"/>
              <w:right w:val="single" w:sz="4" w:space="0" w:color="auto"/>
            </w:tcBorders>
            <w:shd w:val="clear" w:color="auto" w:fill="auto"/>
            <w:noWrap/>
            <w:vAlign w:val="center"/>
            <w:hideMark/>
          </w:tcPr>
          <w:p w14:paraId="66C3C7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196</w:t>
            </w:r>
          </w:p>
        </w:tc>
        <w:tc>
          <w:tcPr>
            <w:tcW w:w="573" w:type="dxa"/>
            <w:tcBorders>
              <w:top w:val="nil"/>
              <w:left w:val="nil"/>
              <w:bottom w:val="single" w:sz="4" w:space="0" w:color="auto"/>
              <w:right w:val="single" w:sz="4" w:space="0" w:color="auto"/>
            </w:tcBorders>
            <w:shd w:val="clear" w:color="auto" w:fill="auto"/>
            <w:noWrap/>
            <w:vAlign w:val="center"/>
            <w:hideMark/>
          </w:tcPr>
          <w:p w14:paraId="7FC6D97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290</w:t>
            </w:r>
          </w:p>
        </w:tc>
        <w:tc>
          <w:tcPr>
            <w:tcW w:w="572" w:type="dxa"/>
            <w:tcBorders>
              <w:top w:val="nil"/>
              <w:left w:val="nil"/>
              <w:bottom w:val="single" w:sz="4" w:space="0" w:color="auto"/>
              <w:right w:val="single" w:sz="4" w:space="0" w:color="auto"/>
            </w:tcBorders>
            <w:shd w:val="clear" w:color="auto" w:fill="auto"/>
            <w:noWrap/>
            <w:vAlign w:val="center"/>
            <w:hideMark/>
          </w:tcPr>
          <w:p w14:paraId="0A90C86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w:t>
            </w:r>
          </w:p>
        </w:tc>
        <w:tc>
          <w:tcPr>
            <w:tcW w:w="573" w:type="dxa"/>
            <w:tcBorders>
              <w:top w:val="nil"/>
              <w:left w:val="nil"/>
              <w:bottom w:val="single" w:sz="4" w:space="0" w:color="auto"/>
              <w:right w:val="single" w:sz="4" w:space="0" w:color="auto"/>
            </w:tcBorders>
            <w:shd w:val="clear" w:color="auto" w:fill="auto"/>
            <w:noWrap/>
            <w:vAlign w:val="center"/>
            <w:hideMark/>
          </w:tcPr>
          <w:p w14:paraId="6F63DC5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176</w:t>
            </w:r>
          </w:p>
        </w:tc>
        <w:tc>
          <w:tcPr>
            <w:tcW w:w="572" w:type="dxa"/>
            <w:tcBorders>
              <w:top w:val="nil"/>
              <w:left w:val="nil"/>
              <w:bottom w:val="single" w:sz="4" w:space="0" w:color="auto"/>
              <w:right w:val="single" w:sz="4" w:space="0" w:color="auto"/>
            </w:tcBorders>
            <w:shd w:val="clear" w:color="auto" w:fill="auto"/>
            <w:noWrap/>
            <w:vAlign w:val="center"/>
            <w:hideMark/>
          </w:tcPr>
          <w:p w14:paraId="650820A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280</w:t>
            </w:r>
          </w:p>
        </w:tc>
        <w:tc>
          <w:tcPr>
            <w:tcW w:w="573" w:type="dxa"/>
            <w:tcBorders>
              <w:top w:val="nil"/>
              <w:left w:val="nil"/>
              <w:bottom w:val="single" w:sz="4" w:space="0" w:color="auto"/>
              <w:right w:val="single" w:sz="4" w:space="0" w:color="auto"/>
            </w:tcBorders>
            <w:shd w:val="clear" w:color="auto" w:fill="auto"/>
            <w:noWrap/>
            <w:vAlign w:val="center"/>
            <w:hideMark/>
          </w:tcPr>
          <w:p w14:paraId="03D8E7F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529</w:t>
            </w:r>
          </w:p>
        </w:tc>
        <w:tc>
          <w:tcPr>
            <w:tcW w:w="572" w:type="dxa"/>
            <w:tcBorders>
              <w:top w:val="nil"/>
              <w:left w:val="nil"/>
              <w:bottom w:val="single" w:sz="4" w:space="0" w:color="auto"/>
              <w:right w:val="single" w:sz="4" w:space="0" w:color="auto"/>
            </w:tcBorders>
            <w:shd w:val="clear" w:color="auto" w:fill="auto"/>
            <w:noWrap/>
            <w:vAlign w:val="center"/>
            <w:hideMark/>
          </w:tcPr>
          <w:p w14:paraId="334754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524</w:t>
            </w:r>
          </w:p>
        </w:tc>
        <w:tc>
          <w:tcPr>
            <w:tcW w:w="573" w:type="dxa"/>
            <w:tcBorders>
              <w:top w:val="nil"/>
              <w:left w:val="nil"/>
              <w:bottom w:val="single" w:sz="4" w:space="0" w:color="auto"/>
              <w:right w:val="single" w:sz="4" w:space="0" w:color="auto"/>
            </w:tcBorders>
            <w:shd w:val="clear" w:color="auto" w:fill="auto"/>
            <w:noWrap/>
            <w:vAlign w:val="center"/>
            <w:hideMark/>
          </w:tcPr>
          <w:p w14:paraId="527643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w:t>
            </w:r>
          </w:p>
        </w:tc>
        <w:tc>
          <w:tcPr>
            <w:tcW w:w="572" w:type="dxa"/>
            <w:tcBorders>
              <w:top w:val="nil"/>
              <w:left w:val="nil"/>
              <w:bottom w:val="single" w:sz="4" w:space="0" w:color="auto"/>
              <w:right w:val="single" w:sz="4" w:space="0" w:color="auto"/>
            </w:tcBorders>
            <w:shd w:val="clear" w:color="auto" w:fill="auto"/>
            <w:noWrap/>
            <w:vAlign w:val="center"/>
            <w:hideMark/>
          </w:tcPr>
          <w:p w14:paraId="1E0A714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w:t>
            </w:r>
          </w:p>
        </w:tc>
        <w:tc>
          <w:tcPr>
            <w:tcW w:w="573" w:type="dxa"/>
            <w:tcBorders>
              <w:top w:val="nil"/>
              <w:left w:val="nil"/>
              <w:bottom w:val="single" w:sz="4" w:space="0" w:color="auto"/>
              <w:right w:val="single" w:sz="4" w:space="0" w:color="auto"/>
            </w:tcBorders>
            <w:shd w:val="clear" w:color="auto" w:fill="auto"/>
            <w:noWrap/>
            <w:vAlign w:val="center"/>
            <w:hideMark/>
          </w:tcPr>
          <w:p w14:paraId="11A9AB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321</w:t>
            </w:r>
          </w:p>
        </w:tc>
        <w:tc>
          <w:tcPr>
            <w:tcW w:w="572" w:type="dxa"/>
            <w:tcBorders>
              <w:top w:val="nil"/>
              <w:left w:val="nil"/>
              <w:bottom w:val="single" w:sz="4" w:space="0" w:color="auto"/>
              <w:right w:val="single" w:sz="4" w:space="0" w:color="auto"/>
            </w:tcBorders>
            <w:shd w:val="clear" w:color="auto" w:fill="auto"/>
            <w:noWrap/>
            <w:vAlign w:val="center"/>
            <w:hideMark/>
          </w:tcPr>
          <w:p w14:paraId="352747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292</w:t>
            </w:r>
          </w:p>
        </w:tc>
        <w:tc>
          <w:tcPr>
            <w:tcW w:w="573" w:type="dxa"/>
            <w:tcBorders>
              <w:top w:val="nil"/>
              <w:left w:val="nil"/>
              <w:bottom w:val="single" w:sz="4" w:space="0" w:color="auto"/>
              <w:right w:val="single" w:sz="4" w:space="0" w:color="auto"/>
            </w:tcBorders>
            <w:shd w:val="clear" w:color="auto" w:fill="auto"/>
            <w:noWrap/>
            <w:vAlign w:val="center"/>
            <w:hideMark/>
          </w:tcPr>
          <w:p w14:paraId="3EFBFA7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141</w:t>
            </w:r>
          </w:p>
        </w:tc>
        <w:tc>
          <w:tcPr>
            <w:tcW w:w="572" w:type="dxa"/>
            <w:tcBorders>
              <w:top w:val="nil"/>
              <w:left w:val="nil"/>
              <w:bottom w:val="single" w:sz="4" w:space="0" w:color="auto"/>
              <w:right w:val="single" w:sz="4" w:space="0" w:color="auto"/>
            </w:tcBorders>
            <w:shd w:val="clear" w:color="auto" w:fill="auto"/>
            <w:noWrap/>
            <w:vAlign w:val="center"/>
            <w:hideMark/>
          </w:tcPr>
          <w:p w14:paraId="63C48E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200</w:t>
            </w:r>
          </w:p>
        </w:tc>
        <w:tc>
          <w:tcPr>
            <w:tcW w:w="573" w:type="dxa"/>
            <w:tcBorders>
              <w:top w:val="nil"/>
              <w:left w:val="nil"/>
              <w:bottom w:val="single" w:sz="4" w:space="0" w:color="auto"/>
              <w:right w:val="single" w:sz="4" w:space="0" w:color="auto"/>
            </w:tcBorders>
            <w:shd w:val="clear" w:color="auto" w:fill="auto"/>
            <w:noWrap/>
            <w:vAlign w:val="center"/>
            <w:hideMark/>
          </w:tcPr>
          <w:p w14:paraId="06A0A9C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530</w:t>
            </w:r>
          </w:p>
        </w:tc>
        <w:tc>
          <w:tcPr>
            <w:tcW w:w="573" w:type="dxa"/>
            <w:tcBorders>
              <w:top w:val="nil"/>
              <w:left w:val="nil"/>
              <w:bottom w:val="single" w:sz="4" w:space="0" w:color="auto"/>
              <w:right w:val="single" w:sz="4" w:space="0" w:color="auto"/>
            </w:tcBorders>
            <w:shd w:val="clear" w:color="auto" w:fill="auto"/>
            <w:noWrap/>
            <w:vAlign w:val="center"/>
            <w:hideMark/>
          </w:tcPr>
          <w:p w14:paraId="5C9F0C3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w:t>
            </w:r>
          </w:p>
        </w:tc>
      </w:tr>
      <w:tr w:rsidR="0077511F" w:rsidRPr="0077511F" w14:paraId="7844D4CB"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EA8322F"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160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599F8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263</w:t>
            </w:r>
          </w:p>
        </w:tc>
        <w:tc>
          <w:tcPr>
            <w:tcW w:w="572" w:type="dxa"/>
            <w:tcBorders>
              <w:top w:val="nil"/>
              <w:left w:val="nil"/>
              <w:bottom w:val="single" w:sz="4" w:space="0" w:color="auto"/>
              <w:right w:val="single" w:sz="4" w:space="0" w:color="auto"/>
            </w:tcBorders>
            <w:shd w:val="clear" w:color="auto" w:fill="auto"/>
            <w:noWrap/>
            <w:vAlign w:val="center"/>
            <w:hideMark/>
          </w:tcPr>
          <w:p w14:paraId="7EE81EF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147</w:t>
            </w:r>
          </w:p>
        </w:tc>
        <w:tc>
          <w:tcPr>
            <w:tcW w:w="573" w:type="dxa"/>
            <w:tcBorders>
              <w:top w:val="nil"/>
              <w:left w:val="nil"/>
              <w:bottom w:val="single" w:sz="4" w:space="0" w:color="auto"/>
              <w:right w:val="single" w:sz="4" w:space="0" w:color="auto"/>
            </w:tcBorders>
            <w:shd w:val="clear" w:color="auto" w:fill="auto"/>
            <w:noWrap/>
            <w:vAlign w:val="center"/>
            <w:hideMark/>
          </w:tcPr>
          <w:p w14:paraId="29F894F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322</w:t>
            </w:r>
          </w:p>
        </w:tc>
        <w:tc>
          <w:tcPr>
            <w:tcW w:w="572" w:type="dxa"/>
            <w:tcBorders>
              <w:top w:val="nil"/>
              <w:left w:val="nil"/>
              <w:bottom w:val="single" w:sz="4" w:space="0" w:color="auto"/>
              <w:right w:val="single" w:sz="4" w:space="0" w:color="auto"/>
            </w:tcBorders>
            <w:shd w:val="clear" w:color="auto" w:fill="auto"/>
            <w:noWrap/>
            <w:vAlign w:val="center"/>
            <w:hideMark/>
          </w:tcPr>
          <w:p w14:paraId="40779A3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w:t>
            </w:r>
          </w:p>
        </w:tc>
        <w:tc>
          <w:tcPr>
            <w:tcW w:w="573" w:type="dxa"/>
            <w:tcBorders>
              <w:top w:val="nil"/>
              <w:left w:val="nil"/>
              <w:bottom w:val="single" w:sz="4" w:space="0" w:color="auto"/>
              <w:right w:val="single" w:sz="4" w:space="0" w:color="auto"/>
            </w:tcBorders>
            <w:shd w:val="clear" w:color="auto" w:fill="auto"/>
            <w:noWrap/>
            <w:vAlign w:val="center"/>
            <w:hideMark/>
          </w:tcPr>
          <w:p w14:paraId="47647C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w:t>
            </w:r>
          </w:p>
        </w:tc>
        <w:tc>
          <w:tcPr>
            <w:tcW w:w="572" w:type="dxa"/>
            <w:tcBorders>
              <w:top w:val="nil"/>
              <w:left w:val="nil"/>
              <w:bottom w:val="single" w:sz="4" w:space="0" w:color="auto"/>
              <w:right w:val="single" w:sz="4" w:space="0" w:color="auto"/>
            </w:tcBorders>
            <w:shd w:val="clear" w:color="auto" w:fill="auto"/>
            <w:noWrap/>
            <w:vAlign w:val="center"/>
            <w:hideMark/>
          </w:tcPr>
          <w:p w14:paraId="7504A9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142</w:t>
            </w:r>
          </w:p>
        </w:tc>
        <w:tc>
          <w:tcPr>
            <w:tcW w:w="573" w:type="dxa"/>
            <w:tcBorders>
              <w:top w:val="nil"/>
              <w:left w:val="nil"/>
              <w:bottom w:val="single" w:sz="4" w:space="0" w:color="auto"/>
              <w:right w:val="single" w:sz="4" w:space="0" w:color="auto"/>
            </w:tcBorders>
            <w:shd w:val="clear" w:color="auto" w:fill="auto"/>
            <w:noWrap/>
            <w:vAlign w:val="center"/>
            <w:hideMark/>
          </w:tcPr>
          <w:p w14:paraId="4EDCBF9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w:t>
            </w:r>
          </w:p>
        </w:tc>
        <w:tc>
          <w:tcPr>
            <w:tcW w:w="572" w:type="dxa"/>
            <w:tcBorders>
              <w:top w:val="nil"/>
              <w:left w:val="nil"/>
              <w:bottom w:val="single" w:sz="4" w:space="0" w:color="auto"/>
              <w:right w:val="single" w:sz="4" w:space="0" w:color="auto"/>
            </w:tcBorders>
            <w:shd w:val="clear" w:color="auto" w:fill="auto"/>
            <w:noWrap/>
            <w:vAlign w:val="center"/>
            <w:hideMark/>
          </w:tcPr>
          <w:p w14:paraId="05AE82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296</w:t>
            </w:r>
          </w:p>
        </w:tc>
        <w:tc>
          <w:tcPr>
            <w:tcW w:w="573" w:type="dxa"/>
            <w:tcBorders>
              <w:top w:val="nil"/>
              <w:left w:val="nil"/>
              <w:bottom w:val="single" w:sz="4" w:space="0" w:color="auto"/>
              <w:right w:val="single" w:sz="4" w:space="0" w:color="auto"/>
            </w:tcBorders>
            <w:shd w:val="clear" w:color="auto" w:fill="auto"/>
            <w:noWrap/>
            <w:vAlign w:val="center"/>
            <w:hideMark/>
          </w:tcPr>
          <w:p w14:paraId="12DFE4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545</w:t>
            </w:r>
          </w:p>
        </w:tc>
        <w:tc>
          <w:tcPr>
            <w:tcW w:w="572" w:type="dxa"/>
            <w:tcBorders>
              <w:top w:val="nil"/>
              <w:left w:val="nil"/>
              <w:bottom w:val="single" w:sz="4" w:space="0" w:color="auto"/>
              <w:right w:val="single" w:sz="4" w:space="0" w:color="auto"/>
            </w:tcBorders>
            <w:shd w:val="clear" w:color="auto" w:fill="auto"/>
            <w:noWrap/>
            <w:vAlign w:val="center"/>
            <w:hideMark/>
          </w:tcPr>
          <w:p w14:paraId="323DB4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208</w:t>
            </w:r>
          </w:p>
        </w:tc>
        <w:tc>
          <w:tcPr>
            <w:tcW w:w="573" w:type="dxa"/>
            <w:tcBorders>
              <w:top w:val="nil"/>
              <w:left w:val="nil"/>
              <w:bottom w:val="single" w:sz="4" w:space="0" w:color="auto"/>
              <w:right w:val="single" w:sz="4" w:space="0" w:color="auto"/>
            </w:tcBorders>
            <w:shd w:val="clear" w:color="auto" w:fill="auto"/>
            <w:noWrap/>
            <w:vAlign w:val="center"/>
            <w:hideMark/>
          </w:tcPr>
          <w:p w14:paraId="0434EA5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532</w:t>
            </w:r>
          </w:p>
        </w:tc>
        <w:tc>
          <w:tcPr>
            <w:tcW w:w="572" w:type="dxa"/>
            <w:tcBorders>
              <w:top w:val="nil"/>
              <w:left w:val="nil"/>
              <w:bottom w:val="single" w:sz="4" w:space="0" w:color="auto"/>
              <w:right w:val="single" w:sz="4" w:space="0" w:color="auto"/>
            </w:tcBorders>
            <w:shd w:val="clear" w:color="auto" w:fill="auto"/>
            <w:noWrap/>
            <w:vAlign w:val="center"/>
            <w:hideMark/>
          </w:tcPr>
          <w:p w14:paraId="7D0E47C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102</w:t>
            </w:r>
          </w:p>
        </w:tc>
        <w:tc>
          <w:tcPr>
            <w:tcW w:w="573" w:type="dxa"/>
            <w:tcBorders>
              <w:top w:val="nil"/>
              <w:left w:val="nil"/>
              <w:bottom w:val="single" w:sz="4" w:space="0" w:color="auto"/>
              <w:right w:val="single" w:sz="4" w:space="0" w:color="auto"/>
            </w:tcBorders>
            <w:shd w:val="clear" w:color="auto" w:fill="auto"/>
            <w:noWrap/>
            <w:vAlign w:val="center"/>
            <w:hideMark/>
          </w:tcPr>
          <w:p w14:paraId="27E528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385</w:t>
            </w:r>
          </w:p>
        </w:tc>
        <w:tc>
          <w:tcPr>
            <w:tcW w:w="572" w:type="dxa"/>
            <w:tcBorders>
              <w:top w:val="nil"/>
              <w:left w:val="nil"/>
              <w:bottom w:val="single" w:sz="4" w:space="0" w:color="auto"/>
              <w:right w:val="single" w:sz="4" w:space="0" w:color="auto"/>
            </w:tcBorders>
            <w:shd w:val="clear" w:color="auto" w:fill="auto"/>
            <w:noWrap/>
            <w:vAlign w:val="center"/>
            <w:hideMark/>
          </w:tcPr>
          <w:p w14:paraId="1D43939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149</w:t>
            </w:r>
          </w:p>
        </w:tc>
        <w:tc>
          <w:tcPr>
            <w:tcW w:w="573" w:type="dxa"/>
            <w:tcBorders>
              <w:top w:val="nil"/>
              <w:left w:val="nil"/>
              <w:bottom w:val="single" w:sz="4" w:space="0" w:color="auto"/>
              <w:right w:val="single" w:sz="4" w:space="0" w:color="auto"/>
            </w:tcBorders>
            <w:shd w:val="clear" w:color="auto" w:fill="auto"/>
            <w:noWrap/>
            <w:vAlign w:val="center"/>
            <w:hideMark/>
          </w:tcPr>
          <w:p w14:paraId="44815B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w:t>
            </w:r>
          </w:p>
        </w:tc>
        <w:tc>
          <w:tcPr>
            <w:tcW w:w="573" w:type="dxa"/>
            <w:tcBorders>
              <w:top w:val="nil"/>
              <w:left w:val="nil"/>
              <w:bottom w:val="single" w:sz="4" w:space="0" w:color="auto"/>
              <w:right w:val="single" w:sz="4" w:space="0" w:color="auto"/>
            </w:tcBorders>
            <w:shd w:val="clear" w:color="auto" w:fill="auto"/>
            <w:noWrap/>
            <w:vAlign w:val="center"/>
            <w:hideMark/>
          </w:tcPr>
          <w:p w14:paraId="31B1422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324</w:t>
            </w:r>
          </w:p>
        </w:tc>
      </w:tr>
      <w:tr w:rsidR="0077511F" w:rsidRPr="0077511F" w14:paraId="01689B5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3A47A25"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176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7EE7D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546</w:t>
            </w:r>
          </w:p>
        </w:tc>
        <w:tc>
          <w:tcPr>
            <w:tcW w:w="572" w:type="dxa"/>
            <w:tcBorders>
              <w:top w:val="nil"/>
              <w:left w:val="nil"/>
              <w:bottom w:val="single" w:sz="4" w:space="0" w:color="auto"/>
              <w:right w:val="single" w:sz="4" w:space="0" w:color="auto"/>
            </w:tcBorders>
            <w:shd w:val="clear" w:color="auto" w:fill="auto"/>
            <w:noWrap/>
            <w:vAlign w:val="center"/>
            <w:hideMark/>
          </w:tcPr>
          <w:p w14:paraId="734EFA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105</w:t>
            </w:r>
          </w:p>
        </w:tc>
        <w:tc>
          <w:tcPr>
            <w:tcW w:w="573" w:type="dxa"/>
            <w:tcBorders>
              <w:top w:val="nil"/>
              <w:left w:val="nil"/>
              <w:bottom w:val="single" w:sz="4" w:space="0" w:color="auto"/>
              <w:right w:val="single" w:sz="4" w:space="0" w:color="auto"/>
            </w:tcBorders>
            <w:shd w:val="clear" w:color="auto" w:fill="auto"/>
            <w:noWrap/>
            <w:vAlign w:val="center"/>
            <w:hideMark/>
          </w:tcPr>
          <w:p w14:paraId="37F348D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267</w:t>
            </w:r>
          </w:p>
        </w:tc>
        <w:tc>
          <w:tcPr>
            <w:tcW w:w="572" w:type="dxa"/>
            <w:tcBorders>
              <w:top w:val="nil"/>
              <w:left w:val="nil"/>
              <w:bottom w:val="single" w:sz="4" w:space="0" w:color="auto"/>
              <w:right w:val="single" w:sz="4" w:space="0" w:color="auto"/>
            </w:tcBorders>
            <w:shd w:val="clear" w:color="auto" w:fill="auto"/>
            <w:noWrap/>
            <w:vAlign w:val="center"/>
            <w:hideMark/>
          </w:tcPr>
          <w:p w14:paraId="0B3D33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304</w:t>
            </w:r>
          </w:p>
        </w:tc>
        <w:tc>
          <w:tcPr>
            <w:tcW w:w="573" w:type="dxa"/>
            <w:tcBorders>
              <w:top w:val="nil"/>
              <w:left w:val="nil"/>
              <w:bottom w:val="single" w:sz="4" w:space="0" w:color="auto"/>
              <w:right w:val="single" w:sz="4" w:space="0" w:color="auto"/>
            </w:tcBorders>
            <w:shd w:val="clear" w:color="auto" w:fill="auto"/>
            <w:noWrap/>
            <w:vAlign w:val="center"/>
            <w:hideMark/>
          </w:tcPr>
          <w:p w14:paraId="45EF4F7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163</w:t>
            </w:r>
          </w:p>
        </w:tc>
        <w:tc>
          <w:tcPr>
            <w:tcW w:w="572" w:type="dxa"/>
            <w:tcBorders>
              <w:top w:val="nil"/>
              <w:left w:val="nil"/>
              <w:bottom w:val="single" w:sz="4" w:space="0" w:color="auto"/>
              <w:right w:val="single" w:sz="4" w:space="0" w:color="auto"/>
            </w:tcBorders>
            <w:shd w:val="clear" w:color="auto" w:fill="auto"/>
            <w:noWrap/>
            <w:vAlign w:val="center"/>
            <w:hideMark/>
          </w:tcPr>
          <w:p w14:paraId="08C928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150</w:t>
            </w:r>
          </w:p>
        </w:tc>
        <w:tc>
          <w:tcPr>
            <w:tcW w:w="573" w:type="dxa"/>
            <w:tcBorders>
              <w:top w:val="nil"/>
              <w:left w:val="nil"/>
              <w:bottom w:val="single" w:sz="4" w:space="0" w:color="auto"/>
              <w:right w:val="single" w:sz="4" w:space="0" w:color="auto"/>
            </w:tcBorders>
            <w:shd w:val="clear" w:color="auto" w:fill="auto"/>
            <w:noWrap/>
            <w:vAlign w:val="center"/>
            <w:hideMark/>
          </w:tcPr>
          <w:p w14:paraId="282E47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w:t>
            </w:r>
          </w:p>
        </w:tc>
        <w:tc>
          <w:tcPr>
            <w:tcW w:w="572" w:type="dxa"/>
            <w:tcBorders>
              <w:top w:val="nil"/>
              <w:left w:val="nil"/>
              <w:bottom w:val="single" w:sz="4" w:space="0" w:color="auto"/>
              <w:right w:val="single" w:sz="4" w:space="0" w:color="auto"/>
            </w:tcBorders>
            <w:shd w:val="clear" w:color="auto" w:fill="auto"/>
            <w:noWrap/>
            <w:vAlign w:val="center"/>
            <w:hideMark/>
          </w:tcPr>
          <w:p w14:paraId="126FCD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224</w:t>
            </w:r>
          </w:p>
        </w:tc>
        <w:tc>
          <w:tcPr>
            <w:tcW w:w="573" w:type="dxa"/>
            <w:tcBorders>
              <w:top w:val="nil"/>
              <w:left w:val="nil"/>
              <w:bottom w:val="single" w:sz="4" w:space="0" w:color="auto"/>
              <w:right w:val="single" w:sz="4" w:space="0" w:color="auto"/>
            </w:tcBorders>
            <w:shd w:val="clear" w:color="auto" w:fill="auto"/>
            <w:noWrap/>
            <w:vAlign w:val="center"/>
            <w:hideMark/>
          </w:tcPr>
          <w:p w14:paraId="661A0F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536</w:t>
            </w:r>
          </w:p>
        </w:tc>
        <w:tc>
          <w:tcPr>
            <w:tcW w:w="572" w:type="dxa"/>
            <w:tcBorders>
              <w:top w:val="nil"/>
              <w:left w:val="nil"/>
              <w:bottom w:val="single" w:sz="4" w:space="0" w:color="auto"/>
              <w:right w:val="single" w:sz="4" w:space="0" w:color="auto"/>
            </w:tcBorders>
            <w:shd w:val="clear" w:color="auto" w:fill="auto"/>
            <w:noWrap/>
            <w:vAlign w:val="center"/>
            <w:hideMark/>
          </w:tcPr>
          <w:p w14:paraId="10D8B3F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386</w:t>
            </w:r>
          </w:p>
        </w:tc>
        <w:tc>
          <w:tcPr>
            <w:tcW w:w="573" w:type="dxa"/>
            <w:tcBorders>
              <w:top w:val="nil"/>
              <w:left w:val="nil"/>
              <w:bottom w:val="single" w:sz="4" w:space="0" w:color="auto"/>
              <w:right w:val="single" w:sz="4" w:space="0" w:color="auto"/>
            </w:tcBorders>
            <w:shd w:val="clear" w:color="auto" w:fill="auto"/>
            <w:noWrap/>
            <w:vAlign w:val="center"/>
            <w:hideMark/>
          </w:tcPr>
          <w:p w14:paraId="647D13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106</w:t>
            </w:r>
          </w:p>
        </w:tc>
        <w:tc>
          <w:tcPr>
            <w:tcW w:w="572" w:type="dxa"/>
            <w:tcBorders>
              <w:top w:val="nil"/>
              <w:left w:val="nil"/>
              <w:bottom w:val="single" w:sz="4" w:space="0" w:color="auto"/>
              <w:right w:val="single" w:sz="4" w:space="0" w:color="auto"/>
            </w:tcBorders>
            <w:shd w:val="clear" w:color="auto" w:fill="auto"/>
            <w:noWrap/>
            <w:vAlign w:val="center"/>
            <w:hideMark/>
          </w:tcPr>
          <w:p w14:paraId="2D63D5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153</w:t>
            </w:r>
          </w:p>
        </w:tc>
        <w:tc>
          <w:tcPr>
            <w:tcW w:w="573" w:type="dxa"/>
            <w:tcBorders>
              <w:top w:val="nil"/>
              <w:left w:val="nil"/>
              <w:bottom w:val="single" w:sz="4" w:space="0" w:color="auto"/>
              <w:right w:val="single" w:sz="4" w:space="0" w:color="auto"/>
            </w:tcBorders>
            <w:shd w:val="clear" w:color="auto" w:fill="auto"/>
            <w:noWrap/>
            <w:vAlign w:val="center"/>
            <w:hideMark/>
          </w:tcPr>
          <w:p w14:paraId="6A0726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328</w:t>
            </w:r>
          </w:p>
        </w:tc>
        <w:tc>
          <w:tcPr>
            <w:tcW w:w="572" w:type="dxa"/>
            <w:tcBorders>
              <w:top w:val="nil"/>
              <w:left w:val="nil"/>
              <w:bottom w:val="single" w:sz="4" w:space="0" w:color="auto"/>
              <w:right w:val="single" w:sz="4" w:space="0" w:color="auto"/>
            </w:tcBorders>
            <w:shd w:val="clear" w:color="auto" w:fill="auto"/>
            <w:noWrap/>
            <w:vAlign w:val="center"/>
            <w:hideMark/>
          </w:tcPr>
          <w:p w14:paraId="2F6E31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577</w:t>
            </w:r>
          </w:p>
        </w:tc>
        <w:tc>
          <w:tcPr>
            <w:tcW w:w="573" w:type="dxa"/>
            <w:tcBorders>
              <w:top w:val="nil"/>
              <w:left w:val="nil"/>
              <w:bottom w:val="single" w:sz="4" w:space="0" w:color="auto"/>
              <w:right w:val="single" w:sz="4" w:space="0" w:color="auto"/>
            </w:tcBorders>
            <w:shd w:val="clear" w:color="auto" w:fill="auto"/>
            <w:noWrap/>
            <w:vAlign w:val="center"/>
            <w:hideMark/>
          </w:tcPr>
          <w:p w14:paraId="3171244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548</w:t>
            </w:r>
          </w:p>
        </w:tc>
        <w:tc>
          <w:tcPr>
            <w:tcW w:w="573" w:type="dxa"/>
            <w:tcBorders>
              <w:top w:val="nil"/>
              <w:left w:val="nil"/>
              <w:bottom w:val="single" w:sz="4" w:space="0" w:color="auto"/>
              <w:right w:val="single" w:sz="4" w:space="0" w:color="auto"/>
            </w:tcBorders>
            <w:shd w:val="clear" w:color="auto" w:fill="auto"/>
            <w:noWrap/>
            <w:vAlign w:val="center"/>
            <w:hideMark/>
          </w:tcPr>
          <w:p w14:paraId="5C88A68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269</w:t>
            </w:r>
          </w:p>
        </w:tc>
      </w:tr>
      <w:tr w:rsidR="0077511F" w:rsidRPr="0077511F" w14:paraId="1C18B161"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51C822C"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192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1BA877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w:t>
            </w:r>
          </w:p>
        </w:tc>
        <w:tc>
          <w:tcPr>
            <w:tcW w:w="572" w:type="dxa"/>
            <w:tcBorders>
              <w:top w:val="nil"/>
              <w:left w:val="nil"/>
              <w:bottom w:val="single" w:sz="4" w:space="0" w:color="auto"/>
              <w:right w:val="single" w:sz="4" w:space="0" w:color="auto"/>
            </w:tcBorders>
            <w:shd w:val="clear" w:color="auto" w:fill="auto"/>
            <w:noWrap/>
            <w:vAlign w:val="center"/>
            <w:hideMark/>
          </w:tcPr>
          <w:p w14:paraId="7BEC79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113</w:t>
            </w:r>
          </w:p>
        </w:tc>
        <w:tc>
          <w:tcPr>
            <w:tcW w:w="573" w:type="dxa"/>
            <w:tcBorders>
              <w:top w:val="nil"/>
              <w:left w:val="nil"/>
              <w:bottom w:val="single" w:sz="4" w:space="0" w:color="auto"/>
              <w:right w:val="single" w:sz="4" w:space="0" w:color="auto"/>
            </w:tcBorders>
            <w:shd w:val="clear" w:color="auto" w:fill="auto"/>
            <w:noWrap/>
            <w:vAlign w:val="center"/>
            <w:hideMark/>
          </w:tcPr>
          <w:p w14:paraId="39FFDB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165</w:t>
            </w:r>
          </w:p>
        </w:tc>
        <w:tc>
          <w:tcPr>
            <w:tcW w:w="572" w:type="dxa"/>
            <w:tcBorders>
              <w:top w:val="nil"/>
              <w:left w:val="nil"/>
              <w:bottom w:val="single" w:sz="4" w:space="0" w:color="auto"/>
              <w:right w:val="single" w:sz="4" w:space="0" w:color="auto"/>
            </w:tcBorders>
            <w:shd w:val="clear" w:color="auto" w:fill="auto"/>
            <w:noWrap/>
            <w:vAlign w:val="center"/>
            <w:hideMark/>
          </w:tcPr>
          <w:p w14:paraId="279E6A8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w:t>
            </w:r>
          </w:p>
        </w:tc>
        <w:tc>
          <w:tcPr>
            <w:tcW w:w="573" w:type="dxa"/>
            <w:tcBorders>
              <w:top w:val="nil"/>
              <w:left w:val="nil"/>
              <w:bottom w:val="single" w:sz="4" w:space="0" w:color="auto"/>
              <w:right w:val="single" w:sz="4" w:space="0" w:color="auto"/>
            </w:tcBorders>
            <w:shd w:val="clear" w:color="auto" w:fill="auto"/>
            <w:noWrap/>
            <w:vAlign w:val="center"/>
            <w:hideMark/>
          </w:tcPr>
          <w:p w14:paraId="0369C11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108</w:t>
            </w:r>
          </w:p>
        </w:tc>
        <w:tc>
          <w:tcPr>
            <w:tcW w:w="572" w:type="dxa"/>
            <w:tcBorders>
              <w:top w:val="nil"/>
              <w:left w:val="nil"/>
              <w:bottom w:val="single" w:sz="4" w:space="0" w:color="auto"/>
              <w:right w:val="single" w:sz="4" w:space="0" w:color="auto"/>
            </w:tcBorders>
            <w:shd w:val="clear" w:color="auto" w:fill="auto"/>
            <w:noWrap/>
            <w:vAlign w:val="center"/>
            <w:hideMark/>
          </w:tcPr>
          <w:p w14:paraId="0B2084F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275</w:t>
            </w:r>
          </w:p>
        </w:tc>
        <w:tc>
          <w:tcPr>
            <w:tcW w:w="573" w:type="dxa"/>
            <w:tcBorders>
              <w:top w:val="nil"/>
              <w:left w:val="nil"/>
              <w:bottom w:val="single" w:sz="4" w:space="0" w:color="auto"/>
              <w:right w:val="single" w:sz="4" w:space="0" w:color="auto"/>
            </w:tcBorders>
            <w:shd w:val="clear" w:color="auto" w:fill="auto"/>
            <w:noWrap/>
            <w:vAlign w:val="center"/>
            <w:hideMark/>
          </w:tcPr>
          <w:p w14:paraId="7999BE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154</w:t>
            </w:r>
          </w:p>
        </w:tc>
        <w:tc>
          <w:tcPr>
            <w:tcW w:w="572" w:type="dxa"/>
            <w:tcBorders>
              <w:top w:val="nil"/>
              <w:left w:val="nil"/>
              <w:bottom w:val="single" w:sz="4" w:space="0" w:color="auto"/>
              <w:right w:val="single" w:sz="4" w:space="0" w:color="auto"/>
            </w:tcBorders>
            <w:shd w:val="clear" w:color="auto" w:fill="auto"/>
            <w:noWrap/>
            <w:vAlign w:val="center"/>
            <w:hideMark/>
          </w:tcPr>
          <w:p w14:paraId="1A38202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270</w:t>
            </w:r>
          </w:p>
        </w:tc>
        <w:tc>
          <w:tcPr>
            <w:tcW w:w="573" w:type="dxa"/>
            <w:tcBorders>
              <w:top w:val="nil"/>
              <w:left w:val="nil"/>
              <w:bottom w:val="single" w:sz="4" w:space="0" w:color="auto"/>
              <w:right w:val="single" w:sz="4" w:space="0" w:color="auto"/>
            </w:tcBorders>
            <w:shd w:val="clear" w:color="auto" w:fill="auto"/>
            <w:noWrap/>
            <w:vAlign w:val="center"/>
            <w:hideMark/>
          </w:tcPr>
          <w:p w14:paraId="7637100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388</w:t>
            </w:r>
          </w:p>
        </w:tc>
        <w:tc>
          <w:tcPr>
            <w:tcW w:w="572" w:type="dxa"/>
            <w:tcBorders>
              <w:top w:val="nil"/>
              <w:left w:val="nil"/>
              <w:bottom w:val="single" w:sz="4" w:space="0" w:color="auto"/>
              <w:right w:val="single" w:sz="4" w:space="0" w:color="auto"/>
            </w:tcBorders>
            <w:shd w:val="clear" w:color="auto" w:fill="auto"/>
            <w:noWrap/>
            <w:vAlign w:val="center"/>
            <w:hideMark/>
          </w:tcPr>
          <w:p w14:paraId="396EA0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578</w:t>
            </w:r>
          </w:p>
        </w:tc>
        <w:tc>
          <w:tcPr>
            <w:tcW w:w="573" w:type="dxa"/>
            <w:tcBorders>
              <w:top w:val="nil"/>
              <w:left w:val="nil"/>
              <w:bottom w:val="single" w:sz="4" w:space="0" w:color="auto"/>
              <w:right w:val="single" w:sz="4" w:space="0" w:color="auto"/>
            </w:tcBorders>
            <w:shd w:val="clear" w:color="auto" w:fill="auto"/>
            <w:noWrap/>
            <w:vAlign w:val="center"/>
            <w:hideMark/>
          </w:tcPr>
          <w:p w14:paraId="640D65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519</w:t>
            </w:r>
          </w:p>
        </w:tc>
        <w:tc>
          <w:tcPr>
            <w:tcW w:w="572" w:type="dxa"/>
            <w:tcBorders>
              <w:top w:val="nil"/>
              <w:left w:val="nil"/>
              <w:bottom w:val="single" w:sz="4" w:space="0" w:color="auto"/>
              <w:right w:val="single" w:sz="4" w:space="0" w:color="auto"/>
            </w:tcBorders>
            <w:shd w:val="clear" w:color="auto" w:fill="auto"/>
            <w:noWrap/>
            <w:vAlign w:val="center"/>
            <w:hideMark/>
          </w:tcPr>
          <w:p w14:paraId="70F4A7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114</w:t>
            </w:r>
          </w:p>
        </w:tc>
        <w:tc>
          <w:tcPr>
            <w:tcW w:w="573" w:type="dxa"/>
            <w:tcBorders>
              <w:top w:val="nil"/>
              <w:left w:val="nil"/>
              <w:bottom w:val="single" w:sz="4" w:space="0" w:color="auto"/>
              <w:right w:val="single" w:sz="4" w:space="0" w:color="auto"/>
            </w:tcBorders>
            <w:shd w:val="clear" w:color="auto" w:fill="auto"/>
            <w:noWrap/>
            <w:vAlign w:val="center"/>
            <w:hideMark/>
          </w:tcPr>
          <w:p w14:paraId="74CE63E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336</w:t>
            </w:r>
          </w:p>
        </w:tc>
        <w:tc>
          <w:tcPr>
            <w:tcW w:w="572" w:type="dxa"/>
            <w:tcBorders>
              <w:top w:val="nil"/>
              <w:left w:val="nil"/>
              <w:bottom w:val="single" w:sz="4" w:space="0" w:color="auto"/>
              <w:right w:val="single" w:sz="4" w:space="0" w:color="auto"/>
            </w:tcBorders>
            <w:shd w:val="clear" w:color="auto" w:fill="auto"/>
            <w:noWrap/>
            <w:vAlign w:val="center"/>
            <w:hideMark/>
          </w:tcPr>
          <w:p w14:paraId="2CDAC41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552</w:t>
            </w:r>
          </w:p>
        </w:tc>
        <w:tc>
          <w:tcPr>
            <w:tcW w:w="573" w:type="dxa"/>
            <w:tcBorders>
              <w:top w:val="nil"/>
              <w:left w:val="nil"/>
              <w:bottom w:val="single" w:sz="4" w:space="0" w:color="auto"/>
              <w:right w:val="single" w:sz="4" w:space="0" w:color="auto"/>
            </w:tcBorders>
            <w:shd w:val="clear" w:color="auto" w:fill="auto"/>
            <w:noWrap/>
            <w:vAlign w:val="center"/>
            <w:hideMark/>
          </w:tcPr>
          <w:p w14:paraId="5FA0C0D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166</w:t>
            </w:r>
          </w:p>
        </w:tc>
        <w:tc>
          <w:tcPr>
            <w:tcW w:w="573" w:type="dxa"/>
            <w:tcBorders>
              <w:top w:val="nil"/>
              <w:left w:val="nil"/>
              <w:bottom w:val="single" w:sz="4" w:space="0" w:color="auto"/>
              <w:right w:val="single" w:sz="4" w:space="0" w:color="auto"/>
            </w:tcBorders>
            <w:shd w:val="clear" w:color="auto" w:fill="auto"/>
            <w:noWrap/>
            <w:vAlign w:val="center"/>
            <w:hideMark/>
          </w:tcPr>
          <w:p w14:paraId="35125A2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195</w:t>
            </w:r>
          </w:p>
        </w:tc>
      </w:tr>
      <w:tr w:rsidR="0077511F" w:rsidRPr="0077511F" w14:paraId="47CF0675"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7A59A6B5"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208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C5D71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156</w:t>
            </w:r>
          </w:p>
        </w:tc>
        <w:tc>
          <w:tcPr>
            <w:tcW w:w="572" w:type="dxa"/>
            <w:tcBorders>
              <w:top w:val="nil"/>
              <w:left w:val="nil"/>
              <w:bottom w:val="single" w:sz="4" w:space="0" w:color="auto"/>
              <w:right w:val="single" w:sz="4" w:space="0" w:color="auto"/>
            </w:tcBorders>
            <w:shd w:val="clear" w:color="auto" w:fill="auto"/>
            <w:noWrap/>
            <w:vAlign w:val="center"/>
            <w:hideMark/>
          </w:tcPr>
          <w:p w14:paraId="07C8DC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392</w:t>
            </w:r>
          </w:p>
        </w:tc>
        <w:tc>
          <w:tcPr>
            <w:tcW w:w="573" w:type="dxa"/>
            <w:tcBorders>
              <w:top w:val="nil"/>
              <w:left w:val="nil"/>
              <w:bottom w:val="single" w:sz="4" w:space="0" w:color="auto"/>
              <w:right w:val="single" w:sz="4" w:space="0" w:color="auto"/>
            </w:tcBorders>
            <w:shd w:val="clear" w:color="auto" w:fill="auto"/>
            <w:noWrap/>
            <w:vAlign w:val="center"/>
            <w:hideMark/>
          </w:tcPr>
          <w:p w14:paraId="3FB9028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169</w:t>
            </w:r>
          </w:p>
        </w:tc>
        <w:tc>
          <w:tcPr>
            <w:tcW w:w="572" w:type="dxa"/>
            <w:tcBorders>
              <w:top w:val="nil"/>
              <w:left w:val="nil"/>
              <w:bottom w:val="single" w:sz="4" w:space="0" w:color="auto"/>
              <w:right w:val="single" w:sz="4" w:space="0" w:color="auto"/>
            </w:tcBorders>
            <w:shd w:val="clear" w:color="auto" w:fill="auto"/>
            <w:noWrap/>
            <w:vAlign w:val="center"/>
            <w:hideMark/>
          </w:tcPr>
          <w:p w14:paraId="37A25BC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277</w:t>
            </w:r>
          </w:p>
        </w:tc>
        <w:tc>
          <w:tcPr>
            <w:tcW w:w="573" w:type="dxa"/>
            <w:tcBorders>
              <w:top w:val="nil"/>
              <w:left w:val="nil"/>
              <w:bottom w:val="single" w:sz="4" w:space="0" w:color="auto"/>
              <w:right w:val="single" w:sz="4" w:space="0" w:color="auto"/>
            </w:tcBorders>
            <w:shd w:val="clear" w:color="auto" w:fill="auto"/>
            <w:noWrap/>
            <w:vAlign w:val="center"/>
            <w:hideMark/>
          </w:tcPr>
          <w:p w14:paraId="6AA84C6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641</w:t>
            </w:r>
          </w:p>
        </w:tc>
        <w:tc>
          <w:tcPr>
            <w:tcW w:w="572" w:type="dxa"/>
            <w:tcBorders>
              <w:top w:val="nil"/>
              <w:left w:val="nil"/>
              <w:bottom w:val="single" w:sz="4" w:space="0" w:color="auto"/>
              <w:right w:val="single" w:sz="4" w:space="0" w:color="auto"/>
            </w:tcBorders>
            <w:shd w:val="clear" w:color="auto" w:fill="auto"/>
            <w:noWrap/>
            <w:vAlign w:val="center"/>
            <w:hideMark/>
          </w:tcPr>
          <w:p w14:paraId="55887E4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580</w:t>
            </w:r>
          </w:p>
        </w:tc>
        <w:tc>
          <w:tcPr>
            <w:tcW w:w="573" w:type="dxa"/>
            <w:tcBorders>
              <w:top w:val="nil"/>
              <w:left w:val="nil"/>
              <w:bottom w:val="single" w:sz="4" w:space="0" w:color="auto"/>
              <w:right w:val="single" w:sz="4" w:space="0" w:color="auto"/>
            </w:tcBorders>
            <w:shd w:val="clear" w:color="auto" w:fill="auto"/>
            <w:noWrap/>
            <w:vAlign w:val="center"/>
            <w:hideMark/>
          </w:tcPr>
          <w:p w14:paraId="70609E9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w:t>
            </w:r>
          </w:p>
        </w:tc>
        <w:tc>
          <w:tcPr>
            <w:tcW w:w="572" w:type="dxa"/>
            <w:tcBorders>
              <w:top w:val="nil"/>
              <w:left w:val="nil"/>
              <w:bottom w:val="single" w:sz="4" w:space="0" w:color="auto"/>
              <w:right w:val="single" w:sz="4" w:space="0" w:color="auto"/>
            </w:tcBorders>
            <w:shd w:val="clear" w:color="auto" w:fill="auto"/>
            <w:noWrap/>
            <w:vAlign w:val="center"/>
            <w:hideMark/>
          </w:tcPr>
          <w:p w14:paraId="45AFEC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w:t>
            </w:r>
          </w:p>
        </w:tc>
        <w:tc>
          <w:tcPr>
            <w:tcW w:w="573" w:type="dxa"/>
            <w:tcBorders>
              <w:top w:val="nil"/>
              <w:left w:val="nil"/>
              <w:bottom w:val="single" w:sz="4" w:space="0" w:color="auto"/>
              <w:right w:val="single" w:sz="4" w:space="0" w:color="auto"/>
            </w:tcBorders>
            <w:shd w:val="clear" w:color="auto" w:fill="auto"/>
            <w:noWrap/>
            <w:vAlign w:val="center"/>
            <w:hideMark/>
          </w:tcPr>
          <w:p w14:paraId="090E04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116</w:t>
            </w:r>
          </w:p>
        </w:tc>
        <w:tc>
          <w:tcPr>
            <w:tcW w:w="572" w:type="dxa"/>
            <w:tcBorders>
              <w:top w:val="nil"/>
              <w:left w:val="nil"/>
              <w:bottom w:val="single" w:sz="4" w:space="0" w:color="auto"/>
              <w:right w:val="single" w:sz="4" w:space="0" w:color="auto"/>
            </w:tcBorders>
            <w:shd w:val="clear" w:color="auto" w:fill="auto"/>
            <w:noWrap/>
            <w:vAlign w:val="center"/>
            <w:hideMark/>
          </w:tcPr>
          <w:p w14:paraId="79BCCEF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352</w:t>
            </w:r>
          </w:p>
        </w:tc>
        <w:tc>
          <w:tcPr>
            <w:tcW w:w="573" w:type="dxa"/>
            <w:tcBorders>
              <w:top w:val="nil"/>
              <w:left w:val="nil"/>
              <w:bottom w:val="single" w:sz="4" w:space="0" w:color="auto"/>
              <w:right w:val="single" w:sz="4" w:space="0" w:color="auto"/>
            </w:tcBorders>
            <w:shd w:val="clear" w:color="auto" w:fill="auto"/>
            <w:noWrap/>
            <w:vAlign w:val="center"/>
            <w:hideMark/>
          </w:tcPr>
          <w:p w14:paraId="5B5BC3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560</w:t>
            </w:r>
          </w:p>
        </w:tc>
        <w:tc>
          <w:tcPr>
            <w:tcW w:w="572" w:type="dxa"/>
            <w:tcBorders>
              <w:top w:val="nil"/>
              <w:left w:val="nil"/>
              <w:bottom w:val="single" w:sz="4" w:space="0" w:color="auto"/>
              <w:right w:val="single" w:sz="4" w:space="0" w:color="auto"/>
            </w:tcBorders>
            <w:shd w:val="clear" w:color="auto" w:fill="auto"/>
            <w:noWrap/>
            <w:vAlign w:val="center"/>
            <w:hideMark/>
          </w:tcPr>
          <w:p w14:paraId="6A7917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523</w:t>
            </w:r>
          </w:p>
        </w:tc>
        <w:tc>
          <w:tcPr>
            <w:tcW w:w="573" w:type="dxa"/>
            <w:tcBorders>
              <w:top w:val="nil"/>
              <w:left w:val="nil"/>
              <w:bottom w:val="single" w:sz="4" w:space="0" w:color="auto"/>
              <w:right w:val="single" w:sz="4" w:space="0" w:color="auto"/>
            </w:tcBorders>
            <w:shd w:val="clear" w:color="auto" w:fill="auto"/>
            <w:noWrap/>
            <w:vAlign w:val="center"/>
            <w:hideMark/>
          </w:tcPr>
          <w:p w14:paraId="4282660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170</w:t>
            </w:r>
          </w:p>
        </w:tc>
        <w:tc>
          <w:tcPr>
            <w:tcW w:w="572" w:type="dxa"/>
            <w:tcBorders>
              <w:top w:val="nil"/>
              <w:left w:val="nil"/>
              <w:bottom w:val="single" w:sz="4" w:space="0" w:color="auto"/>
              <w:right w:val="single" w:sz="4" w:space="0" w:color="auto"/>
            </w:tcBorders>
            <w:shd w:val="clear" w:color="auto" w:fill="auto"/>
            <w:noWrap/>
            <w:vAlign w:val="center"/>
            <w:hideMark/>
          </w:tcPr>
          <w:p w14:paraId="1F914EE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291</w:t>
            </w:r>
          </w:p>
        </w:tc>
        <w:tc>
          <w:tcPr>
            <w:tcW w:w="573" w:type="dxa"/>
            <w:tcBorders>
              <w:top w:val="nil"/>
              <w:left w:val="nil"/>
              <w:bottom w:val="single" w:sz="4" w:space="0" w:color="auto"/>
              <w:right w:val="single" w:sz="4" w:space="0" w:color="auto"/>
            </w:tcBorders>
            <w:shd w:val="clear" w:color="auto" w:fill="auto"/>
            <w:noWrap/>
            <w:vAlign w:val="center"/>
            <w:hideMark/>
          </w:tcPr>
          <w:p w14:paraId="248C890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278</w:t>
            </w:r>
          </w:p>
        </w:tc>
        <w:tc>
          <w:tcPr>
            <w:tcW w:w="573" w:type="dxa"/>
            <w:tcBorders>
              <w:top w:val="nil"/>
              <w:left w:val="nil"/>
              <w:bottom w:val="single" w:sz="4" w:space="0" w:color="auto"/>
              <w:right w:val="single" w:sz="4" w:space="0" w:color="auto"/>
            </w:tcBorders>
            <w:shd w:val="clear" w:color="auto" w:fill="auto"/>
            <w:noWrap/>
            <w:vAlign w:val="center"/>
            <w:hideMark/>
          </w:tcPr>
          <w:p w14:paraId="3E7273B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w:t>
            </w:r>
          </w:p>
        </w:tc>
      </w:tr>
      <w:tr w:rsidR="0077511F" w:rsidRPr="0077511F" w14:paraId="6FB889CD"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C378673"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224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92DE2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197</w:t>
            </w:r>
          </w:p>
        </w:tc>
        <w:tc>
          <w:tcPr>
            <w:tcW w:w="572" w:type="dxa"/>
            <w:tcBorders>
              <w:top w:val="nil"/>
              <w:left w:val="nil"/>
              <w:bottom w:val="single" w:sz="4" w:space="0" w:color="auto"/>
              <w:right w:val="single" w:sz="4" w:space="0" w:color="auto"/>
            </w:tcBorders>
            <w:shd w:val="clear" w:color="auto" w:fill="auto"/>
            <w:noWrap/>
            <w:vAlign w:val="center"/>
            <w:hideMark/>
          </w:tcPr>
          <w:p w14:paraId="605F40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143</w:t>
            </w:r>
          </w:p>
        </w:tc>
        <w:tc>
          <w:tcPr>
            <w:tcW w:w="573" w:type="dxa"/>
            <w:tcBorders>
              <w:top w:val="nil"/>
              <w:left w:val="nil"/>
              <w:bottom w:val="single" w:sz="4" w:space="0" w:color="auto"/>
              <w:right w:val="single" w:sz="4" w:space="0" w:color="auto"/>
            </w:tcBorders>
            <w:shd w:val="clear" w:color="auto" w:fill="auto"/>
            <w:noWrap/>
            <w:vAlign w:val="center"/>
            <w:hideMark/>
          </w:tcPr>
          <w:p w14:paraId="413C324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w:t>
            </w:r>
          </w:p>
        </w:tc>
        <w:tc>
          <w:tcPr>
            <w:tcW w:w="572" w:type="dxa"/>
            <w:tcBorders>
              <w:top w:val="nil"/>
              <w:left w:val="nil"/>
              <w:bottom w:val="single" w:sz="4" w:space="0" w:color="auto"/>
              <w:right w:val="single" w:sz="4" w:space="0" w:color="auto"/>
            </w:tcBorders>
            <w:shd w:val="clear" w:color="auto" w:fill="auto"/>
            <w:noWrap/>
            <w:vAlign w:val="center"/>
            <w:hideMark/>
          </w:tcPr>
          <w:p w14:paraId="3D62559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120</w:t>
            </w:r>
          </w:p>
        </w:tc>
        <w:tc>
          <w:tcPr>
            <w:tcW w:w="573" w:type="dxa"/>
            <w:tcBorders>
              <w:top w:val="nil"/>
              <w:left w:val="nil"/>
              <w:bottom w:val="single" w:sz="4" w:space="0" w:color="auto"/>
              <w:right w:val="single" w:sz="4" w:space="0" w:color="auto"/>
            </w:tcBorders>
            <w:shd w:val="clear" w:color="auto" w:fill="auto"/>
            <w:noWrap/>
            <w:vAlign w:val="center"/>
            <w:hideMark/>
          </w:tcPr>
          <w:p w14:paraId="007B573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642</w:t>
            </w:r>
          </w:p>
        </w:tc>
        <w:tc>
          <w:tcPr>
            <w:tcW w:w="572" w:type="dxa"/>
            <w:tcBorders>
              <w:top w:val="nil"/>
              <w:left w:val="nil"/>
              <w:bottom w:val="single" w:sz="4" w:space="0" w:color="auto"/>
              <w:right w:val="single" w:sz="4" w:space="0" w:color="auto"/>
            </w:tcBorders>
            <w:shd w:val="clear" w:color="auto" w:fill="auto"/>
            <w:noWrap/>
            <w:vAlign w:val="center"/>
            <w:hideMark/>
          </w:tcPr>
          <w:p w14:paraId="16CE3B3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281</w:t>
            </w:r>
          </w:p>
        </w:tc>
        <w:tc>
          <w:tcPr>
            <w:tcW w:w="573" w:type="dxa"/>
            <w:tcBorders>
              <w:top w:val="nil"/>
              <w:left w:val="nil"/>
              <w:bottom w:val="single" w:sz="4" w:space="0" w:color="auto"/>
              <w:right w:val="single" w:sz="4" w:space="0" w:color="auto"/>
            </w:tcBorders>
            <w:shd w:val="clear" w:color="auto" w:fill="auto"/>
            <w:noWrap/>
            <w:vAlign w:val="center"/>
            <w:hideMark/>
          </w:tcPr>
          <w:p w14:paraId="00C188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177</w:t>
            </w:r>
          </w:p>
        </w:tc>
        <w:tc>
          <w:tcPr>
            <w:tcW w:w="572" w:type="dxa"/>
            <w:tcBorders>
              <w:top w:val="nil"/>
              <w:left w:val="nil"/>
              <w:bottom w:val="single" w:sz="4" w:space="0" w:color="auto"/>
              <w:right w:val="single" w:sz="4" w:space="0" w:color="auto"/>
            </w:tcBorders>
            <w:shd w:val="clear" w:color="auto" w:fill="auto"/>
            <w:noWrap/>
            <w:vAlign w:val="center"/>
            <w:hideMark/>
          </w:tcPr>
          <w:p w14:paraId="1BA1DA4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400</w:t>
            </w:r>
          </w:p>
        </w:tc>
        <w:tc>
          <w:tcPr>
            <w:tcW w:w="573" w:type="dxa"/>
            <w:tcBorders>
              <w:top w:val="nil"/>
              <w:left w:val="nil"/>
              <w:bottom w:val="single" w:sz="4" w:space="0" w:color="auto"/>
              <w:right w:val="single" w:sz="4" w:space="0" w:color="auto"/>
            </w:tcBorders>
            <w:shd w:val="clear" w:color="auto" w:fill="auto"/>
            <w:noWrap/>
            <w:vAlign w:val="center"/>
            <w:hideMark/>
          </w:tcPr>
          <w:p w14:paraId="2B3F36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584</w:t>
            </w:r>
          </w:p>
        </w:tc>
        <w:tc>
          <w:tcPr>
            <w:tcW w:w="572" w:type="dxa"/>
            <w:tcBorders>
              <w:top w:val="nil"/>
              <w:left w:val="nil"/>
              <w:bottom w:val="single" w:sz="4" w:space="0" w:color="auto"/>
              <w:right w:val="single" w:sz="4" w:space="0" w:color="auto"/>
            </w:tcBorders>
            <w:shd w:val="clear" w:color="auto" w:fill="auto"/>
            <w:noWrap/>
            <w:vAlign w:val="center"/>
            <w:hideMark/>
          </w:tcPr>
          <w:p w14:paraId="332977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198</w:t>
            </w:r>
          </w:p>
        </w:tc>
        <w:tc>
          <w:tcPr>
            <w:tcW w:w="573" w:type="dxa"/>
            <w:tcBorders>
              <w:top w:val="nil"/>
              <w:left w:val="nil"/>
              <w:bottom w:val="single" w:sz="4" w:space="0" w:color="auto"/>
              <w:right w:val="single" w:sz="4" w:space="0" w:color="auto"/>
            </w:tcBorders>
            <w:shd w:val="clear" w:color="auto" w:fill="auto"/>
            <w:noWrap/>
            <w:vAlign w:val="center"/>
            <w:hideMark/>
          </w:tcPr>
          <w:p w14:paraId="58D7B66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172</w:t>
            </w:r>
          </w:p>
        </w:tc>
        <w:tc>
          <w:tcPr>
            <w:tcW w:w="572" w:type="dxa"/>
            <w:tcBorders>
              <w:top w:val="nil"/>
              <w:left w:val="nil"/>
              <w:bottom w:val="single" w:sz="4" w:space="0" w:color="auto"/>
              <w:right w:val="single" w:sz="4" w:space="0" w:color="auto"/>
            </w:tcBorders>
            <w:shd w:val="clear" w:color="auto" w:fill="auto"/>
            <w:noWrap/>
            <w:vAlign w:val="center"/>
            <w:hideMark/>
          </w:tcPr>
          <w:p w14:paraId="667DD93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525</w:t>
            </w:r>
          </w:p>
        </w:tc>
        <w:tc>
          <w:tcPr>
            <w:tcW w:w="573" w:type="dxa"/>
            <w:tcBorders>
              <w:top w:val="nil"/>
              <w:left w:val="nil"/>
              <w:bottom w:val="single" w:sz="4" w:space="0" w:color="auto"/>
              <w:right w:val="single" w:sz="4" w:space="0" w:color="auto"/>
            </w:tcBorders>
            <w:shd w:val="clear" w:color="auto" w:fill="auto"/>
            <w:noWrap/>
            <w:vAlign w:val="center"/>
            <w:hideMark/>
          </w:tcPr>
          <w:p w14:paraId="05033B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293</w:t>
            </w:r>
          </w:p>
        </w:tc>
        <w:tc>
          <w:tcPr>
            <w:tcW w:w="572" w:type="dxa"/>
            <w:tcBorders>
              <w:top w:val="nil"/>
              <w:left w:val="nil"/>
              <w:bottom w:val="single" w:sz="4" w:space="0" w:color="auto"/>
              <w:right w:val="single" w:sz="4" w:space="0" w:color="auto"/>
            </w:tcBorders>
            <w:shd w:val="clear" w:color="auto" w:fill="auto"/>
            <w:noWrap/>
            <w:vAlign w:val="center"/>
            <w:hideMark/>
          </w:tcPr>
          <w:p w14:paraId="681F7D6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282</w:t>
            </w:r>
          </w:p>
        </w:tc>
        <w:tc>
          <w:tcPr>
            <w:tcW w:w="573" w:type="dxa"/>
            <w:tcBorders>
              <w:top w:val="nil"/>
              <w:left w:val="nil"/>
              <w:bottom w:val="single" w:sz="4" w:space="0" w:color="auto"/>
              <w:right w:val="single" w:sz="4" w:space="0" w:color="auto"/>
            </w:tcBorders>
            <w:shd w:val="clear" w:color="auto" w:fill="auto"/>
            <w:noWrap/>
            <w:vAlign w:val="center"/>
            <w:hideMark/>
          </w:tcPr>
          <w:p w14:paraId="1B1A544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103</w:t>
            </w:r>
          </w:p>
        </w:tc>
        <w:tc>
          <w:tcPr>
            <w:tcW w:w="573" w:type="dxa"/>
            <w:tcBorders>
              <w:top w:val="nil"/>
              <w:left w:val="nil"/>
              <w:bottom w:val="single" w:sz="4" w:space="0" w:color="auto"/>
              <w:right w:val="single" w:sz="4" w:space="0" w:color="auto"/>
            </w:tcBorders>
            <w:shd w:val="clear" w:color="auto" w:fill="auto"/>
            <w:noWrap/>
            <w:vAlign w:val="center"/>
            <w:hideMark/>
          </w:tcPr>
          <w:p w14:paraId="5C20C1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201</w:t>
            </w:r>
          </w:p>
        </w:tc>
      </w:tr>
      <w:tr w:rsidR="0077511F" w:rsidRPr="0077511F" w14:paraId="4EF3FA31"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58B689F"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240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0396C0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178</w:t>
            </w:r>
          </w:p>
        </w:tc>
        <w:tc>
          <w:tcPr>
            <w:tcW w:w="572" w:type="dxa"/>
            <w:tcBorders>
              <w:top w:val="nil"/>
              <w:left w:val="nil"/>
              <w:bottom w:val="single" w:sz="4" w:space="0" w:color="auto"/>
              <w:right w:val="single" w:sz="4" w:space="0" w:color="auto"/>
            </w:tcBorders>
            <w:shd w:val="clear" w:color="auto" w:fill="auto"/>
            <w:noWrap/>
            <w:vAlign w:val="center"/>
            <w:hideMark/>
          </w:tcPr>
          <w:p w14:paraId="55F1772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769</w:t>
            </w:r>
          </w:p>
        </w:tc>
        <w:tc>
          <w:tcPr>
            <w:tcW w:w="573" w:type="dxa"/>
            <w:tcBorders>
              <w:top w:val="nil"/>
              <w:left w:val="nil"/>
              <w:bottom w:val="single" w:sz="4" w:space="0" w:color="auto"/>
              <w:right w:val="single" w:sz="4" w:space="0" w:color="auto"/>
            </w:tcBorders>
            <w:shd w:val="clear" w:color="auto" w:fill="auto"/>
            <w:noWrap/>
            <w:vAlign w:val="center"/>
            <w:hideMark/>
          </w:tcPr>
          <w:p w14:paraId="2B75A2C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644</w:t>
            </w:r>
          </w:p>
        </w:tc>
        <w:tc>
          <w:tcPr>
            <w:tcW w:w="572" w:type="dxa"/>
            <w:tcBorders>
              <w:top w:val="nil"/>
              <w:left w:val="nil"/>
              <w:bottom w:val="single" w:sz="4" w:space="0" w:color="auto"/>
              <w:right w:val="single" w:sz="4" w:space="0" w:color="auto"/>
            </w:tcBorders>
            <w:shd w:val="clear" w:color="auto" w:fill="auto"/>
            <w:noWrap/>
            <w:vAlign w:val="center"/>
            <w:hideMark/>
          </w:tcPr>
          <w:p w14:paraId="5AF2BD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531</w:t>
            </w:r>
          </w:p>
        </w:tc>
        <w:tc>
          <w:tcPr>
            <w:tcW w:w="573" w:type="dxa"/>
            <w:tcBorders>
              <w:top w:val="nil"/>
              <w:left w:val="nil"/>
              <w:bottom w:val="single" w:sz="4" w:space="0" w:color="auto"/>
              <w:right w:val="single" w:sz="4" w:space="0" w:color="auto"/>
            </w:tcBorders>
            <w:shd w:val="clear" w:color="auto" w:fill="auto"/>
            <w:noWrap/>
            <w:vAlign w:val="center"/>
            <w:hideMark/>
          </w:tcPr>
          <w:p w14:paraId="2D62983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592</w:t>
            </w:r>
          </w:p>
        </w:tc>
        <w:tc>
          <w:tcPr>
            <w:tcW w:w="572" w:type="dxa"/>
            <w:tcBorders>
              <w:top w:val="nil"/>
              <w:left w:val="nil"/>
              <w:bottom w:val="single" w:sz="4" w:space="0" w:color="auto"/>
              <w:right w:val="single" w:sz="4" w:space="0" w:color="auto"/>
            </w:tcBorders>
            <w:shd w:val="clear" w:color="auto" w:fill="auto"/>
            <w:noWrap/>
            <w:vAlign w:val="center"/>
            <w:hideMark/>
          </w:tcPr>
          <w:p w14:paraId="3A7578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w:t>
            </w:r>
          </w:p>
        </w:tc>
        <w:tc>
          <w:tcPr>
            <w:tcW w:w="573" w:type="dxa"/>
            <w:tcBorders>
              <w:top w:val="nil"/>
              <w:left w:val="nil"/>
              <w:bottom w:val="single" w:sz="4" w:space="0" w:color="auto"/>
              <w:right w:val="single" w:sz="4" w:space="0" w:color="auto"/>
            </w:tcBorders>
            <w:shd w:val="clear" w:color="auto" w:fill="auto"/>
            <w:noWrap/>
            <w:vAlign w:val="center"/>
            <w:hideMark/>
          </w:tcPr>
          <w:p w14:paraId="479E908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294</w:t>
            </w:r>
          </w:p>
        </w:tc>
        <w:tc>
          <w:tcPr>
            <w:tcW w:w="572" w:type="dxa"/>
            <w:tcBorders>
              <w:top w:val="nil"/>
              <w:left w:val="nil"/>
              <w:bottom w:val="single" w:sz="4" w:space="0" w:color="auto"/>
              <w:right w:val="single" w:sz="4" w:space="0" w:color="auto"/>
            </w:tcBorders>
            <w:shd w:val="clear" w:color="auto" w:fill="auto"/>
            <w:noWrap/>
            <w:vAlign w:val="center"/>
            <w:hideMark/>
          </w:tcPr>
          <w:p w14:paraId="291AE2E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416</w:t>
            </w:r>
          </w:p>
        </w:tc>
        <w:tc>
          <w:tcPr>
            <w:tcW w:w="573" w:type="dxa"/>
            <w:tcBorders>
              <w:top w:val="nil"/>
              <w:left w:val="nil"/>
              <w:bottom w:val="single" w:sz="4" w:space="0" w:color="auto"/>
              <w:right w:val="single" w:sz="4" w:space="0" w:color="auto"/>
            </w:tcBorders>
            <w:shd w:val="clear" w:color="auto" w:fill="auto"/>
            <w:noWrap/>
            <w:vAlign w:val="center"/>
            <w:hideMark/>
          </w:tcPr>
          <w:p w14:paraId="077EC42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526</w:t>
            </w:r>
          </w:p>
        </w:tc>
        <w:tc>
          <w:tcPr>
            <w:tcW w:w="572" w:type="dxa"/>
            <w:tcBorders>
              <w:top w:val="nil"/>
              <w:left w:val="nil"/>
              <w:bottom w:val="single" w:sz="4" w:space="0" w:color="auto"/>
              <w:right w:val="single" w:sz="4" w:space="0" w:color="auto"/>
            </w:tcBorders>
            <w:shd w:val="clear" w:color="auto" w:fill="auto"/>
            <w:noWrap/>
            <w:vAlign w:val="center"/>
            <w:hideMark/>
          </w:tcPr>
          <w:p w14:paraId="2537F40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323</w:t>
            </w:r>
          </w:p>
        </w:tc>
        <w:tc>
          <w:tcPr>
            <w:tcW w:w="573" w:type="dxa"/>
            <w:tcBorders>
              <w:top w:val="nil"/>
              <w:left w:val="nil"/>
              <w:bottom w:val="single" w:sz="4" w:space="0" w:color="auto"/>
              <w:right w:val="single" w:sz="4" w:space="0" w:color="auto"/>
            </w:tcBorders>
            <w:shd w:val="clear" w:color="auto" w:fill="auto"/>
            <w:noWrap/>
            <w:vAlign w:val="center"/>
            <w:hideMark/>
          </w:tcPr>
          <w:p w14:paraId="6E99343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151</w:t>
            </w:r>
          </w:p>
        </w:tc>
        <w:tc>
          <w:tcPr>
            <w:tcW w:w="572" w:type="dxa"/>
            <w:tcBorders>
              <w:top w:val="nil"/>
              <w:left w:val="nil"/>
              <w:bottom w:val="single" w:sz="4" w:space="0" w:color="auto"/>
              <w:right w:val="single" w:sz="4" w:space="0" w:color="auto"/>
            </w:tcBorders>
            <w:shd w:val="clear" w:color="auto" w:fill="auto"/>
            <w:noWrap/>
            <w:vAlign w:val="center"/>
            <w:hideMark/>
          </w:tcPr>
          <w:p w14:paraId="0674F80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202</w:t>
            </w:r>
          </w:p>
        </w:tc>
        <w:tc>
          <w:tcPr>
            <w:tcW w:w="573" w:type="dxa"/>
            <w:tcBorders>
              <w:top w:val="nil"/>
              <w:left w:val="nil"/>
              <w:bottom w:val="single" w:sz="4" w:space="0" w:color="auto"/>
              <w:right w:val="single" w:sz="4" w:space="0" w:color="auto"/>
            </w:tcBorders>
            <w:shd w:val="clear" w:color="auto" w:fill="auto"/>
            <w:noWrap/>
            <w:vAlign w:val="center"/>
            <w:hideMark/>
          </w:tcPr>
          <w:p w14:paraId="505ADF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284</w:t>
            </w:r>
          </w:p>
        </w:tc>
        <w:tc>
          <w:tcPr>
            <w:tcW w:w="572" w:type="dxa"/>
            <w:tcBorders>
              <w:top w:val="nil"/>
              <w:left w:val="nil"/>
              <w:bottom w:val="single" w:sz="4" w:space="0" w:color="auto"/>
              <w:right w:val="single" w:sz="4" w:space="0" w:color="auto"/>
            </w:tcBorders>
            <w:shd w:val="clear" w:color="auto" w:fill="auto"/>
            <w:noWrap/>
            <w:vAlign w:val="center"/>
            <w:hideMark/>
          </w:tcPr>
          <w:p w14:paraId="493F36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180</w:t>
            </w:r>
          </w:p>
        </w:tc>
        <w:tc>
          <w:tcPr>
            <w:tcW w:w="573" w:type="dxa"/>
            <w:tcBorders>
              <w:top w:val="nil"/>
              <w:left w:val="nil"/>
              <w:bottom w:val="single" w:sz="4" w:space="0" w:color="auto"/>
              <w:right w:val="single" w:sz="4" w:space="0" w:color="auto"/>
            </w:tcBorders>
            <w:shd w:val="clear" w:color="auto" w:fill="auto"/>
            <w:noWrap/>
            <w:vAlign w:val="center"/>
            <w:hideMark/>
          </w:tcPr>
          <w:p w14:paraId="19143C5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297</w:t>
            </w:r>
          </w:p>
        </w:tc>
        <w:tc>
          <w:tcPr>
            <w:tcW w:w="573" w:type="dxa"/>
            <w:tcBorders>
              <w:top w:val="nil"/>
              <w:left w:val="nil"/>
              <w:bottom w:val="single" w:sz="4" w:space="0" w:color="auto"/>
              <w:right w:val="single" w:sz="4" w:space="0" w:color="auto"/>
            </w:tcBorders>
            <w:shd w:val="clear" w:color="auto" w:fill="auto"/>
            <w:noWrap/>
            <w:vAlign w:val="center"/>
            <w:hideMark/>
          </w:tcPr>
          <w:p w14:paraId="385C7B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w:t>
            </w:r>
          </w:p>
        </w:tc>
      </w:tr>
      <w:tr w:rsidR="0077511F" w:rsidRPr="0077511F" w14:paraId="2B1E255B"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0D1F7E1"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256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21F30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770</w:t>
            </w:r>
          </w:p>
        </w:tc>
        <w:tc>
          <w:tcPr>
            <w:tcW w:w="572" w:type="dxa"/>
            <w:tcBorders>
              <w:top w:val="nil"/>
              <w:left w:val="nil"/>
              <w:bottom w:val="single" w:sz="4" w:space="0" w:color="auto"/>
              <w:right w:val="single" w:sz="4" w:space="0" w:color="auto"/>
            </w:tcBorders>
            <w:shd w:val="clear" w:color="auto" w:fill="auto"/>
            <w:noWrap/>
            <w:vAlign w:val="center"/>
            <w:hideMark/>
          </w:tcPr>
          <w:p w14:paraId="51968BC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648</w:t>
            </w:r>
          </w:p>
        </w:tc>
        <w:tc>
          <w:tcPr>
            <w:tcW w:w="573" w:type="dxa"/>
            <w:tcBorders>
              <w:top w:val="nil"/>
              <w:left w:val="nil"/>
              <w:bottom w:val="single" w:sz="4" w:space="0" w:color="auto"/>
              <w:right w:val="single" w:sz="4" w:space="0" w:color="auto"/>
            </w:tcBorders>
            <w:shd w:val="clear" w:color="auto" w:fill="auto"/>
            <w:noWrap/>
            <w:vAlign w:val="center"/>
            <w:hideMark/>
          </w:tcPr>
          <w:p w14:paraId="177E49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107</w:t>
            </w:r>
          </w:p>
        </w:tc>
        <w:tc>
          <w:tcPr>
            <w:tcW w:w="572" w:type="dxa"/>
            <w:tcBorders>
              <w:top w:val="nil"/>
              <w:left w:val="nil"/>
              <w:bottom w:val="single" w:sz="4" w:space="0" w:color="auto"/>
              <w:right w:val="single" w:sz="4" w:space="0" w:color="auto"/>
            </w:tcBorders>
            <w:shd w:val="clear" w:color="auto" w:fill="auto"/>
            <w:noWrap/>
            <w:vAlign w:val="center"/>
            <w:hideMark/>
          </w:tcPr>
          <w:p w14:paraId="62D56AD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209</w:t>
            </w:r>
          </w:p>
        </w:tc>
        <w:tc>
          <w:tcPr>
            <w:tcW w:w="573" w:type="dxa"/>
            <w:tcBorders>
              <w:top w:val="nil"/>
              <w:left w:val="nil"/>
              <w:bottom w:val="single" w:sz="4" w:space="0" w:color="auto"/>
              <w:right w:val="single" w:sz="4" w:space="0" w:color="auto"/>
            </w:tcBorders>
            <w:shd w:val="clear" w:color="auto" w:fill="auto"/>
            <w:noWrap/>
            <w:vAlign w:val="center"/>
            <w:hideMark/>
          </w:tcPr>
          <w:p w14:paraId="3070A9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533</w:t>
            </w:r>
          </w:p>
        </w:tc>
        <w:tc>
          <w:tcPr>
            <w:tcW w:w="572" w:type="dxa"/>
            <w:tcBorders>
              <w:top w:val="nil"/>
              <w:left w:val="nil"/>
              <w:bottom w:val="single" w:sz="4" w:space="0" w:color="auto"/>
              <w:right w:val="single" w:sz="4" w:space="0" w:color="auto"/>
            </w:tcBorders>
            <w:shd w:val="clear" w:color="auto" w:fill="auto"/>
            <w:noWrap/>
            <w:vAlign w:val="center"/>
            <w:hideMark/>
          </w:tcPr>
          <w:p w14:paraId="6D2A171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204</w:t>
            </w:r>
          </w:p>
        </w:tc>
        <w:tc>
          <w:tcPr>
            <w:tcW w:w="573" w:type="dxa"/>
            <w:tcBorders>
              <w:top w:val="nil"/>
              <w:left w:val="nil"/>
              <w:bottom w:val="single" w:sz="4" w:space="0" w:color="auto"/>
              <w:right w:val="single" w:sz="4" w:space="0" w:color="auto"/>
            </w:tcBorders>
            <w:shd w:val="clear" w:color="auto" w:fill="auto"/>
            <w:noWrap/>
            <w:vAlign w:val="center"/>
            <w:hideMark/>
          </w:tcPr>
          <w:p w14:paraId="02C4542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608</w:t>
            </w:r>
          </w:p>
        </w:tc>
        <w:tc>
          <w:tcPr>
            <w:tcW w:w="572" w:type="dxa"/>
            <w:tcBorders>
              <w:top w:val="nil"/>
              <w:left w:val="nil"/>
              <w:bottom w:val="single" w:sz="4" w:space="0" w:color="auto"/>
              <w:right w:val="single" w:sz="4" w:space="0" w:color="auto"/>
            </w:tcBorders>
            <w:shd w:val="clear" w:color="auto" w:fill="auto"/>
            <w:noWrap/>
            <w:vAlign w:val="center"/>
            <w:hideMark/>
          </w:tcPr>
          <w:p w14:paraId="40DE0A3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184</w:t>
            </w:r>
          </w:p>
        </w:tc>
        <w:tc>
          <w:tcPr>
            <w:tcW w:w="573" w:type="dxa"/>
            <w:tcBorders>
              <w:top w:val="nil"/>
              <w:left w:val="nil"/>
              <w:bottom w:val="single" w:sz="4" w:space="0" w:color="auto"/>
              <w:right w:val="single" w:sz="4" w:space="0" w:color="auto"/>
            </w:tcBorders>
            <w:shd w:val="clear" w:color="auto" w:fill="auto"/>
            <w:noWrap/>
            <w:vAlign w:val="center"/>
            <w:hideMark/>
          </w:tcPr>
          <w:p w14:paraId="213A4E2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298</w:t>
            </w:r>
          </w:p>
        </w:tc>
        <w:tc>
          <w:tcPr>
            <w:tcW w:w="572" w:type="dxa"/>
            <w:tcBorders>
              <w:top w:val="nil"/>
              <w:left w:val="nil"/>
              <w:bottom w:val="single" w:sz="4" w:space="0" w:color="auto"/>
              <w:right w:val="single" w:sz="4" w:space="0" w:color="auto"/>
            </w:tcBorders>
            <w:shd w:val="clear" w:color="auto" w:fill="auto"/>
            <w:noWrap/>
            <w:vAlign w:val="center"/>
            <w:hideMark/>
          </w:tcPr>
          <w:p w14:paraId="54D4EFC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325</w:t>
            </w:r>
          </w:p>
        </w:tc>
        <w:tc>
          <w:tcPr>
            <w:tcW w:w="573" w:type="dxa"/>
            <w:tcBorders>
              <w:top w:val="nil"/>
              <w:left w:val="nil"/>
              <w:bottom w:val="single" w:sz="4" w:space="0" w:color="auto"/>
              <w:right w:val="single" w:sz="4" w:space="0" w:color="auto"/>
            </w:tcBorders>
            <w:shd w:val="clear" w:color="auto" w:fill="auto"/>
            <w:noWrap/>
            <w:vAlign w:val="center"/>
            <w:hideMark/>
          </w:tcPr>
          <w:p w14:paraId="0800902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448</w:t>
            </w:r>
          </w:p>
        </w:tc>
        <w:tc>
          <w:tcPr>
            <w:tcW w:w="572" w:type="dxa"/>
            <w:tcBorders>
              <w:top w:val="nil"/>
              <w:left w:val="nil"/>
              <w:bottom w:val="single" w:sz="4" w:space="0" w:color="auto"/>
              <w:right w:val="single" w:sz="4" w:space="0" w:color="auto"/>
            </w:tcBorders>
            <w:shd w:val="clear" w:color="auto" w:fill="auto"/>
            <w:noWrap/>
            <w:vAlign w:val="center"/>
            <w:hideMark/>
          </w:tcPr>
          <w:p w14:paraId="18A7B5C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547</w:t>
            </w:r>
          </w:p>
        </w:tc>
        <w:tc>
          <w:tcPr>
            <w:tcW w:w="573" w:type="dxa"/>
            <w:tcBorders>
              <w:top w:val="nil"/>
              <w:left w:val="nil"/>
              <w:bottom w:val="single" w:sz="4" w:space="0" w:color="auto"/>
              <w:right w:val="single" w:sz="4" w:space="0" w:color="auto"/>
            </w:tcBorders>
            <w:shd w:val="clear" w:color="auto" w:fill="auto"/>
            <w:noWrap/>
            <w:vAlign w:val="center"/>
            <w:hideMark/>
          </w:tcPr>
          <w:p w14:paraId="74F4C2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155</w:t>
            </w:r>
          </w:p>
        </w:tc>
        <w:tc>
          <w:tcPr>
            <w:tcW w:w="572" w:type="dxa"/>
            <w:tcBorders>
              <w:top w:val="nil"/>
              <w:left w:val="nil"/>
              <w:bottom w:val="single" w:sz="4" w:space="0" w:color="auto"/>
              <w:right w:val="single" w:sz="4" w:space="0" w:color="auto"/>
            </w:tcBorders>
            <w:shd w:val="clear" w:color="auto" w:fill="auto"/>
            <w:noWrap/>
            <w:vAlign w:val="center"/>
            <w:hideMark/>
          </w:tcPr>
          <w:p w14:paraId="6CC8EA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109</w:t>
            </w:r>
          </w:p>
        </w:tc>
        <w:tc>
          <w:tcPr>
            <w:tcW w:w="573" w:type="dxa"/>
            <w:tcBorders>
              <w:top w:val="nil"/>
              <w:left w:val="nil"/>
              <w:bottom w:val="single" w:sz="4" w:space="0" w:color="auto"/>
              <w:right w:val="single" w:sz="4" w:space="0" w:color="auto"/>
            </w:tcBorders>
            <w:shd w:val="clear" w:color="auto" w:fill="auto"/>
            <w:noWrap/>
            <w:vAlign w:val="center"/>
            <w:hideMark/>
          </w:tcPr>
          <w:p w14:paraId="72CB6C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210</w:t>
            </w:r>
          </w:p>
        </w:tc>
        <w:tc>
          <w:tcPr>
            <w:tcW w:w="573" w:type="dxa"/>
            <w:tcBorders>
              <w:top w:val="nil"/>
              <w:left w:val="nil"/>
              <w:bottom w:val="single" w:sz="4" w:space="0" w:color="auto"/>
              <w:right w:val="single" w:sz="4" w:space="0" w:color="auto"/>
            </w:tcBorders>
            <w:shd w:val="clear" w:color="auto" w:fill="auto"/>
            <w:noWrap/>
            <w:vAlign w:val="center"/>
            <w:hideMark/>
          </w:tcPr>
          <w:p w14:paraId="00FDFE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534</w:t>
            </w:r>
          </w:p>
        </w:tc>
      </w:tr>
      <w:tr w:rsidR="0077511F" w:rsidRPr="0077511F" w14:paraId="7B13C83D"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E8BD6BF"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272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5BA35B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772</w:t>
            </w:r>
          </w:p>
        </w:tc>
        <w:tc>
          <w:tcPr>
            <w:tcW w:w="572" w:type="dxa"/>
            <w:tcBorders>
              <w:top w:val="nil"/>
              <w:left w:val="nil"/>
              <w:bottom w:val="single" w:sz="4" w:space="0" w:color="auto"/>
              <w:right w:val="single" w:sz="4" w:space="0" w:color="auto"/>
            </w:tcBorders>
            <w:shd w:val="clear" w:color="auto" w:fill="auto"/>
            <w:noWrap/>
            <w:vAlign w:val="center"/>
            <w:hideMark/>
          </w:tcPr>
          <w:p w14:paraId="23AA90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305</w:t>
            </w:r>
          </w:p>
        </w:tc>
        <w:tc>
          <w:tcPr>
            <w:tcW w:w="573" w:type="dxa"/>
            <w:tcBorders>
              <w:top w:val="nil"/>
              <w:left w:val="nil"/>
              <w:bottom w:val="single" w:sz="4" w:space="0" w:color="auto"/>
              <w:right w:val="single" w:sz="4" w:space="0" w:color="auto"/>
            </w:tcBorders>
            <w:shd w:val="clear" w:color="auto" w:fill="auto"/>
            <w:noWrap/>
            <w:vAlign w:val="center"/>
            <w:hideMark/>
          </w:tcPr>
          <w:p w14:paraId="6173B0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656</w:t>
            </w:r>
          </w:p>
        </w:tc>
        <w:tc>
          <w:tcPr>
            <w:tcW w:w="572" w:type="dxa"/>
            <w:tcBorders>
              <w:top w:val="nil"/>
              <w:left w:val="nil"/>
              <w:bottom w:val="single" w:sz="4" w:space="0" w:color="auto"/>
              <w:right w:val="single" w:sz="4" w:space="0" w:color="auto"/>
            </w:tcBorders>
            <w:shd w:val="clear" w:color="auto" w:fill="auto"/>
            <w:noWrap/>
            <w:vAlign w:val="center"/>
            <w:hideMark/>
          </w:tcPr>
          <w:p w14:paraId="2E4A68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271</w:t>
            </w:r>
          </w:p>
        </w:tc>
        <w:tc>
          <w:tcPr>
            <w:tcW w:w="573" w:type="dxa"/>
            <w:tcBorders>
              <w:top w:val="nil"/>
              <w:left w:val="nil"/>
              <w:bottom w:val="single" w:sz="4" w:space="0" w:color="auto"/>
              <w:right w:val="single" w:sz="4" w:space="0" w:color="auto"/>
            </w:tcBorders>
            <w:shd w:val="clear" w:color="auto" w:fill="auto"/>
            <w:noWrap/>
            <w:vAlign w:val="center"/>
            <w:hideMark/>
          </w:tcPr>
          <w:p w14:paraId="7798A4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300</w:t>
            </w:r>
          </w:p>
        </w:tc>
        <w:tc>
          <w:tcPr>
            <w:tcW w:w="572" w:type="dxa"/>
            <w:tcBorders>
              <w:top w:val="nil"/>
              <w:left w:val="nil"/>
              <w:bottom w:val="single" w:sz="4" w:space="0" w:color="auto"/>
              <w:right w:val="single" w:sz="4" w:space="0" w:color="auto"/>
            </w:tcBorders>
            <w:shd w:val="clear" w:color="auto" w:fill="auto"/>
            <w:noWrap/>
            <w:vAlign w:val="center"/>
            <w:hideMark/>
          </w:tcPr>
          <w:p w14:paraId="35DBBDC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326</w:t>
            </w:r>
          </w:p>
        </w:tc>
        <w:tc>
          <w:tcPr>
            <w:tcW w:w="573" w:type="dxa"/>
            <w:tcBorders>
              <w:top w:val="nil"/>
              <w:left w:val="nil"/>
              <w:bottom w:val="single" w:sz="4" w:space="0" w:color="auto"/>
              <w:right w:val="single" w:sz="4" w:space="0" w:color="auto"/>
            </w:tcBorders>
            <w:shd w:val="clear" w:color="auto" w:fill="auto"/>
            <w:noWrap/>
            <w:vAlign w:val="center"/>
            <w:hideMark/>
          </w:tcPr>
          <w:p w14:paraId="4A0D4B3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537</w:t>
            </w:r>
          </w:p>
        </w:tc>
        <w:tc>
          <w:tcPr>
            <w:tcW w:w="572" w:type="dxa"/>
            <w:tcBorders>
              <w:top w:val="nil"/>
              <w:left w:val="nil"/>
              <w:bottom w:val="single" w:sz="4" w:space="0" w:color="auto"/>
              <w:right w:val="single" w:sz="4" w:space="0" w:color="auto"/>
            </w:tcBorders>
            <w:shd w:val="clear" w:color="auto" w:fill="auto"/>
            <w:noWrap/>
            <w:vAlign w:val="center"/>
            <w:hideMark/>
          </w:tcPr>
          <w:p w14:paraId="7B0AA2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167</w:t>
            </w:r>
          </w:p>
        </w:tc>
        <w:tc>
          <w:tcPr>
            <w:tcW w:w="573" w:type="dxa"/>
            <w:tcBorders>
              <w:top w:val="nil"/>
              <w:left w:val="nil"/>
              <w:bottom w:val="single" w:sz="4" w:space="0" w:color="auto"/>
              <w:right w:val="single" w:sz="4" w:space="0" w:color="auto"/>
            </w:tcBorders>
            <w:shd w:val="clear" w:color="auto" w:fill="auto"/>
            <w:noWrap/>
            <w:vAlign w:val="center"/>
            <w:hideMark/>
          </w:tcPr>
          <w:p w14:paraId="6201DF8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115</w:t>
            </w:r>
          </w:p>
        </w:tc>
        <w:tc>
          <w:tcPr>
            <w:tcW w:w="572" w:type="dxa"/>
            <w:tcBorders>
              <w:top w:val="nil"/>
              <w:left w:val="nil"/>
              <w:bottom w:val="single" w:sz="4" w:space="0" w:color="auto"/>
              <w:right w:val="single" w:sz="4" w:space="0" w:color="auto"/>
            </w:tcBorders>
            <w:shd w:val="clear" w:color="auto" w:fill="auto"/>
            <w:noWrap/>
            <w:vAlign w:val="center"/>
            <w:hideMark/>
          </w:tcPr>
          <w:p w14:paraId="7CE84F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225</w:t>
            </w:r>
          </w:p>
        </w:tc>
        <w:tc>
          <w:tcPr>
            <w:tcW w:w="573" w:type="dxa"/>
            <w:tcBorders>
              <w:top w:val="nil"/>
              <w:left w:val="nil"/>
              <w:bottom w:val="single" w:sz="4" w:space="0" w:color="auto"/>
              <w:right w:val="single" w:sz="4" w:space="0" w:color="auto"/>
            </w:tcBorders>
            <w:shd w:val="clear" w:color="auto" w:fill="auto"/>
            <w:noWrap/>
            <w:vAlign w:val="center"/>
            <w:hideMark/>
          </w:tcPr>
          <w:p w14:paraId="7734251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110</w:t>
            </w:r>
          </w:p>
        </w:tc>
        <w:tc>
          <w:tcPr>
            <w:tcW w:w="572" w:type="dxa"/>
            <w:tcBorders>
              <w:top w:val="nil"/>
              <w:left w:val="nil"/>
              <w:bottom w:val="single" w:sz="4" w:space="0" w:color="auto"/>
              <w:right w:val="single" w:sz="4" w:space="0" w:color="auto"/>
            </w:tcBorders>
            <w:shd w:val="clear" w:color="auto" w:fill="auto"/>
            <w:noWrap/>
            <w:vAlign w:val="center"/>
            <w:hideMark/>
          </w:tcPr>
          <w:p w14:paraId="2680702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387</w:t>
            </w:r>
          </w:p>
        </w:tc>
        <w:tc>
          <w:tcPr>
            <w:tcW w:w="573" w:type="dxa"/>
            <w:tcBorders>
              <w:top w:val="nil"/>
              <w:left w:val="nil"/>
              <w:bottom w:val="single" w:sz="4" w:space="0" w:color="auto"/>
              <w:right w:val="single" w:sz="4" w:space="0" w:color="auto"/>
            </w:tcBorders>
            <w:shd w:val="clear" w:color="auto" w:fill="auto"/>
            <w:noWrap/>
            <w:vAlign w:val="center"/>
            <w:hideMark/>
          </w:tcPr>
          <w:p w14:paraId="285A44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157</w:t>
            </w:r>
          </w:p>
        </w:tc>
        <w:tc>
          <w:tcPr>
            <w:tcW w:w="572" w:type="dxa"/>
            <w:tcBorders>
              <w:top w:val="nil"/>
              <w:left w:val="nil"/>
              <w:bottom w:val="single" w:sz="4" w:space="0" w:color="auto"/>
              <w:right w:val="single" w:sz="4" w:space="0" w:color="auto"/>
            </w:tcBorders>
            <w:shd w:val="clear" w:color="auto" w:fill="auto"/>
            <w:noWrap/>
            <w:vAlign w:val="center"/>
            <w:hideMark/>
          </w:tcPr>
          <w:p w14:paraId="29F2A5E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212</w:t>
            </w:r>
          </w:p>
        </w:tc>
        <w:tc>
          <w:tcPr>
            <w:tcW w:w="573" w:type="dxa"/>
            <w:tcBorders>
              <w:top w:val="nil"/>
              <w:left w:val="nil"/>
              <w:bottom w:val="single" w:sz="4" w:space="0" w:color="auto"/>
              <w:right w:val="single" w:sz="4" w:space="0" w:color="auto"/>
            </w:tcBorders>
            <w:shd w:val="clear" w:color="auto" w:fill="auto"/>
            <w:noWrap/>
            <w:vAlign w:val="center"/>
            <w:hideMark/>
          </w:tcPr>
          <w:p w14:paraId="5CD38BA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329</w:t>
            </w:r>
          </w:p>
        </w:tc>
        <w:tc>
          <w:tcPr>
            <w:tcW w:w="573" w:type="dxa"/>
            <w:tcBorders>
              <w:top w:val="nil"/>
              <w:left w:val="nil"/>
              <w:bottom w:val="single" w:sz="4" w:space="0" w:color="auto"/>
              <w:right w:val="single" w:sz="4" w:space="0" w:color="auto"/>
            </w:tcBorders>
            <w:shd w:val="clear" w:color="auto" w:fill="auto"/>
            <w:noWrap/>
            <w:vAlign w:val="center"/>
            <w:hideMark/>
          </w:tcPr>
          <w:p w14:paraId="3AA22FE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306</w:t>
            </w:r>
          </w:p>
        </w:tc>
      </w:tr>
      <w:tr w:rsidR="0077511F" w:rsidRPr="0077511F" w14:paraId="03374FF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0F5D5E1"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288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21AED2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549</w:t>
            </w:r>
          </w:p>
        </w:tc>
        <w:tc>
          <w:tcPr>
            <w:tcW w:w="572" w:type="dxa"/>
            <w:tcBorders>
              <w:top w:val="nil"/>
              <w:left w:val="nil"/>
              <w:bottom w:val="single" w:sz="4" w:space="0" w:color="auto"/>
              <w:right w:val="single" w:sz="4" w:space="0" w:color="auto"/>
            </w:tcBorders>
            <w:shd w:val="clear" w:color="auto" w:fill="auto"/>
            <w:noWrap/>
            <w:vAlign w:val="center"/>
            <w:hideMark/>
          </w:tcPr>
          <w:p w14:paraId="4E09F2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776</w:t>
            </w:r>
          </w:p>
        </w:tc>
        <w:tc>
          <w:tcPr>
            <w:tcW w:w="573" w:type="dxa"/>
            <w:tcBorders>
              <w:top w:val="nil"/>
              <w:left w:val="nil"/>
              <w:bottom w:val="single" w:sz="4" w:space="0" w:color="auto"/>
              <w:right w:val="single" w:sz="4" w:space="0" w:color="auto"/>
            </w:tcBorders>
            <w:shd w:val="clear" w:color="auto" w:fill="auto"/>
            <w:noWrap/>
            <w:vAlign w:val="center"/>
            <w:hideMark/>
          </w:tcPr>
          <w:p w14:paraId="6EB27E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538</w:t>
            </w:r>
          </w:p>
        </w:tc>
        <w:tc>
          <w:tcPr>
            <w:tcW w:w="572" w:type="dxa"/>
            <w:tcBorders>
              <w:top w:val="nil"/>
              <w:left w:val="nil"/>
              <w:bottom w:val="single" w:sz="4" w:space="0" w:color="auto"/>
              <w:right w:val="single" w:sz="4" w:space="0" w:color="auto"/>
            </w:tcBorders>
            <w:shd w:val="clear" w:color="auto" w:fill="auto"/>
            <w:noWrap/>
            <w:vAlign w:val="center"/>
            <w:hideMark/>
          </w:tcPr>
          <w:p w14:paraId="50BD09E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w:t>
            </w:r>
          </w:p>
        </w:tc>
        <w:tc>
          <w:tcPr>
            <w:tcW w:w="573" w:type="dxa"/>
            <w:tcBorders>
              <w:top w:val="nil"/>
              <w:left w:val="nil"/>
              <w:bottom w:val="single" w:sz="4" w:space="0" w:color="auto"/>
              <w:right w:val="single" w:sz="4" w:space="0" w:color="auto"/>
            </w:tcBorders>
            <w:shd w:val="clear" w:color="auto" w:fill="auto"/>
            <w:noWrap/>
            <w:vAlign w:val="center"/>
            <w:hideMark/>
          </w:tcPr>
          <w:p w14:paraId="7F3152F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117</w:t>
            </w:r>
          </w:p>
        </w:tc>
        <w:tc>
          <w:tcPr>
            <w:tcW w:w="572" w:type="dxa"/>
            <w:tcBorders>
              <w:top w:val="nil"/>
              <w:left w:val="nil"/>
              <w:bottom w:val="single" w:sz="4" w:space="0" w:color="auto"/>
              <w:right w:val="single" w:sz="4" w:space="0" w:color="auto"/>
            </w:tcBorders>
            <w:shd w:val="clear" w:color="auto" w:fill="auto"/>
            <w:noWrap/>
            <w:vAlign w:val="center"/>
            <w:hideMark/>
          </w:tcPr>
          <w:p w14:paraId="224866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158</w:t>
            </w:r>
          </w:p>
        </w:tc>
        <w:tc>
          <w:tcPr>
            <w:tcW w:w="573" w:type="dxa"/>
            <w:tcBorders>
              <w:top w:val="nil"/>
              <w:left w:val="nil"/>
              <w:bottom w:val="single" w:sz="4" w:space="0" w:color="auto"/>
              <w:right w:val="single" w:sz="4" w:space="0" w:color="auto"/>
            </w:tcBorders>
            <w:shd w:val="clear" w:color="auto" w:fill="auto"/>
            <w:noWrap/>
            <w:vAlign w:val="center"/>
            <w:hideMark/>
          </w:tcPr>
          <w:p w14:paraId="4E9AEDB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226</w:t>
            </w:r>
          </w:p>
        </w:tc>
        <w:tc>
          <w:tcPr>
            <w:tcW w:w="572" w:type="dxa"/>
            <w:tcBorders>
              <w:top w:val="nil"/>
              <w:left w:val="nil"/>
              <w:bottom w:val="single" w:sz="4" w:space="0" w:color="auto"/>
              <w:right w:val="single" w:sz="4" w:space="0" w:color="auto"/>
            </w:tcBorders>
            <w:shd w:val="clear" w:color="auto" w:fill="auto"/>
            <w:noWrap/>
            <w:vAlign w:val="center"/>
            <w:hideMark/>
          </w:tcPr>
          <w:p w14:paraId="289EDCD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672</w:t>
            </w:r>
          </w:p>
        </w:tc>
        <w:tc>
          <w:tcPr>
            <w:tcW w:w="573" w:type="dxa"/>
            <w:tcBorders>
              <w:top w:val="nil"/>
              <w:left w:val="nil"/>
              <w:bottom w:val="single" w:sz="4" w:space="0" w:color="auto"/>
              <w:right w:val="single" w:sz="4" w:space="0" w:color="auto"/>
            </w:tcBorders>
            <w:shd w:val="clear" w:color="auto" w:fill="auto"/>
            <w:noWrap/>
            <w:vAlign w:val="center"/>
            <w:hideMark/>
          </w:tcPr>
          <w:p w14:paraId="718A65D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330</w:t>
            </w:r>
          </w:p>
        </w:tc>
        <w:tc>
          <w:tcPr>
            <w:tcW w:w="572" w:type="dxa"/>
            <w:tcBorders>
              <w:top w:val="nil"/>
              <w:left w:val="nil"/>
              <w:bottom w:val="single" w:sz="4" w:space="0" w:color="auto"/>
              <w:right w:val="single" w:sz="4" w:space="0" w:color="auto"/>
            </w:tcBorders>
            <w:shd w:val="clear" w:color="auto" w:fill="auto"/>
            <w:noWrap/>
            <w:vAlign w:val="center"/>
            <w:hideMark/>
          </w:tcPr>
          <w:p w14:paraId="6571C51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171</w:t>
            </w:r>
          </w:p>
        </w:tc>
        <w:tc>
          <w:tcPr>
            <w:tcW w:w="573" w:type="dxa"/>
            <w:tcBorders>
              <w:top w:val="nil"/>
              <w:left w:val="nil"/>
              <w:bottom w:val="single" w:sz="4" w:space="0" w:color="auto"/>
              <w:right w:val="single" w:sz="4" w:space="0" w:color="auto"/>
            </w:tcBorders>
            <w:shd w:val="clear" w:color="auto" w:fill="auto"/>
            <w:noWrap/>
            <w:vAlign w:val="center"/>
            <w:hideMark/>
          </w:tcPr>
          <w:p w14:paraId="58A3EBD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216</w:t>
            </w:r>
          </w:p>
        </w:tc>
        <w:tc>
          <w:tcPr>
            <w:tcW w:w="572" w:type="dxa"/>
            <w:tcBorders>
              <w:top w:val="nil"/>
              <w:left w:val="nil"/>
              <w:bottom w:val="single" w:sz="4" w:space="0" w:color="auto"/>
              <w:right w:val="single" w:sz="4" w:space="0" w:color="auto"/>
            </w:tcBorders>
            <w:shd w:val="clear" w:color="auto" w:fill="auto"/>
            <w:noWrap/>
            <w:vAlign w:val="center"/>
            <w:hideMark/>
          </w:tcPr>
          <w:p w14:paraId="239B45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279</w:t>
            </w:r>
          </w:p>
        </w:tc>
        <w:tc>
          <w:tcPr>
            <w:tcW w:w="573" w:type="dxa"/>
            <w:tcBorders>
              <w:top w:val="nil"/>
              <w:left w:val="nil"/>
              <w:bottom w:val="single" w:sz="4" w:space="0" w:color="auto"/>
              <w:right w:val="single" w:sz="4" w:space="0" w:color="auto"/>
            </w:tcBorders>
            <w:shd w:val="clear" w:color="auto" w:fill="auto"/>
            <w:noWrap/>
            <w:vAlign w:val="center"/>
            <w:hideMark/>
          </w:tcPr>
          <w:p w14:paraId="16CE303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308</w:t>
            </w:r>
          </w:p>
        </w:tc>
        <w:tc>
          <w:tcPr>
            <w:tcW w:w="572" w:type="dxa"/>
            <w:tcBorders>
              <w:top w:val="nil"/>
              <w:left w:val="nil"/>
              <w:bottom w:val="single" w:sz="4" w:space="0" w:color="auto"/>
              <w:right w:val="single" w:sz="4" w:space="0" w:color="auto"/>
            </w:tcBorders>
            <w:shd w:val="clear" w:color="auto" w:fill="auto"/>
            <w:noWrap/>
            <w:vAlign w:val="center"/>
            <w:hideMark/>
          </w:tcPr>
          <w:p w14:paraId="7F1C39F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550</w:t>
            </w:r>
          </w:p>
        </w:tc>
        <w:tc>
          <w:tcPr>
            <w:tcW w:w="573" w:type="dxa"/>
            <w:tcBorders>
              <w:top w:val="nil"/>
              <w:left w:val="nil"/>
              <w:bottom w:val="single" w:sz="4" w:space="0" w:color="auto"/>
              <w:right w:val="single" w:sz="4" w:space="0" w:color="auto"/>
            </w:tcBorders>
            <w:shd w:val="clear" w:color="auto" w:fill="auto"/>
            <w:noWrap/>
            <w:vAlign w:val="center"/>
            <w:hideMark/>
          </w:tcPr>
          <w:p w14:paraId="78E8BB5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389</w:t>
            </w:r>
          </w:p>
        </w:tc>
        <w:tc>
          <w:tcPr>
            <w:tcW w:w="573" w:type="dxa"/>
            <w:tcBorders>
              <w:top w:val="nil"/>
              <w:left w:val="nil"/>
              <w:bottom w:val="single" w:sz="4" w:space="0" w:color="auto"/>
              <w:right w:val="single" w:sz="4" w:space="0" w:color="auto"/>
            </w:tcBorders>
            <w:shd w:val="clear" w:color="auto" w:fill="auto"/>
            <w:noWrap/>
            <w:vAlign w:val="center"/>
            <w:hideMark/>
          </w:tcPr>
          <w:p w14:paraId="1367767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579</w:t>
            </w:r>
          </w:p>
        </w:tc>
      </w:tr>
      <w:tr w:rsidR="0077511F" w:rsidRPr="0077511F" w14:paraId="4FDC5B2B"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7C03E08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304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BC918B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540</w:t>
            </w:r>
          </w:p>
        </w:tc>
        <w:tc>
          <w:tcPr>
            <w:tcW w:w="572" w:type="dxa"/>
            <w:tcBorders>
              <w:top w:val="nil"/>
              <w:left w:val="nil"/>
              <w:bottom w:val="single" w:sz="4" w:space="0" w:color="auto"/>
              <w:right w:val="single" w:sz="4" w:space="0" w:color="auto"/>
            </w:tcBorders>
            <w:shd w:val="clear" w:color="auto" w:fill="auto"/>
            <w:noWrap/>
            <w:vAlign w:val="center"/>
            <w:hideMark/>
          </w:tcPr>
          <w:p w14:paraId="2CC649D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337</w:t>
            </w:r>
          </w:p>
        </w:tc>
        <w:tc>
          <w:tcPr>
            <w:tcW w:w="573" w:type="dxa"/>
            <w:tcBorders>
              <w:top w:val="nil"/>
              <w:left w:val="nil"/>
              <w:bottom w:val="single" w:sz="4" w:space="0" w:color="auto"/>
              <w:right w:val="single" w:sz="4" w:space="0" w:color="auto"/>
            </w:tcBorders>
            <w:shd w:val="clear" w:color="auto" w:fill="auto"/>
            <w:noWrap/>
            <w:vAlign w:val="center"/>
            <w:hideMark/>
          </w:tcPr>
          <w:p w14:paraId="4E0BDF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118</w:t>
            </w:r>
          </w:p>
        </w:tc>
        <w:tc>
          <w:tcPr>
            <w:tcW w:w="572" w:type="dxa"/>
            <w:tcBorders>
              <w:top w:val="nil"/>
              <w:left w:val="nil"/>
              <w:bottom w:val="single" w:sz="4" w:space="0" w:color="auto"/>
              <w:right w:val="single" w:sz="4" w:space="0" w:color="auto"/>
            </w:tcBorders>
            <w:shd w:val="clear" w:color="auto" w:fill="auto"/>
            <w:noWrap/>
            <w:vAlign w:val="center"/>
            <w:hideMark/>
          </w:tcPr>
          <w:p w14:paraId="387AB7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228</w:t>
            </w:r>
          </w:p>
        </w:tc>
        <w:tc>
          <w:tcPr>
            <w:tcW w:w="573" w:type="dxa"/>
            <w:tcBorders>
              <w:top w:val="nil"/>
              <w:left w:val="nil"/>
              <w:bottom w:val="single" w:sz="4" w:space="0" w:color="auto"/>
              <w:right w:val="single" w:sz="4" w:space="0" w:color="auto"/>
            </w:tcBorders>
            <w:shd w:val="clear" w:color="auto" w:fill="auto"/>
            <w:noWrap/>
            <w:vAlign w:val="center"/>
            <w:hideMark/>
          </w:tcPr>
          <w:p w14:paraId="56CD0F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553</w:t>
            </w:r>
          </w:p>
        </w:tc>
        <w:tc>
          <w:tcPr>
            <w:tcW w:w="572" w:type="dxa"/>
            <w:tcBorders>
              <w:top w:val="nil"/>
              <w:left w:val="nil"/>
              <w:bottom w:val="single" w:sz="4" w:space="0" w:color="auto"/>
              <w:right w:val="single" w:sz="4" w:space="0" w:color="auto"/>
            </w:tcBorders>
            <w:shd w:val="clear" w:color="auto" w:fill="auto"/>
            <w:noWrap/>
            <w:vAlign w:val="center"/>
            <w:hideMark/>
          </w:tcPr>
          <w:p w14:paraId="13DBF1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332</w:t>
            </w:r>
          </w:p>
        </w:tc>
        <w:tc>
          <w:tcPr>
            <w:tcW w:w="573" w:type="dxa"/>
            <w:tcBorders>
              <w:top w:val="nil"/>
              <w:left w:val="nil"/>
              <w:bottom w:val="single" w:sz="4" w:space="0" w:color="auto"/>
              <w:right w:val="single" w:sz="4" w:space="0" w:color="auto"/>
            </w:tcBorders>
            <w:shd w:val="clear" w:color="auto" w:fill="auto"/>
            <w:noWrap/>
            <w:vAlign w:val="center"/>
            <w:hideMark/>
          </w:tcPr>
          <w:p w14:paraId="77D0109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784</w:t>
            </w:r>
          </w:p>
        </w:tc>
        <w:tc>
          <w:tcPr>
            <w:tcW w:w="572" w:type="dxa"/>
            <w:tcBorders>
              <w:top w:val="nil"/>
              <w:left w:val="nil"/>
              <w:bottom w:val="single" w:sz="4" w:space="0" w:color="auto"/>
              <w:right w:val="single" w:sz="4" w:space="0" w:color="auto"/>
            </w:tcBorders>
            <w:shd w:val="clear" w:color="auto" w:fill="auto"/>
            <w:noWrap/>
            <w:vAlign w:val="center"/>
            <w:hideMark/>
          </w:tcPr>
          <w:p w14:paraId="041A19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199</w:t>
            </w:r>
          </w:p>
        </w:tc>
        <w:tc>
          <w:tcPr>
            <w:tcW w:w="573" w:type="dxa"/>
            <w:tcBorders>
              <w:top w:val="nil"/>
              <w:left w:val="nil"/>
              <w:bottom w:val="single" w:sz="4" w:space="0" w:color="auto"/>
              <w:right w:val="single" w:sz="4" w:space="0" w:color="auto"/>
            </w:tcBorders>
            <w:shd w:val="clear" w:color="auto" w:fill="auto"/>
            <w:noWrap/>
            <w:vAlign w:val="center"/>
            <w:hideMark/>
          </w:tcPr>
          <w:p w14:paraId="78623AB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121</w:t>
            </w:r>
          </w:p>
        </w:tc>
        <w:tc>
          <w:tcPr>
            <w:tcW w:w="572" w:type="dxa"/>
            <w:tcBorders>
              <w:top w:val="nil"/>
              <w:left w:val="nil"/>
              <w:bottom w:val="single" w:sz="4" w:space="0" w:color="auto"/>
              <w:right w:val="single" w:sz="4" w:space="0" w:color="auto"/>
            </w:tcBorders>
            <w:shd w:val="clear" w:color="auto" w:fill="auto"/>
            <w:noWrap/>
            <w:vAlign w:val="center"/>
            <w:hideMark/>
          </w:tcPr>
          <w:p w14:paraId="6B729A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312</w:t>
            </w:r>
          </w:p>
        </w:tc>
        <w:tc>
          <w:tcPr>
            <w:tcW w:w="573" w:type="dxa"/>
            <w:tcBorders>
              <w:top w:val="nil"/>
              <w:left w:val="nil"/>
              <w:bottom w:val="single" w:sz="4" w:space="0" w:color="auto"/>
              <w:right w:val="single" w:sz="4" w:space="0" w:color="auto"/>
            </w:tcBorders>
            <w:shd w:val="clear" w:color="auto" w:fill="auto"/>
            <w:noWrap/>
            <w:vAlign w:val="center"/>
            <w:hideMark/>
          </w:tcPr>
          <w:p w14:paraId="268DBB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390</w:t>
            </w:r>
          </w:p>
        </w:tc>
        <w:tc>
          <w:tcPr>
            <w:tcW w:w="572" w:type="dxa"/>
            <w:tcBorders>
              <w:top w:val="nil"/>
              <w:left w:val="nil"/>
              <w:bottom w:val="single" w:sz="4" w:space="0" w:color="auto"/>
              <w:right w:val="single" w:sz="4" w:space="0" w:color="auto"/>
            </w:tcBorders>
            <w:shd w:val="clear" w:color="auto" w:fill="auto"/>
            <w:noWrap/>
            <w:vAlign w:val="center"/>
            <w:hideMark/>
          </w:tcPr>
          <w:p w14:paraId="266B36F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704</w:t>
            </w:r>
          </w:p>
        </w:tc>
        <w:tc>
          <w:tcPr>
            <w:tcW w:w="573" w:type="dxa"/>
            <w:tcBorders>
              <w:top w:val="nil"/>
              <w:left w:val="nil"/>
              <w:bottom w:val="single" w:sz="4" w:space="0" w:color="auto"/>
              <w:right w:val="single" w:sz="4" w:space="0" w:color="auto"/>
            </w:tcBorders>
            <w:shd w:val="clear" w:color="auto" w:fill="auto"/>
            <w:noWrap/>
            <w:vAlign w:val="center"/>
            <w:hideMark/>
          </w:tcPr>
          <w:p w14:paraId="7A2772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173</w:t>
            </w:r>
          </w:p>
        </w:tc>
        <w:tc>
          <w:tcPr>
            <w:tcW w:w="572" w:type="dxa"/>
            <w:tcBorders>
              <w:top w:val="nil"/>
              <w:left w:val="nil"/>
              <w:bottom w:val="single" w:sz="4" w:space="0" w:color="auto"/>
              <w:right w:val="single" w:sz="4" w:space="0" w:color="auto"/>
            </w:tcBorders>
            <w:shd w:val="clear" w:color="auto" w:fill="auto"/>
            <w:noWrap/>
            <w:vAlign w:val="center"/>
            <w:hideMark/>
          </w:tcPr>
          <w:p w14:paraId="5656CB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338</w:t>
            </w:r>
          </w:p>
        </w:tc>
        <w:tc>
          <w:tcPr>
            <w:tcW w:w="573" w:type="dxa"/>
            <w:tcBorders>
              <w:top w:val="nil"/>
              <w:left w:val="nil"/>
              <w:bottom w:val="single" w:sz="4" w:space="0" w:color="auto"/>
              <w:right w:val="single" w:sz="4" w:space="0" w:color="auto"/>
            </w:tcBorders>
            <w:shd w:val="clear" w:color="auto" w:fill="auto"/>
            <w:noWrap/>
            <w:vAlign w:val="center"/>
            <w:hideMark/>
          </w:tcPr>
          <w:p w14:paraId="5ACFADB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554</w:t>
            </w:r>
          </w:p>
        </w:tc>
        <w:tc>
          <w:tcPr>
            <w:tcW w:w="573" w:type="dxa"/>
            <w:tcBorders>
              <w:top w:val="nil"/>
              <w:left w:val="nil"/>
              <w:bottom w:val="single" w:sz="4" w:space="0" w:color="auto"/>
              <w:right w:val="single" w:sz="4" w:space="0" w:color="auto"/>
            </w:tcBorders>
            <w:shd w:val="clear" w:color="auto" w:fill="auto"/>
            <w:noWrap/>
            <w:vAlign w:val="center"/>
            <w:hideMark/>
          </w:tcPr>
          <w:p w14:paraId="6C4937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581</w:t>
            </w:r>
          </w:p>
        </w:tc>
      </w:tr>
      <w:tr w:rsidR="0077511F" w:rsidRPr="0077511F" w14:paraId="1C54F96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3A26FB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320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9A58DD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283</w:t>
            </w:r>
          </w:p>
        </w:tc>
        <w:tc>
          <w:tcPr>
            <w:tcW w:w="572" w:type="dxa"/>
            <w:tcBorders>
              <w:top w:val="nil"/>
              <w:left w:val="nil"/>
              <w:bottom w:val="single" w:sz="4" w:space="0" w:color="auto"/>
              <w:right w:val="single" w:sz="4" w:space="0" w:color="auto"/>
            </w:tcBorders>
            <w:shd w:val="clear" w:color="auto" w:fill="auto"/>
            <w:noWrap/>
            <w:vAlign w:val="center"/>
            <w:hideMark/>
          </w:tcPr>
          <w:p w14:paraId="7F3E2A7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393</w:t>
            </w:r>
          </w:p>
        </w:tc>
        <w:tc>
          <w:tcPr>
            <w:tcW w:w="573" w:type="dxa"/>
            <w:tcBorders>
              <w:top w:val="nil"/>
              <w:left w:val="nil"/>
              <w:bottom w:val="single" w:sz="4" w:space="0" w:color="auto"/>
              <w:right w:val="single" w:sz="4" w:space="0" w:color="auto"/>
            </w:tcBorders>
            <w:shd w:val="clear" w:color="auto" w:fill="auto"/>
            <w:noWrap/>
            <w:vAlign w:val="center"/>
            <w:hideMark/>
          </w:tcPr>
          <w:p w14:paraId="0EF029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179</w:t>
            </w:r>
          </w:p>
        </w:tc>
        <w:tc>
          <w:tcPr>
            <w:tcW w:w="572" w:type="dxa"/>
            <w:tcBorders>
              <w:top w:val="nil"/>
              <w:left w:val="nil"/>
              <w:bottom w:val="single" w:sz="4" w:space="0" w:color="auto"/>
              <w:right w:val="single" w:sz="4" w:space="0" w:color="auto"/>
            </w:tcBorders>
            <w:shd w:val="clear" w:color="auto" w:fill="auto"/>
            <w:noWrap/>
            <w:vAlign w:val="center"/>
            <w:hideMark/>
          </w:tcPr>
          <w:p w14:paraId="2E748FD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122</w:t>
            </w:r>
          </w:p>
        </w:tc>
        <w:tc>
          <w:tcPr>
            <w:tcW w:w="573" w:type="dxa"/>
            <w:tcBorders>
              <w:top w:val="nil"/>
              <w:left w:val="nil"/>
              <w:bottom w:val="single" w:sz="4" w:space="0" w:color="auto"/>
              <w:right w:val="single" w:sz="4" w:space="0" w:color="auto"/>
            </w:tcBorders>
            <w:shd w:val="clear" w:color="auto" w:fill="auto"/>
            <w:noWrap/>
            <w:vAlign w:val="center"/>
            <w:hideMark/>
          </w:tcPr>
          <w:p w14:paraId="48BE95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174</w:t>
            </w:r>
          </w:p>
        </w:tc>
        <w:tc>
          <w:tcPr>
            <w:tcW w:w="572" w:type="dxa"/>
            <w:tcBorders>
              <w:top w:val="nil"/>
              <w:left w:val="nil"/>
              <w:bottom w:val="single" w:sz="4" w:space="0" w:color="auto"/>
              <w:right w:val="single" w:sz="4" w:space="0" w:color="auto"/>
            </w:tcBorders>
            <w:shd w:val="clear" w:color="auto" w:fill="auto"/>
            <w:noWrap/>
            <w:vAlign w:val="center"/>
            <w:hideMark/>
          </w:tcPr>
          <w:p w14:paraId="5280E9A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232</w:t>
            </w:r>
          </w:p>
        </w:tc>
        <w:tc>
          <w:tcPr>
            <w:tcW w:w="573" w:type="dxa"/>
            <w:tcBorders>
              <w:top w:val="nil"/>
              <w:left w:val="nil"/>
              <w:bottom w:val="single" w:sz="4" w:space="0" w:color="auto"/>
              <w:right w:val="single" w:sz="4" w:space="0" w:color="auto"/>
            </w:tcBorders>
            <w:shd w:val="clear" w:color="auto" w:fill="auto"/>
            <w:noWrap/>
            <w:vAlign w:val="center"/>
            <w:hideMark/>
          </w:tcPr>
          <w:p w14:paraId="368FD9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561</w:t>
            </w:r>
          </w:p>
        </w:tc>
        <w:tc>
          <w:tcPr>
            <w:tcW w:w="572" w:type="dxa"/>
            <w:tcBorders>
              <w:top w:val="nil"/>
              <w:left w:val="nil"/>
              <w:bottom w:val="single" w:sz="4" w:space="0" w:color="auto"/>
              <w:right w:val="single" w:sz="4" w:space="0" w:color="auto"/>
            </w:tcBorders>
            <w:shd w:val="clear" w:color="auto" w:fill="auto"/>
            <w:noWrap/>
            <w:vAlign w:val="center"/>
            <w:hideMark/>
          </w:tcPr>
          <w:p w14:paraId="478E27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353</w:t>
            </w:r>
          </w:p>
        </w:tc>
        <w:tc>
          <w:tcPr>
            <w:tcW w:w="573" w:type="dxa"/>
            <w:tcBorders>
              <w:top w:val="nil"/>
              <w:left w:val="nil"/>
              <w:bottom w:val="single" w:sz="4" w:space="0" w:color="auto"/>
              <w:right w:val="single" w:sz="4" w:space="0" w:color="auto"/>
            </w:tcBorders>
            <w:shd w:val="clear" w:color="auto" w:fill="auto"/>
            <w:noWrap/>
            <w:vAlign w:val="center"/>
            <w:hideMark/>
          </w:tcPr>
          <w:p w14:paraId="338367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800</w:t>
            </w:r>
          </w:p>
        </w:tc>
        <w:tc>
          <w:tcPr>
            <w:tcW w:w="572" w:type="dxa"/>
            <w:tcBorders>
              <w:top w:val="nil"/>
              <w:left w:val="nil"/>
              <w:bottom w:val="single" w:sz="4" w:space="0" w:color="auto"/>
              <w:right w:val="single" w:sz="4" w:space="0" w:color="auto"/>
            </w:tcBorders>
            <w:shd w:val="clear" w:color="auto" w:fill="auto"/>
            <w:noWrap/>
            <w:vAlign w:val="center"/>
            <w:hideMark/>
          </w:tcPr>
          <w:p w14:paraId="531F24F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w:t>
            </w:r>
          </w:p>
        </w:tc>
        <w:tc>
          <w:tcPr>
            <w:tcW w:w="573" w:type="dxa"/>
            <w:tcBorders>
              <w:top w:val="nil"/>
              <w:left w:val="nil"/>
              <w:bottom w:val="single" w:sz="4" w:space="0" w:color="auto"/>
              <w:right w:val="single" w:sz="4" w:space="0" w:color="auto"/>
            </w:tcBorders>
            <w:shd w:val="clear" w:color="auto" w:fill="auto"/>
            <w:noWrap/>
            <w:vAlign w:val="center"/>
            <w:hideMark/>
          </w:tcPr>
          <w:p w14:paraId="6CDA7E8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295</w:t>
            </w:r>
          </w:p>
        </w:tc>
        <w:tc>
          <w:tcPr>
            <w:tcW w:w="572" w:type="dxa"/>
            <w:tcBorders>
              <w:top w:val="nil"/>
              <w:left w:val="nil"/>
              <w:bottom w:val="single" w:sz="4" w:space="0" w:color="auto"/>
              <w:right w:val="single" w:sz="4" w:space="0" w:color="auto"/>
            </w:tcBorders>
            <w:shd w:val="clear" w:color="auto" w:fill="auto"/>
            <w:noWrap/>
            <w:vAlign w:val="center"/>
            <w:hideMark/>
          </w:tcPr>
          <w:p w14:paraId="15342C7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340</w:t>
            </w:r>
          </w:p>
        </w:tc>
        <w:tc>
          <w:tcPr>
            <w:tcW w:w="573" w:type="dxa"/>
            <w:tcBorders>
              <w:top w:val="nil"/>
              <w:left w:val="nil"/>
              <w:bottom w:val="single" w:sz="4" w:space="0" w:color="auto"/>
              <w:right w:val="single" w:sz="4" w:space="0" w:color="auto"/>
            </w:tcBorders>
            <w:shd w:val="clear" w:color="auto" w:fill="auto"/>
            <w:noWrap/>
            <w:vAlign w:val="center"/>
            <w:hideMark/>
          </w:tcPr>
          <w:p w14:paraId="0D9A0EE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527</w:t>
            </w:r>
          </w:p>
        </w:tc>
        <w:tc>
          <w:tcPr>
            <w:tcW w:w="572" w:type="dxa"/>
            <w:tcBorders>
              <w:top w:val="nil"/>
              <w:left w:val="nil"/>
              <w:bottom w:val="single" w:sz="4" w:space="0" w:color="auto"/>
              <w:right w:val="single" w:sz="4" w:space="0" w:color="auto"/>
            </w:tcBorders>
            <w:shd w:val="clear" w:color="auto" w:fill="auto"/>
            <w:noWrap/>
            <w:vAlign w:val="center"/>
            <w:hideMark/>
          </w:tcPr>
          <w:p w14:paraId="6A3B30B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582</w:t>
            </w:r>
          </w:p>
        </w:tc>
        <w:tc>
          <w:tcPr>
            <w:tcW w:w="573" w:type="dxa"/>
            <w:tcBorders>
              <w:top w:val="nil"/>
              <w:left w:val="nil"/>
              <w:bottom w:val="single" w:sz="4" w:space="0" w:color="auto"/>
              <w:right w:val="single" w:sz="4" w:space="0" w:color="auto"/>
            </w:tcBorders>
            <w:shd w:val="clear" w:color="auto" w:fill="auto"/>
            <w:noWrap/>
            <w:vAlign w:val="center"/>
            <w:hideMark/>
          </w:tcPr>
          <w:p w14:paraId="7BC923D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556</w:t>
            </w:r>
          </w:p>
        </w:tc>
        <w:tc>
          <w:tcPr>
            <w:tcW w:w="573" w:type="dxa"/>
            <w:tcBorders>
              <w:top w:val="nil"/>
              <w:left w:val="nil"/>
              <w:bottom w:val="single" w:sz="4" w:space="0" w:color="auto"/>
              <w:right w:val="single" w:sz="4" w:space="0" w:color="auto"/>
            </w:tcBorders>
            <w:shd w:val="clear" w:color="auto" w:fill="auto"/>
            <w:noWrap/>
            <w:vAlign w:val="center"/>
            <w:hideMark/>
          </w:tcPr>
          <w:p w14:paraId="6E71BC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203</w:t>
            </w:r>
          </w:p>
        </w:tc>
      </w:tr>
      <w:tr w:rsidR="0077511F" w:rsidRPr="0077511F" w14:paraId="5F38BCC3"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2F0E3BA"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336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E5CFAF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394</w:t>
            </w:r>
          </w:p>
        </w:tc>
        <w:tc>
          <w:tcPr>
            <w:tcW w:w="572" w:type="dxa"/>
            <w:tcBorders>
              <w:top w:val="nil"/>
              <w:left w:val="nil"/>
              <w:bottom w:val="single" w:sz="4" w:space="0" w:color="auto"/>
              <w:right w:val="single" w:sz="4" w:space="0" w:color="auto"/>
            </w:tcBorders>
            <w:shd w:val="clear" w:color="auto" w:fill="auto"/>
            <w:noWrap/>
            <w:vAlign w:val="center"/>
            <w:hideMark/>
          </w:tcPr>
          <w:p w14:paraId="00157A0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285</w:t>
            </w:r>
          </w:p>
        </w:tc>
        <w:tc>
          <w:tcPr>
            <w:tcW w:w="573" w:type="dxa"/>
            <w:tcBorders>
              <w:top w:val="nil"/>
              <w:left w:val="nil"/>
              <w:bottom w:val="single" w:sz="4" w:space="0" w:color="auto"/>
              <w:right w:val="single" w:sz="4" w:space="0" w:color="auto"/>
            </w:tcBorders>
            <w:shd w:val="clear" w:color="auto" w:fill="auto"/>
            <w:noWrap/>
            <w:vAlign w:val="center"/>
            <w:hideMark/>
          </w:tcPr>
          <w:p w14:paraId="52F73F4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181</w:t>
            </w:r>
          </w:p>
        </w:tc>
        <w:tc>
          <w:tcPr>
            <w:tcW w:w="572" w:type="dxa"/>
            <w:tcBorders>
              <w:top w:val="nil"/>
              <w:left w:val="nil"/>
              <w:bottom w:val="single" w:sz="4" w:space="0" w:color="auto"/>
              <w:right w:val="single" w:sz="4" w:space="0" w:color="auto"/>
            </w:tcBorders>
            <w:shd w:val="clear" w:color="auto" w:fill="auto"/>
            <w:noWrap/>
            <w:vAlign w:val="center"/>
            <w:hideMark/>
          </w:tcPr>
          <w:p w14:paraId="72434D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124</w:t>
            </w:r>
          </w:p>
        </w:tc>
        <w:tc>
          <w:tcPr>
            <w:tcW w:w="573" w:type="dxa"/>
            <w:tcBorders>
              <w:top w:val="nil"/>
              <w:left w:val="nil"/>
              <w:bottom w:val="single" w:sz="4" w:space="0" w:color="auto"/>
              <w:right w:val="single" w:sz="4" w:space="0" w:color="auto"/>
            </w:tcBorders>
            <w:shd w:val="clear" w:color="auto" w:fill="auto"/>
            <w:noWrap/>
            <w:vAlign w:val="center"/>
            <w:hideMark/>
          </w:tcPr>
          <w:p w14:paraId="1AFC47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240</w:t>
            </w:r>
          </w:p>
        </w:tc>
        <w:tc>
          <w:tcPr>
            <w:tcW w:w="572" w:type="dxa"/>
            <w:tcBorders>
              <w:top w:val="nil"/>
              <w:left w:val="nil"/>
              <w:bottom w:val="single" w:sz="4" w:space="0" w:color="auto"/>
              <w:right w:val="single" w:sz="4" w:space="0" w:color="auto"/>
            </w:tcBorders>
            <w:shd w:val="clear" w:color="auto" w:fill="auto"/>
            <w:noWrap/>
            <w:vAlign w:val="center"/>
            <w:hideMark/>
          </w:tcPr>
          <w:p w14:paraId="5B4BE0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643</w:t>
            </w:r>
          </w:p>
        </w:tc>
        <w:tc>
          <w:tcPr>
            <w:tcW w:w="573" w:type="dxa"/>
            <w:tcBorders>
              <w:top w:val="nil"/>
              <w:left w:val="nil"/>
              <w:bottom w:val="single" w:sz="4" w:space="0" w:color="auto"/>
              <w:right w:val="single" w:sz="4" w:space="0" w:color="auto"/>
            </w:tcBorders>
            <w:shd w:val="clear" w:color="auto" w:fill="auto"/>
            <w:noWrap/>
            <w:vAlign w:val="center"/>
            <w:hideMark/>
          </w:tcPr>
          <w:p w14:paraId="08F852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585</w:t>
            </w:r>
          </w:p>
        </w:tc>
        <w:tc>
          <w:tcPr>
            <w:tcW w:w="572" w:type="dxa"/>
            <w:tcBorders>
              <w:top w:val="nil"/>
              <w:left w:val="nil"/>
              <w:bottom w:val="single" w:sz="4" w:space="0" w:color="auto"/>
              <w:right w:val="single" w:sz="4" w:space="0" w:color="auto"/>
            </w:tcBorders>
            <w:shd w:val="clear" w:color="auto" w:fill="auto"/>
            <w:noWrap/>
            <w:vAlign w:val="center"/>
            <w:hideMark/>
          </w:tcPr>
          <w:p w14:paraId="398699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562</w:t>
            </w:r>
          </w:p>
        </w:tc>
        <w:tc>
          <w:tcPr>
            <w:tcW w:w="573" w:type="dxa"/>
            <w:tcBorders>
              <w:top w:val="nil"/>
              <w:left w:val="nil"/>
              <w:bottom w:val="single" w:sz="4" w:space="0" w:color="auto"/>
              <w:right w:val="single" w:sz="4" w:space="0" w:color="auto"/>
            </w:tcBorders>
            <w:shd w:val="clear" w:color="auto" w:fill="auto"/>
            <w:noWrap/>
            <w:vAlign w:val="center"/>
            <w:hideMark/>
          </w:tcPr>
          <w:p w14:paraId="7BCBA5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354</w:t>
            </w:r>
          </w:p>
        </w:tc>
        <w:tc>
          <w:tcPr>
            <w:tcW w:w="572" w:type="dxa"/>
            <w:tcBorders>
              <w:top w:val="nil"/>
              <w:left w:val="nil"/>
              <w:bottom w:val="single" w:sz="4" w:space="0" w:color="auto"/>
              <w:right w:val="single" w:sz="4" w:space="0" w:color="auto"/>
            </w:tcBorders>
            <w:shd w:val="clear" w:color="auto" w:fill="auto"/>
            <w:noWrap/>
            <w:vAlign w:val="center"/>
            <w:hideMark/>
          </w:tcPr>
          <w:p w14:paraId="4E9498B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401</w:t>
            </w:r>
          </w:p>
        </w:tc>
        <w:tc>
          <w:tcPr>
            <w:tcW w:w="573" w:type="dxa"/>
            <w:tcBorders>
              <w:top w:val="nil"/>
              <w:left w:val="nil"/>
              <w:bottom w:val="single" w:sz="4" w:space="0" w:color="auto"/>
              <w:right w:val="single" w:sz="4" w:space="0" w:color="auto"/>
            </w:tcBorders>
            <w:shd w:val="clear" w:color="auto" w:fill="auto"/>
            <w:noWrap/>
            <w:vAlign w:val="center"/>
            <w:hideMark/>
          </w:tcPr>
          <w:p w14:paraId="35B35E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286</w:t>
            </w:r>
          </w:p>
        </w:tc>
        <w:tc>
          <w:tcPr>
            <w:tcW w:w="572" w:type="dxa"/>
            <w:tcBorders>
              <w:top w:val="nil"/>
              <w:left w:val="nil"/>
              <w:bottom w:val="single" w:sz="4" w:space="0" w:color="auto"/>
              <w:right w:val="single" w:sz="4" w:space="0" w:color="auto"/>
            </w:tcBorders>
            <w:shd w:val="clear" w:color="auto" w:fill="auto"/>
            <w:noWrap/>
            <w:vAlign w:val="center"/>
            <w:hideMark/>
          </w:tcPr>
          <w:p w14:paraId="3D3F184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344</w:t>
            </w:r>
          </w:p>
        </w:tc>
        <w:tc>
          <w:tcPr>
            <w:tcW w:w="573" w:type="dxa"/>
            <w:tcBorders>
              <w:top w:val="nil"/>
              <w:left w:val="nil"/>
              <w:bottom w:val="single" w:sz="4" w:space="0" w:color="auto"/>
              <w:right w:val="single" w:sz="4" w:space="0" w:color="auto"/>
            </w:tcBorders>
            <w:shd w:val="clear" w:color="auto" w:fill="auto"/>
            <w:noWrap/>
            <w:vAlign w:val="center"/>
            <w:hideMark/>
          </w:tcPr>
          <w:p w14:paraId="3893E39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396</w:t>
            </w:r>
          </w:p>
        </w:tc>
        <w:tc>
          <w:tcPr>
            <w:tcW w:w="572" w:type="dxa"/>
            <w:tcBorders>
              <w:top w:val="nil"/>
              <w:left w:val="nil"/>
              <w:bottom w:val="single" w:sz="4" w:space="0" w:color="auto"/>
              <w:right w:val="single" w:sz="4" w:space="0" w:color="auto"/>
            </w:tcBorders>
            <w:shd w:val="clear" w:color="auto" w:fill="auto"/>
            <w:noWrap/>
            <w:vAlign w:val="center"/>
            <w:hideMark/>
          </w:tcPr>
          <w:p w14:paraId="1C8FED3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205</w:t>
            </w:r>
          </w:p>
        </w:tc>
        <w:tc>
          <w:tcPr>
            <w:tcW w:w="573" w:type="dxa"/>
            <w:tcBorders>
              <w:top w:val="nil"/>
              <w:left w:val="nil"/>
              <w:bottom w:val="single" w:sz="4" w:space="0" w:color="auto"/>
              <w:right w:val="single" w:sz="4" w:space="0" w:color="auto"/>
            </w:tcBorders>
            <w:shd w:val="clear" w:color="auto" w:fill="auto"/>
            <w:noWrap/>
            <w:vAlign w:val="center"/>
            <w:hideMark/>
          </w:tcPr>
          <w:p w14:paraId="588CB9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182</w:t>
            </w:r>
          </w:p>
        </w:tc>
        <w:tc>
          <w:tcPr>
            <w:tcW w:w="573" w:type="dxa"/>
            <w:tcBorders>
              <w:top w:val="nil"/>
              <w:left w:val="nil"/>
              <w:bottom w:val="single" w:sz="4" w:space="0" w:color="auto"/>
              <w:right w:val="single" w:sz="4" w:space="0" w:color="auto"/>
            </w:tcBorders>
            <w:shd w:val="clear" w:color="auto" w:fill="auto"/>
            <w:noWrap/>
            <w:vAlign w:val="center"/>
            <w:hideMark/>
          </w:tcPr>
          <w:p w14:paraId="29A94E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299</w:t>
            </w:r>
          </w:p>
        </w:tc>
      </w:tr>
      <w:tr w:rsidR="0077511F" w:rsidRPr="0077511F" w14:paraId="01585FD3"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EAE70B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352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527CBB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586</w:t>
            </w:r>
          </w:p>
        </w:tc>
        <w:tc>
          <w:tcPr>
            <w:tcW w:w="572" w:type="dxa"/>
            <w:tcBorders>
              <w:top w:val="nil"/>
              <w:left w:val="nil"/>
              <w:bottom w:val="single" w:sz="4" w:space="0" w:color="auto"/>
              <w:right w:val="single" w:sz="4" w:space="0" w:color="auto"/>
            </w:tcBorders>
            <w:shd w:val="clear" w:color="auto" w:fill="auto"/>
            <w:noWrap/>
            <w:vAlign w:val="center"/>
            <w:hideMark/>
          </w:tcPr>
          <w:p w14:paraId="02BF09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832</w:t>
            </w:r>
          </w:p>
        </w:tc>
        <w:tc>
          <w:tcPr>
            <w:tcW w:w="573" w:type="dxa"/>
            <w:tcBorders>
              <w:top w:val="nil"/>
              <w:left w:val="nil"/>
              <w:bottom w:val="single" w:sz="4" w:space="0" w:color="auto"/>
              <w:right w:val="single" w:sz="4" w:space="0" w:color="auto"/>
            </w:tcBorders>
            <w:shd w:val="clear" w:color="auto" w:fill="auto"/>
            <w:noWrap/>
            <w:vAlign w:val="center"/>
            <w:hideMark/>
          </w:tcPr>
          <w:p w14:paraId="75CE85D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564</w:t>
            </w:r>
          </w:p>
        </w:tc>
        <w:tc>
          <w:tcPr>
            <w:tcW w:w="572" w:type="dxa"/>
            <w:tcBorders>
              <w:top w:val="nil"/>
              <w:left w:val="nil"/>
              <w:bottom w:val="single" w:sz="4" w:space="0" w:color="auto"/>
              <w:right w:val="single" w:sz="4" w:space="0" w:color="auto"/>
            </w:tcBorders>
            <w:shd w:val="clear" w:color="auto" w:fill="auto"/>
            <w:noWrap/>
            <w:vAlign w:val="center"/>
            <w:hideMark/>
          </w:tcPr>
          <w:p w14:paraId="0EF25C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185</w:t>
            </w:r>
          </w:p>
        </w:tc>
        <w:tc>
          <w:tcPr>
            <w:tcW w:w="573" w:type="dxa"/>
            <w:tcBorders>
              <w:top w:val="nil"/>
              <w:left w:val="nil"/>
              <w:bottom w:val="single" w:sz="4" w:space="0" w:color="auto"/>
              <w:right w:val="single" w:sz="4" w:space="0" w:color="auto"/>
            </w:tcBorders>
            <w:shd w:val="clear" w:color="auto" w:fill="auto"/>
            <w:noWrap/>
            <w:vAlign w:val="center"/>
            <w:hideMark/>
          </w:tcPr>
          <w:p w14:paraId="02DA77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402</w:t>
            </w:r>
          </w:p>
        </w:tc>
        <w:tc>
          <w:tcPr>
            <w:tcW w:w="572" w:type="dxa"/>
            <w:tcBorders>
              <w:top w:val="nil"/>
              <w:left w:val="nil"/>
              <w:bottom w:val="single" w:sz="4" w:space="0" w:color="auto"/>
              <w:right w:val="single" w:sz="4" w:space="0" w:color="auto"/>
            </w:tcBorders>
            <w:shd w:val="clear" w:color="auto" w:fill="auto"/>
            <w:noWrap/>
            <w:vAlign w:val="center"/>
            <w:hideMark/>
          </w:tcPr>
          <w:p w14:paraId="122BE4A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211</w:t>
            </w:r>
          </w:p>
        </w:tc>
        <w:tc>
          <w:tcPr>
            <w:tcW w:w="573" w:type="dxa"/>
            <w:tcBorders>
              <w:top w:val="nil"/>
              <w:left w:val="nil"/>
              <w:bottom w:val="single" w:sz="4" w:space="0" w:color="auto"/>
              <w:right w:val="single" w:sz="4" w:space="0" w:color="auto"/>
            </w:tcBorders>
            <w:shd w:val="clear" w:color="auto" w:fill="auto"/>
            <w:noWrap/>
            <w:vAlign w:val="center"/>
            <w:hideMark/>
          </w:tcPr>
          <w:p w14:paraId="38EED4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356</w:t>
            </w:r>
          </w:p>
        </w:tc>
        <w:tc>
          <w:tcPr>
            <w:tcW w:w="572" w:type="dxa"/>
            <w:tcBorders>
              <w:top w:val="nil"/>
              <w:left w:val="nil"/>
              <w:bottom w:val="single" w:sz="4" w:space="0" w:color="auto"/>
              <w:right w:val="single" w:sz="4" w:space="0" w:color="auto"/>
            </w:tcBorders>
            <w:shd w:val="clear" w:color="auto" w:fill="auto"/>
            <w:noWrap/>
            <w:vAlign w:val="center"/>
            <w:hideMark/>
          </w:tcPr>
          <w:p w14:paraId="3D5A0A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645</w:t>
            </w:r>
          </w:p>
        </w:tc>
        <w:tc>
          <w:tcPr>
            <w:tcW w:w="573" w:type="dxa"/>
            <w:tcBorders>
              <w:top w:val="nil"/>
              <w:left w:val="nil"/>
              <w:bottom w:val="single" w:sz="4" w:space="0" w:color="auto"/>
              <w:right w:val="single" w:sz="4" w:space="0" w:color="auto"/>
            </w:tcBorders>
            <w:shd w:val="clear" w:color="auto" w:fill="auto"/>
            <w:noWrap/>
            <w:vAlign w:val="center"/>
            <w:hideMark/>
          </w:tcPr>
          <w:p w14:paraId="4254F42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535</w:t>
            </w:r>
          </w:p>
        </w:tc>
        <w:tc>
          <w:tcPr>
            <w:tcW w:w="572" w:type="dxa"/>
            <w:tcBorders>
              <w:top w:val="nil"/>
              <w:left w:val="nil"/>
              <w:bottom w:val="single" w:sz="4" w:space="0" w:color="auto"/>
              <w:right w:val="single" w:sz="4" w:space="0" w:color="auto"/>
            </w:tcBorders>
            <w:shd w:val="clear" w:color="auto" w:fill="auto"/>
            <w:noWrap/>
            <w:vAlign w:val="center"/>
            <w:hideMark/>
          </w:tcPr>
          <w:p w14:paraId="5027904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111</w:t>
            </w:r>
          </w:p>
        </w:tc>
        <w:tc>
          <w:tcPr>
            <w:tcW w:w="573" w:type="dxa"/>
            <w:tcBorders>
              <w:top w:val="nil"/>
              <w:left w:val="nil"/>
              <w:bottom w:val="single" w:sz="4" w:space="0" w:color="auto"/>
              <w:right w:val="single" w:sz="4" w:space="0" w:color="auto"/>
            </w:tcBorders>
            <w:shd w:val="clear" w:color="auto" w:fill="auto"/>
            <w:noWrap/>
            <w:vAlign w:val="center"/>
            <w:hideMark/>
          </w:tcPr>
          <w:p w14:paraId="18D7B7C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206</w:t>
            </w:r>
          </w:p>
        </w:tc>
        <w:tc>
          <w:tcPr>
            <w:tcW w:w="572" w:type="dxa"/>
            <w:tcBorders>
              <w:top w:val="nil"/>
              <w:left w:val="nil"/>
              <w:bottom w:val="single" w:sz="4" w:space="0" w:color="auto"/>
              <w:right w:val="single" w:sz="4" w:space="0" w:color="auto"/>
            </w:tcBorders>
            <w:shd w:val="clear" w:color="auto" w:fill="auto"/>
            <w:noWrap/>
            <w:vAlign w:val="center"/>
            <w:hideMark/>
          </w:tcPr>
          <w:p w14:paraId="26B25D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593</w:t>
            </w:r>
          </w:p>
        </w:tc>
        <w:tc>
          <w:tcPr>
            <w:tcW w:w="573" w:type="dxa"/>
            <w:tcBorders>
              <w:top w:val="nil"/>
              <w:left w:val="nil"/>
              <w:bottom w:val="single" w:sz="4" w:space="0" w:color="auto"/>
              <w:right w:val="single" w:sz="4" w:space="0" w:color="auto"/>
            </w:tcBorders>
            <w:shd w:val="clear" w:color="auto" w:fill="auto"/>
            <w:noWrap/>
            <w:vAlign w:val="center"/>
            <w:hideMark/>
          </w:tcPr>
          <w:p w14:paraId="23B5376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327</w:t>
            </w:r>
          </w:p>
        </w:tc>
        <w:tc>
          <w:tcPr>
            <w:tcW w:w="572" w:type="dxa"/>
            <w:tcBorders>
              <w:top w:val="nil"/>
              <w:left w:val="nil"/>
              <w:bottom w:val="single" w:sz="4" w:space="0" w:color="auto"/>
              <w:right w:val="single" w:sz="4" w:space="0" w:color="auto"/>
            </w:tcBorders>
            <w:shd w:val="clear" w:color="auto" w:fill="auto"/>
            <w:noWrap/>
            <w:vAlign w:val="center"/>
            <w:hideMark/>
          </w:tcPr>
          <w:p w14:paraId="7A1AD96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301</w:t>
            </w:r>
          </w:p>
        </w:tc>
        <w:tc>
          <w:tcPr>
            <w:tcW w:w="573" w:type="dxa"/>
            <w:tcBorders>
              <w:top w:val="nil"/>
              <w:left w:val="nil"/>
              <w:bottom w:val="single" w:sz="4" w:space="0" w:color="auto"/>
              <w:right w:val="single" w:sz="4" w:space="0" w:color="auto"/>
            </w:tcBorders>
            <w:shd w:val="clear" w:color="auto" w:fill="auto"/>
            <w:noWrap/>
            <w:vAlign w:val="center"/>
            <w:hideMark/>
          </w:tcPr>
          <w:p w14:paraId="731362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186</w:t>
            </w:r>
          </w:p>
        </w:tc>
        <w:tc>
          <w:tcPr>
            <w:tcW w:w="573" w:type="dxa"/>
            <w:tcBorders>
              <w:top w:val="nil"/>
              <w:left w:val="nil"/>
              <w:bottom w:val="single" w:sz="4" w:space="0" w:color="auto"/>
              <w:right w:val="single" w:sz="4" w:space="0" w:color="auto"/>
            </w:tcBorders>
            <w:shd w:val="clear" w:color="auto" w:fill="auto"/>
            <w:noWrap/>
            <w:vAlign w:val="center"/>
            <w:hideMark/>
          </w:tcPr>
          <w:p w14:paraId="49A6069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417</w:t>
            </w:r>
          </w:p>
        </w:tc>
      </w:tr>
      <w:tr w:rsidR="0077511F" w:rsidRPr="0077511F" w14:paraId="6E50FBDC"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660CA4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368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A3C576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588</w:t>
            </w:r>
          </w:p>
        </w:tc>
        <w:tc>
          <w:tcPr>
            <w:tcW w:w="572" w:type="dxa"/>
            <w:tcBorders>
              <w:top w:val="nil"/>
              <w:left w:val="nil"/>
              <w:bottom w:val="single" w:sz="4" w:space="0" w:color="auto"/>
              <w:right w:val="single" w:sz="4" w:space="0" w:color="auto"/>
            </w:tcBorders>
            <w:shd w:val="clear" w:color="auto" w:fill="auto"/>
            <w:noWrap/>
            <w:vAlign w:val="center"/>
            <w:hideMark/>
          </w:tcPr>
          <w:p w14:paraId="37F252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568</w:t>
            </w:r>
          </w:p>
        </w:tc>
        <w:tc>
          <w:tcPr>
            <w:tcW w:w="573" w:type="dxa"/>
            <w:tcBorders>
              <w:top w:val="nil"/>
              <w:left w:val="nil"/>
              <w:bottom w:val="single" w:sz="4" w:space="0" w:color="auto"/>
              <w:right w:val="single" w:sz="4" w:space="0" w:color="auto"/>
            </w:tcBorders>
            <w:shd w:val="clear" w:color="auto" w:fill="auto"/>
            <w:noWrap/>
            <w:vAlign w:val="center"/>
            <w:hideMark/>
          </w:tcPr>
          <w:p w14:paraId="66448C0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404</w:t>
            </w:r>
          </w:p>
        </w:tc>
        <w:tc>
          <w:tcPr>
            <w:tcW w:w="572" w:type="dxa"/>
            <w:tcBorders>
              <w:top w:val="nil"/>
              <w:left w:val="nil"/>
              <w:bottom w:val="single" w:sz="4" w:space="0" w:color="auto"/>
              <w:right w:val="single" w:sz="4" w:space="0" w:color="auto"/>
            </w:tcBorders>
            <w:shd w:val="clear" w:color="auto" w:fill="auto"/>
            <w:noWrap/>
            <w:vAlign w:val="center"/>
            <w:hideMark/>
          </w:tcPr>
          <w:p w14:paraId="6EBDE2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646</w:t>
            </w:r>
          </w:p>
        </w:tc>
        <w:tc>
          <w:tcPr>
            <w:tcW w:w="573" w:type="dxa"/>
            <w:tcBorders>
              <w:top w:val="nil"/>
              <w:left w:val="nil"/>
              <w:bottom w:val="single" w:sz="4" w:space="0" w:color="auto"/>
              <w:right w:val="single" w:sz="4" w:space="0" w:color="auto"/>
            </w:tcBorders>
            <w:shd w:val="clear" w:color="auto" w:fill="auto"/>
            <w:noWrap/>
            <w:vAlign w:val="center"/>
            <w:hideMark/>
          </w:tcPr>
          <w:p w14:paraId="05A38A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159</w:t>
            </w:r>
          </w:p>
        </w:tc>
        <w:tc>
          <w:tcPr>
            <w:tcW w:w="572" w:type="dxa"/>
            <w:tcBorders>
              <w:top w:val="nil"/>
              <w:left w:val="nil"/>
              <w:bottom w:val="single" w:sz="4" w:space="0" w:color="auto"/>
              <w:right w:val="single" w:sz="4" w:space="0" w:color="auto"/>
            </w:tcBorders>
            <w:shd w:val="clear" w:color="auto" w:fill="auto"/>
            <w:noWrap/>
            <w:vAlign w:val="center"/>
            <w:hideMark/>
          </w:tcPr>
          <w:p w14:paraId="6DF789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360</w:t>
            </w:r>
          </w:p>
        </w:tc>
        <w:tc>
          <w:tcPr>
            <w:tcW w:w="573" w:type="dxa"/>
            <w:tcBorders>
              <w:top w:val="nil"/>
              <w:left w:val="nil"/>
              <w:bottom w:val="single" w:sz="4" w:space="0" w:color="auto"/>
              <w:right w:val="single" w:sz="4" w:space="0" w:color="auto"/>
            </w:tcBorders>
            <w:shd w:val="clear" w:color="auto" w:fill="auto"/>
            <w:noWrap/>
            <w:vAlign w:val="center"/>
            <w:hideMark/>
          </w:tcPr>
          <w:p w14:paraId="4C69A2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896</w:t>
            </w:r>
          </w:p>
        </w:tc>
        <w:tc>
          <w:tcPr>
            <w:tcW w:w="572" w:type="dxa"/>
            <w:tcBorders>
              <w:top w:val="nil"/>
              <w:left w:val="nil"/>
              <w:bottom w:val="single" w:sz="4" w:space="0" w:color="auto"/>
              <w:right w:val="single" w:sz="4" w:space="0" w:color="auto"/>
            </w:tcBorders>
            <w:shd w:val="clear" w:color="auto" w:fill="auto"/>
            <w:noWrap/>
            <w:vAlign w:val="center"/>
            <w:hideMark/>
          </w:tcPr>
          <w:p w14:paraId="0B93290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594</w:t>
            </w:r>
          </w:p>
        </w:tc>
        <w:tc>
          <w:tcPr>
            <w:tcW w:w="573" w:type="dxa"/>
            <w:tcBorders>
              <w:top w:val="nil"/>
              <w:left w:val="nil"/>
              <w:bottom w:val="single" w:sz="4" w:space="0" w:color="auto"/>
              <w:right w:val="single" w:sz="4" w:space="0" w:color="auto"/>
            </w:tcBorders>
            <w:shd w:val="clear" w:color="auto" w:fill="auto"/>
            <w:noWrap/>
            <w:vAlign w:val="center"/>
            <w:hideMark/>
          </w:tcPr>
          <w:p w14:paraId="279AE63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307</w:t>
            </w:r>
          </w:p>
        </w:tc>
        <w:tc>
          <w:tcPr>
            <w:tcW w:w="572" w:type="dxa"/>
            <w:tcBorders>
              <w:top w:val="nil"/>
              <w:left w:val="nil"/>
              <w:bottom w:val="single" w:sz="4" w:space="0" w:color="auto"/>
              <w:right w:val="single" w:sz="4" w:space="0" w:color="auto"/>
            </w:tcBorders>
            <w:shd w:val="clear" w:color="auto" w:fill="auto"/>
            <w:noWrap/>
            <w:vAlign w:val="center"/>
            <w:hideMark/>
          </w:tcPr>
          <w:p w14:paraId="7C7F781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213</w:t>
            </w:r>
          </w:p>
        </w:tc>
        <w:tc>
          <w:tcPr>
            <w:tcW w:w="573" w:type="dxa"/>
            <w:tcBorders>
              <w:top w:val="nil"/>
              <w:left w:val="nil"/>
              <w:bottom w:val="single" w:sz="4" w:space="0" w:color="auto"/>
              <w:right w:val="single" w:sz="4" w:space="0" w:color="auto"/>
            </w:tcBorders>
            <w:shd w:val="clear" w:color="auto" w:fill="auto"/>
            <w:noWrap/>
            <w:vAlign w:val="center"/>
            <w:hideMark/>
          </w:tcPr>
          <w:p w14:paraId="412E10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649</w:t>
            </w:r>
          </w:p>
        </w:tc>
        <w:tc>
          <w:tcPr>
            <w:tcW w:w="572" w:type="dxa"/>
            <w:tcBorders>
              <w:top w:val="nil"/>
              <w:left w:val="nil"/>
              <w:bottom w:val="single" w:sz="4" w:space="0" w:color="auto"/>
              <w:right w:val="single" w:sz="4" w:space="0" w:color="auto"/>
            </w:tcBorders>
            <w:shd w:val="clear" w:color="auto" w:fill="auto"/>
            <w:noWrap/>
            <w:vAlign w:val="center"/>
            <w:hideMark/>
          </w:tcPr>
          <w:p w14:paraId="1F2B71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771</w:t>
            </w:r>
          </w:p>
        </w:tc>
        <w:tc>
          <w:tcPr>
            <w:tcW w:w="573" w:type="dxa"/>
            <w:tcBorders>
              <w:top w:val="nil"/>
              <w:left w:val="nil"/>
              <w:bottom w:val="single" w:sz="4" w:space="0" w:color="auto"/>
              <w:right w:val="single" w:sz="4" w:space="0" w:color="auto"/>
            </w:tcBorders>
            <w:shd w:val="clear" w:color="auto" w:fill="auto"/>
            <w:noWrap/>
            <w:vAlign w:val="center"/>
            <w:hideMark/>
          </w:tcPr>
          <w:p w14:paraId="60BFA1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302</w:t>
            </w:r>
          </w:p>
        </w:tc>
        <w:tc>
          <w:tcPr>
            <w:tcW w:w="572" w:type="dxa"/>
            <w:tcBorders>
              <w:top w:val="nil"/>
              <w:left w:val="nil"/>
              <w:bottom w:val="single" w:sz="4" w:space="0" w:color="auto"/>
              <w:right w:val="single" w:sz="4" w:space="0" w:color="auto"/>
            </w:tcBorders>
            <w:shd w:val="clear" w:color="auto" w:fill="auto"/>
            <w:noWrap/>
            <w:vAlign w:val="center"/>
            <w:hideMark/>
          </w:tcPr>
          <w:p w14:paraId="32A9D2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539</w:t>
            </w:r>
          </w:p>
        </w:tc>
        <w:tc>
          <w:tcPr>
            <w:tcW w:w="573" w:type="dxa"/>
            <w:tcBorders>
              <w:top w:val="nil"/>
              <w:left w:val="nil"/>
              <w:bottom w:val="single" w:sz="4" w:space="0" w:color="auto"/>
              <w:right w:val="single" w:sz="4" w:space="0" w:color="auto"/>
            </w:tcBorders>
            <w:shd w:val="clear" w:color="auto" w:fill="auto"/>
            <w:noWrap/>
            <w:vAlign w:val="center"/>
            <w:hideMark/>
          </w:tcPr>
          <w:p w14:paraId="37FF0BE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188</w:t>
            </w:r>
          </w:p>
        </w:tc>
        <w:tc>
          <w:tcPr>
            <w:tcW w:w="573" w:type="dxa"/>
            <w:tcBorders>
              <w:top w:val="nil"/>
              <w:left w:val="nil"/>
              <w:bottom w:val="single" w:sz="4" w:space="0" w:color="auto"/>
              <w:right w:val="single" w:sz="4" w:space="0" w:color="auto"/>
            </w:tcBorders>
            <w:shd w:val="clear" w:color="auto" w:fill="auto"/>
            <w:noWrap/>
            <w:vAlign w:val="center"/>
            <w:hideMark/>
          </w:tcPr>
          <w:p w14:paraId="4E780B2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418</w:t>
            </w:r>
          </w:p>
        </w:tc>
      </w:tr>
      <w:tr w:rsidR="0077511F" w:rsidRPr="0077511F" w14:paraId="2930637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3DB0A3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384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5233A4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119</w:t>
            </w:r>
          </w:p>
        </w:tc>
        <w:tc>
          <w:tcPr>
            <w:tcW w:w="572" w:type="dxa"/>
            <w:tcBorders>
              <w:top w:val="nil"/>
              <w:left w:val="nil"/>
              <w:bottom w:val="single" w:sz="4" w:space="0" w:color="auto"/>
              <w:right w:val="single" w:sz="4" w:space="0" w:color="auto"/>
            </w:tcBorders>
            <w:shd w:val="clear" w:color="auto" w:fill="auto"/>
            <w:noWrap/>
            <w:vAlign w:val="center"/>
            <w:hideMark/>
          </w:tcPr>
          <w:p w14:paraId="63801B1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227</w:t>
            </w:r>
          </w:p>
        </w:tc>
        <w:tc>
          <w:tcPr>
            <w:tcW w:w="573" w:type="dxa"/>
            <w:tcBorders>
              <w:top w:val="nil"/>
              <w:left w:val="nil"/>
              <w:bottom w:val="single" w:sz="4" w:space="0" w:color="auto"/>
              <w:right w:val="single" w:sz="4" w:space="0" w:color="auto"/>
            </w:tcBorders>
            <w:shd w:val="clear" w:color="auto" w:fill="auto"/>
            <w:noWrap/>
            <w:vAlign w:val="center"/>
            <w:hideMark/>
          </w:tcPr>
          <w:p w14:paraId="449B7AD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214</w:t>
            </w:r>
          </w:p>
        </w:tc>
        <w:tc>
          <w:tcPr>
            <w:tcW w:w="572" w:type="dxa"/>
            <w:tcBorders>
              <w:top w:val="nil"/>
              <w:left w:val="nil"/>
              <w:bottom w:val="single" w:sz="4" w:space="0" w:color="auto"/>
              <w:right w:val="single" w:sz="4" w:space="0" w:color="auto"/>
            </w:tcBorders>
            <w:shd w:val="clear" w:color="auto" w:fill="auto"/>
            <w:noWrap/>
            <w:vAlign w:val="center"/>
            <w:hideMark/>
          </w:tcPr>
          <w:p w14:paraId="1BC4B39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331</w:t>
            </w:r>
          </w:p>
        </w:tc>
        <w:tc>
          <w:tcPr>
            <w:tcW w:w="573" w:type="dxa"/>
            <w:tcBorders>
              <w:top w:val="nil"/>
              <w:left w:val="nil"/>
              <w:bottom w:val="single" w:sz="4" w:space="0" w:color="auto"/>
              <w:right w:val="single" w:sz="4" w:space="0" w:color="auto"/>
            </w:tcBorders>
            <w:shd w:val="clear" w:color="auto" w:fill="auto"/>
            <w:noWrap/>
            <w:vAlign w:val="center"/>
            <w:hideMark/>
          </w:tcPr>
          <w:p w14:paraId="642AA31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408</w:t>
            </w:r>
          </w:p>
        </w:tc>
        <w:tc>
          <w:tcPr>
            <w:tcW w:w="572" w:type="dxa"/>
            <w:tcBorders>
              <w:top w:val="nil"/>
              <w:left w:val="nil"/>
              <w:bottom w:val="single" w:sz="4" w:space="0" w:color="auto"/>
              <w:right w:val="single" w:sz="4" w:space="0" w:color="auto"/>
            </w:tcBorders>
            <w:shd w:val="clear" w:color="auto" w:fill="auto"/>
            <w:noWrap/>
            <w:vAlign w:val="center"/>
            <w:hideMark/>
          </w:tcPr>
          <w:p w14:paraId="52C061A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368</w:t>
            </w:r>
          </w:p>
        </w:tc>
        <w:tc>
          <w:tcPr>
            <w:tcW w:w="573" w:type="dxa"/>
            <w:tcBorders>
              <w:top w:val="nil"/>
              <w:left w:val="nil"/>
              <w:bottom w:val="single" w:sz="4" w:space="0" w:color="auto"/>
              <w:right w:val="single" w:sz="4" w:space="0" w:color="auto"/>
            </w:tcBorders>
            <w:shd w:val="clear" w:color="auto" w:fill="auto"/>
            <w:noWrap/>
            <w:vAlign w:val="center"/>
            <w:hideMark/>
          </w:tcPr>
          <w:p w14:paraId="396F46D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609</w:t>
            </w:r>
          </w:p>
        </w:tc>
        <w:tc>
          <w:tcPr>
            <w:tcW w:w="572" w:type="dxa"/>
            <w:tcBorders>
              <w:top w:val="nil"/>
              <w:left w:val="nil"/>
              <w:bottom w:val="single" w:sz="4" w:space="0" w:color="auto"/>
              <w:right w:val="single" w:sz="4" w:space="0" w:color="auto"/>
            </w:tcBorders>
            <w:shd w:val="clear" w:color="auto" w:fill="auto"/>
            <w:noWrap/>
            <w:vAlign w:val="center"/>
            <w:hideMark/>
          </w:tcPr>
          <w:p w14:paraId="7CFE8E8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596</w:t>
            </w:r>
          </w:p>
        </w:tc>
        <w:tc>
          <w:tcPr>
            <w:tcW w:w="573" w:type="dxa"/>
            <w:tcBorders>
              <w:top w:val="nil"/>
              <w:left w:val="nil"/>
              <w:bottom w:val="single" w:sz="4" w:space="0" w:color="auto"/>
              <w:right w:val="single" w:sz="4" w:space="0" w:color="auto"/>
            </w:tcBorders>
            <w:shd w:val="clear" w:color="auto" w:fill="auto"/>
            <w:noWrap/>
            <w:vAlign w:val="center"/>
            <w:hideMark/>
          </w:tcPr>
          <w:p w14:paraId="4CAE05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551</w:t>
            </w:r>
          </w:p>
        </w:tc>
        <w:tc>
          <w:tcPr>
            <w:tcW w:w="572" w:type="dxa"/>
            <w:tcBorders>
              <w:top w:val="nil"/>
              <w:left w:val="nil"/>
              <w:bottom w:val="single" w:sz="4" w:space="0" w:color="auto"/>
              <w:right w:val="single" w:sz="4" w:space="0" w:color="auto"/>
            </w:tcBorders>
            <w:shd w:val="clear" w:color="auto" w:fill="auto"/>
            <w:noWrap/>
            <w:vAlign w:val="center"/>
            <w:hideMark/>
          </w:tcPr>
          <w:p w14:paraId="4B194F2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650</w:t>
            </w:r>
          </w:p>
        </w:tc>
        <w:tc>
          <w:tcPr>
            <w:tcW w:w="573" w:type="dxa"/>
            <w:tcBorders>
              <w:top w:val="nil"/>
              <w:left w:val="nil"/>
              <w:bottom w:val="single" w:sz="4" w:space="0" w:color="auto"/>
              <w:right w:val="single" w:sz="4" w:space="0" w:color="auto"/>
            </w:tcBorders>
            <w:shd w:val="clear" w:color="auto" w:fill="auto"/>
            <w:noWrap/>
            <w:vAlign w:val="center"/>
            <w:hideMark/>
          </w:tcPr>
          <w:p w14:paraId="24FDF76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309</w:t>
            </w:r>
          </w:p>
        </w:tc>
        <w:tc>
          <w:tcPr>
            <w:tcW w:w="572" w:type="dxa"/>
            <w:tcBorders>
              <w:top w:val="nil"/>
              <w:left w:val="nil"/>
              <w:bottom w:val="single" w:sz="4" w:space="0" w:color="auto"/>
              <w:right w:val="single" w:sz="4" w:space="0" w:color="auto"/>
            </w:tcBorders>
            <w:shd w:val="clear" w:color="auto" w:fill="auto"/>
            <w:noWrap/>
            <w:vAlign w:val="center"/>
            <w:hideMark/>
          </w:tcPr>
          <w:p w14:paraId="3E086C9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217</w:t>
            </w:r>
          </w:p>
        </w:tc>
        <w:tc>
          <w:tcPr>
            <w:tcW w:w="573" w:type="dxa"/>
            <w:tcBorders>
              <w:top w:val="nil"/>
              <w:left w:val="nil"/>
              <w:bottom w:val="single" w:sz="4" w:space="0" w:color="auto"/>
              <w:right w:val="single" w:sz="4" w:space="0" w:color="auto"/>
            </w:tcBorders>
            <w:shd w:val="clear" w:color="auto" w:fill="auto"/>
            <w:noWrap/>
            <w:vAlign w:val="center"/>
            <w:hideMark/>
          </w:tcPr>
          <w:p w14:paraId="643B2F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449</w:t>
            </w:r>
          </w:p>
        </w:tc>
        <w:tc>
          <w:tcPr>
            <w:tcW w:w="572" w:type="dxa"/>
            <w:tcBorders>
              <w:top w:val="nil"/>
              <w:left w:val="nil"/>
              <w:bottom w:val="single" w:sz="4" w:space="0" w:color="auto"/>
              <w:right w:val="single" w:sz="4" w:space="0" w:color="auto"/>
            </w:tcBorders>
            <w:shd w:val="clear" w:color="auto" w:fill="auto"/>
            <w:noWrap/>
            <w:vAlign w:val="center"/>
            <w:hideMark/>
          </w:tcPr>
          <w:p w14:paraId="4D966BF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420</w:t>
            </w:r>
          </w:p>
        </w:tc>
        <w:tc>
          <w:tcPr>
            <w:tcW w:w="573" w:type="dxa"/>
            <w:tcBorders>
              <w:top w:val="nil"/>
              <w:left w:val="nil"/>
              <w:bottom w:val="single" w:sz="4" w:space="0" w:color="auto"/>
              <w:right w:val="single" w:sz="4" w:space="0" w:color="auto"/>
            </w:tcBorders>
            <w:shd w:val="clear" w:color="auto" w:fill="auto"/>
            <w:noWrap/>
            <w:vAlign w:val="center"/>
            <w:hideMark/>
          </w:tcPr>
          <w:p w14:paraId="1EB9C6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541</w:t>
            </w:r>
          </w:p>
        </w:tc>
        <w:tc>
          <w:tcPr>
            <w:tcW w:w="573" w:type="dxa"/>
            <w:tcBorders>
              <w:top w:val="nil"/>
              <w:left w:val="nil"/>
              <w:bottom w:val="single" w:sz="4" w:space="0" w:color="auto"/>
              <w:right w:val="single" w:sz="4" w:space="0" w:color="auto"/>
            </w:tcBorders>
            <w:shd w:val="clear" w:color="auto" w:fill="auto"/>
            <w:noWrap/>
            <w:vAlign w:val="center"/>
            <w:hideMark/>
          </w:tcPr>
          <w:p w14:paraId="580093B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773</w:t>
            </w:r>
          </w:p>
        </w:tc>
      </w:tr>
      <w:tr w:rsidR="0077511F" w:rsidRPr="0077511F" w14:paraId="2501281C"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064DA12"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400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80EB87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610</w:t>
            </w:r>
          </w:p>
        </w:tc>
        <w:tc>
          <w:tcPr>
            <w:tcW w:w="572" w:type="dxa"/>
            <w:tcBorders>
              <w:top w:val="nil"/>
              <w:left w:val="nil"/>
              <w:bottom w:val="single" w:sz="4" w:space="0" w:color="auto"/>
              <w:right w:val="single" w:sz="4" w:space="0" w:color="auto"/>
            </w:tcBorders>
            <w:shd w:val="clear" w:color="auto" w:fill="auto"/>
            <w:noWrap/>
            <w:vAlign w:val="center"/>
            <w:hideMark/>
          </w:tcPr>
          <w:p w14:paraId="67C74B2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657</w:t>
            </w:r>
          </w:p>
        </w:tc>
        <w:tc>
          <w:tcPr>
            <w:tcW w:w="573" w:type="dxa"/>
            <w:tcBorders>
              <w:top w:val="nil"/>
              <w:left w:val="nil"/>
              <w:bottom w:val="single" w:sz="4" w:space="0" w:color="auto"/>
              <w:right w:val="single" w:sz="4" w:space="0" w:color="auto"/>
            </w:tcBorders>
            <w:shd w:val="clear" w:color="auto" w:fill="auto"/>
            <w:noWrap/>
            <w:vAlign w:val="center"/>
            <w:hideMark/>
          </w:tcPr>
          <w:p w14:paraId="6399F6B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310</w:t>
            </w:r>
          </w:p>
        </w:tc>
        <w:tc>
          <w:tcPr>
            <w:tcW w:w="572" w:type="dxa"/>
            <w:tcBorders>
              <w:top w:val="nil"/>
              <w:left w:val="nil"/>
              <w:bottom w:val="single" w:sz="4" w:space="0" w:color="auto"/>
              <w:right w:val="single" w:sz="4" w:space="0" w:color="auto"/>
            </w:tcBorders>
            <w:shd w:val="clear" w:color="auto" w:fill="auto"/>
            <w:noWrap/>
            <w:vAlign w:val="center"/>
            <w:hideMark/>
          </w:tcPr>
          <w:p w14:paraId="249BDB5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229</w:t>
            </w:r>
          </w:p>
        </w:tc>
        <w:tc>
          <w:tcPr>
            <w:tcW w:w="573" w:type="dxa"/>
            <w:tcBorders>
              <w:top w:val="nil"/>
              <w:left w:val="nil"/>
              <w:bottom w:val="single" w:sz="4" w:space="0" w:color="auto"/>
              <w:right w:val="single" w:sz="4" w:space="0" w:color="auto"/>
            </w:tcBorders>
            <w:shd w:val="clear" w:color="auto" w:fill="auto"/>
            <w:noWrap/>
            <w:vAlign w:val="center"/>
            <w:hideMark/>
          </w:tcPr>
          <w:p w14:paraId="0A3AB6A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600</w:t>
            </w:r>
          </w:p>
        </w:tc>
        <w:tc>
          <w:tcPr>
            <w:tcW w:w="572" w:type="dxa"/>
            <w:tcBorders>
              <w:top w:val="nil"/>
              <w:left w:val="nil"/>
              <w:bottom w:val="single" w:sz="4" w:space="0" w:color="auto"/>
              <w:right w:val="single" w:sz="4" w:space="0" w:color="auto"/>
            </w:tcBorders>
            <w:shd w:val="clear" w:color="auto" w:fill="auto"/>
            <w:noWrap/>
            <w:vAlign w:val="center"/>
            <w:hideMark/>
          </w:tcPr>
          <w:p w14:paraId="097D1B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333</w:t>
            </w:r>
          </w:p>
        </w:tc>
        <w:tc>
          <w:tcPr>
            <w:tcW w:w="573" w:type="dxa"/>
            <w:tcBorders>
              <w:top w:val="nil"/>
              <w:left w:val="nil"/>
              <w:bottom w:val="single" w:sz="4" w:space="0" w:color="auto"/>
              <w:right w:val="single" w:sz="4" w:space="0" w:color="auto"/>
            </w:tcBorders>
            <w:shd w:val="clear" w:color="auto" w:fill="auto"/>
            <w:noWrap/>
            <w:vAlign w:val="center"/>
            <w:hideMark/>
          </w:tcPr>
          <w:p w14:paraId="1F90FA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175</w:t>
            </w:r>
          </w:p>
        </w:tc>
        <w:tc>
          <w:tcPr>
            <w:tcW w:w="572" w:type="dxa"/>
            <w:tcBorders>
              <w:top w:val="nil"/>
              <w:left w:val="nil"/>
              <w:bottom w:val="single" w:sz="4" w:space="0" w:color="auto"/>
              <w:right w:val="single" w:sz="4" w:space="0" w:color="auto"/>
            </w:tcBorders>
            <w:shd w:val="clear" w:color="auto" w:fill="auto"/>
            <w:noWrap/>
            <w:vAlign w:val="center"/>
            <w:hideMark/>
          </w:tcPr>
          <w:p w14:paraId="17F5A05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218</w:t>
            </w:r>
          </w:p>
        </w:tc>
        <w:tc>
          <w:tcPr>
            <w:tcW w:w="573" w:type="dxa"/>
            <w:tcBorders>
              <w:top w:val="nil"/>
              <w:left w:val="nil"/>
              <w:bottom w:val="single" w:sz="4" w:space="0" w:color="auto"/>
              <w:right w:val="single" w:sz="4" w:space="0" w:color="auto"/>
            </w:tcBorders>
            <w:shd w:val="clear" w:color="auto" w:fill="auto"/>
            <w:noWrap/>
            <w:vAlign w:val="center"/>
            <w:hideMark/>
          </w:tcPr>
          <w:p w14:paraId="45152D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652</w:t>
            </w:r>
          </w:p>
        </w:tc>
        <w:tc>
          <w:tcPr>
            <w:tcW w:w="572" w:type="dxa"/>
            <w:tcBorders>
              <w:top w:val="nil"/>
              <w:left w:val="nil"/>
              <w:bottom w:val="single" w:sz="4" w:space="0" w:color="auto"/>
              <w:right w:val="single" w:sz="4" w:space="0" w:color="auto"/>
            </w:tcBorders>
            <w:shd w:val="clear" w:color="auto" w:fill="auto"/>
            <w:noWrap/>
            <w:vAlign w:val="center"/>
            <w:hideMark/>
          </w:tcPr>
          <w:p w14:paraId="588175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391</w:t>
            </w:r>
          </w:p>
        </w:tc>
        <w:tc>
          <w:tcPr>
            <w:tcW w:w="573" w:type="dxa"/>
            <w:tcBorders>
              <w:top w:val="nil"/>
              <w:left w:val="nil"/>
              <w:bottom w:val="single" w:sz="4" w:space="0" w:color="auto"/>
              <w:right w:val="single" w:sz="4" w:space="0" w:color="auto"/>
            </w:tcBorders>
            <w:shd w:val="clear" w:color="auto" w:fill="auto"/>
            <w:noWrap/>
            <w:vAlign w:val="center"/>
            <w:hideMark/>
          </w:tcPr>
          <w:p w14:paraId="7981E1E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123</w:t>
            </w:r>
          </w:p>
        </w:tc>
        <w:tc>
          <w:tcPr>
            <w:tcW w:w="572" w:type="dxa"/>
            <w:tcBorders>
              <w:top w:val="nil"/>
              <w:left w:val="nil"/>
              <w:bottom w:val="single" w:sz="4" w:space="0" w:color="auto"/>
              <w:right w:val="single" w:sz="4" w:space="0" w:color="auto"/>
            </w:tcBorders>
            <w:shd w:val="clear" w:color="auto" w:fill="auto"/>
            <w:noWrap/>
            <w:vAlign w:val="center"/>
            <w:hideMark/>
          </w:tcPr>
          <w:p w14:paraId="06C56EC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313</w:t>
            </w:r>
          </w:p>
        </w:tc>
        <w:tc>
          <w:tcPr>
            <w:tcW w:w="573" w:type="dxa"/>
            <w:tcBorders>
              <w:top w:val="nil"/>
              <w:left w:val="nil"/>
              <w:bottom w:val="single" w:sz="4" w:space="0" w:color="auto"/>
              <w:right w:val="single" w:sz="4" w:space="0" w:color="auto"/>
            </w:tcBorders>
            <w:shd w:val="clear" w:color="auto" w:fill="auto"/>
            <w:noWrap/>
            <w:vAlign w:val="center"/>
            <w:hideMark/>
          </w:tcPr>
          <w:p w14:paraId="5F37CA4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450</w:t>
            </w:r>
          </w:p>
        </w:tc>
        <w:tc>
          <w:tcPr>
            <w:tcW w:w="572" w:type="dxa"/>
            <w:tcBorders>
              <w:top w:val="nil"/>
              <w:left w:val="nil"/>
              <w:bottom w:val="single" w:sz="4" w:space="0" w:color="auto"/>
              <w:right w:val="single" w:sz="4" w:space="0" w:color="auto"/>
            </w:tcBorders>
            <w:shd w:val="clear" w:color="auto" w:fill="auto"/>
            <w:noWrap/>
            <w:vAlign w:val="center"/>
            <w:hideMark/>
          </w:tcPr>
          <w:p w14:paraId="7A587E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542</w:t>
            </w:r>
          </w:p>
        </w:tc>
        <w:tc>
          <w:tcPr>
            <w:tcW w:w="573" w:type="dxa"/>
            <w:tcBorders>
              <w:top w:val="nil"/>
              <w:left w:val="nil"/>
              <w:bottom w:val="single" w:sz="4" w:space="0" w:color="auto"/>
              <w:right w:val="single" w:sz="4" w:space="0" w:color="auto"/>
            </w:tcBorders>
            <w:shd w:val="clear" w:color="auto" w:fill="auto"/>
            <w:noWrap/>
            <w:vAlign w:val="center"/>
            <w:hideMark/>
          </w:tcPr>
          <w:p w14:paraId="3001A8F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339</w:t>
            </w:r>
          </w:p>
        </w:tc>
        <w:tc>
          <w:tcPr>
            <w:tcW w:w="573" w:type="dxa"/>
            <w:tcBorders>
              <w:top w:val="nil"/>
              <w:left w:val="nil"/>
              <w:bottom w:val="single" w:sz="4" w:space="0" w:color="auto"/>
              <w:right w:val="single" w:sz="4" w:space="0" w:color="auto"/>
            </w:tcBorders>
            <w:shd w:val="clear" w:color="auto" w:fill="auto"/>
            <w:noWrap/>
            <w:vAlign w:val="center"/>
            <w:hideMark/>
          </w:tcPr>
          <w:p w14:paraId="4ABBE30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424</w:t>
            </w:r>
          </w:p>
        </w:tc>
      </w:tr>
      <w:tr w:rsidR="0077511F" w:rsidRPr="0077511F" w14:paraId="0BAC247C"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86C863A"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416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66620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555</w:t>
            </w:r>
          </w:p>
        </w:tc>
        <w:tc>
          <w:tcPr>
            <w:tcW w:w="572" w:type="dxa"/>
            <w:tcBorders>
              <w:top w:val="nil"/>
              <w:left w:val="nil"/>
              <w:bottom w:val="single" w:sz="4" w:space="0" w:color="auto"/>
              <w:right w:val="single" w:sz="4" w:space="0" w:color="auto"/>
            </w:tcBorders>
            <w:shd w:val="clear" w:color="auto" w:fill="auto"/>
            <w:noWrap/>
            <w:vAlign w:val="center"/>
            <w:hideMark/>
          </w:tcPr>
          <w:p w14:paraId="06FBDE5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774</w:t>
            </w:r>
          </w:p>
        </w:tc>
        <w:tc>
          <w:tcPr>
            <w:tcW w:w="573" w:type="dxa"/>
            <w:tcBorders>
              <w:top w:val="nil"/>
              <w:left w:val="nil"/>
              <w:bottom w:val="single" w:sz="4" w:space="0" w:color="auto"/>
              <w:right w:val="single" w:sz="4" w:space="0" w:color="auto"/>
            </w:tcBorders>
            <w:shd w:val="clear" w:color="auto" w:fill="auto"/>
            <w:noWrap/>
            <w:vAlign w:val="center"/>
            <w:hideMark/>
          </w:tcPr>
          <w:p w14:paraId="078DD25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334</w:t>
            </w:r>
          </w:p>
        </w:tc>
        <w:tc>
          <w:tcPr>
            <w:tcW w:w="572" w:type="dxa"/>
            <w:tcBorders>
              <w:top w:val="nil"/>
              <w:left w:val="nil"/>
              <w:bottom w:val="single" w:sz="4" w:space="0" w:color="auto"/>
              <w:right w:val="single" w:sz="4" w:space="0" w:color="auto"/>
            </w:tcBorders>
            <w:shd w:val="clear" w:color="auto" w:fill="auto"/>
            <w:noWrap/>
            <w:vAlign w:val="center"/>
            <w:hideMark/>
          </w:tcPr>
          <w:p w14:paraId="66CB8E4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230</w:t>
            </w:r>
          </w:p>
        </w:tc>
        <w:tc>
          <w:tcPr>
            <w:tcW w:w="573" w:type="dxa"/>
            <w:tcBorders>
              <w:top w:val="nil"/>
              <w:left w:val="nil"/>
              <w:bottom w:val="single" w:sz="4" w:space="0" w:color="auto"/>
              <w:right w:val="single" w:sz="4" w:space="0" w:color="auto"/>
            </w:tcBorders>
            <w:shd w:val="clear" w:color="auto" w:fill="auto"/>
            <w:noWrap/>
            <w:vAlign w:val="center"/>
            <w:hideMark/>
          </w:tcPr>
          <w:p w14:paraId="2A1D190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658</w:t>
            </w:r>
          </w:p>
        </w:tc>
        <w:tc>
          <w:tcPr>
            <w:tcW w:w="572" w:type="dxa"/>
            <w:tcBorders>
              <w:top w:val="nil"/>
              <w:left w:val="nil"/>
              <w:bottom w:val="single" w:sz="4" w:space="0" w:color="auto"/>
              <w:right w:val="single" w:sz="4" w:space="0" w:color="auto"/>
            </w:tcBorders>
            <w:shd w:val="clear" w:color="auto" w:fill="auto"/>
            <w:noWrap/>
            <w:vAlign w:val="center"/>
            <w:hideMark/>
          </w:tcPr>
          <w:p w14:paraId="3954D01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612</w:t>
            </w:r>
          </w:p>
        </w:tc>
        <w:tc>
          <w:tcPr>
            <w:tcW w:w="573" w:type="dxa"/>
            <w:tcBorders>
              <w:top w:val="nil"/>
              <w:left w:val="nil"/>
              <w:bottom w:val="single" w:sz="4" w:space="0" w:color="auto"/>
              <w:right w:val="single" w:sz="4" w:space="0" w:color="auto"/>
            </w:tcBorders>
            <w:shd w:val="clear" w:color="auto" w:fill="auto"/>
            <w:noWrap/>
            <w:vAlign w:val="center"/>
            <w:hideMark/>
          </w:tcPr>
          <w:p w14:paraId="05C0F4C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220</w:t>
            </w:r>
          </w:p>
        </w:tc>
        <w:tc>
          <w:tcPr>
            <w:tcW w:w="572" w:type="dxa"/>
            <w:tcBorders>
              <w:top w:val="nil"/>
              <w:left w:val="nil"/>
              <w:bottom w:val="single" w:sz="4" w:space="0" w:color="auto"/>
              <w:right w:val="single" w:sz="4" w:space="0" w:color="auto"/>
            </w:tcBorders>
            <w:shd w:val="clear" w:color="auto" w:fill="auto"/>
            <w:noWrap/>
            <w:vAlign w:val="center"/>
            <w:hideMark/>
          </w:tcPr>
          <w:p w14:paraId="567C378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777</w:t>
            </w:r>
          </w:p>
        </w:tc>
        <w:tc>
          <w:tcPr>
            <w:tcW w:w="573" w:type="dxa"/>
            <w:tcBorders>
              <w:top w:val="nil"/>
              <w:left w:val="nil"/>
              <w:bottom w:val="single" w:sz="4" w:space="0" w:color="auto"/>
              <w:right w:val="single" w:sz="4" w:space="0" w:color="auto"/>
            </w:tcBorders>
            <w:shd w:val="clear" w:color="auto" w:fill="auto"/>
            <w:noWrap/>
            <w:vAlign w:val="center"/>
            <w:hideMark/>
          </w:tcPr>
          <w:p w14:paraId="766A6A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314</w:t>
            </w:r>
          </w:p>
        </w:tc>
        <w:tc>
          <w:tcPr>
            <w:tcW w:w="572" w:type="dxa"/>
            <w:tcBorders>
              <w:top w:val="nil"/>
              <w:left w:val="nil"/>
              <w:bottom w:val="single" w:sz="4" w:space="0" w:color="auto"/>
              <w:right w:val="single" w:sz="4" w:space="0" w:color="auto"/>
            </w:tcBorders>
            <w:shd w:val="clear" w:color="auto" w:fill="auto"/>
            <w:noWrap/>
            <w:vAlign w:val="center"/>
            <w:hideMark/>
          </w:tcPr>
          <w:p w14:paraId="6B8ADF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233</w:t>
            </w:r>
          </w:p>
        </w:tc>
        <w:tc>
          <w:tcPr>
            <w:tcW w:w="573" w:type="dxa"/>
            <w:tcBorders>
              <w:top w:val="nil"/>
              <w:left w:val="nil"/>
              <w:bottom w:val="single" w:sz="4" w:space="0" w:color="auto"/>
              <w:right w:val="single" w:sz="4" w:space="0" w:color="auto"/>
            </w:tcBorders>
            <w:shd w:val="clear" w:color="auto" w:fill="auto"/>
            <w:noWrap/>
            <w:vAlign w:val="center"/>
            <w:hideMark/>
          </w:tcPr>
          <w:p w14:paraId="49BDCE7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125</w:t>
            </w:r>
          </w:p>
        </w:tc>
        <w:tc>
          <w:tcPr>
            <w:tcW w:w="572" w:type="dxa"/>
            <w:tcBorders>
              <w:top w:val="nil"/>
              <w:left w:val="nil"/>
              <w:bottom w:val="single" w:sz="4" w:space="0" w:color="auto"/>
              <w:right w:val="single" w:sz="4" w:space="0" w:color="auto"/>
            </w:tcBorders>
            <w:shd w:val="clear" w:color="auto" w:fill="auto"/>
            <w:noWrap/>
            <w:vAlign w:val="center"/>
            <w:hideMark/>
          </w:tcPr>
          <w:p w14:paraId="11A72BD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452</w:t>
            </w:r>
          </w:p>
        </w:tc>
        <w:tc>
          <w:tcPr>
            <w:tcW w:w="573" w:type="dxa"/>
            <w:tcBorders>
              <w:top w:val="nil"/>
              <w:left w:val="nil"/>
              <w:bottom w:val="single" w:sz="4" w:space="0" w:color="auto"/>
              <w:right w:val="single" w:sz="4" w:space="0" w:color="auto"/>
            </w:tcBorders>
            <w:shd w:val="clear" w:color="auto" w:fill="auto"/>
            <w:noWrap/>
            <w:vAlign w:val="center"/>
            <w:hideMark/>
          </w:tcPr>
          <w:p w14:paraId="554A75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673</w:t>
            </w:r>
          </w:p>
        </w:tc>
        <w:tc>
          <w:tcPr>
            <w:tcW w:w="572" w:type="dxa"/>
            <w:tcBorders>
              <w:top w:val="nil"/>
              <w:left w:val="nil"/>
              <w:bottom w:val="single" w:sz="4" w:space="0" w:color="auto"/>
              <w:right w:val="single" w:sz="4" w:space="0" w:color="auto"/>
            </w:tcBorders>
            <w:shd w:val="clear" w:color="auto" w:fill="auto"/>
            <w:noWrap/>
            <w:vAlign w:val="center"/>
            <w:hideMark/>
          </w:tcPr>
          <w:p w14:paraId="248412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583</w:t>
            </w:r>
          </w:p>
        </w:tc>
        <w:tc>
          <w:tcPr>
            <w:tcW w:w="573" w:type="dxa"/>
            <w:tcBorders>
              <w:top w:val="nil"/>
              <w:left w:val="nil"/>
              <w:bottom w:val="single" w:sz="4" w:space="0" w:color="auto"/>
              <w:right w:val="single" w:sz="4" w:space="0" w:color="auto"/>
            </w:tcBorders>
            <w:shd w:val="clear" w:color="auto" w:fill="auto"/>
            <w:noWrap/>
            <w:vAlign w:val="center"/>
            <w:hideMark/>
          </w:tcPr>
          <w:p w14:paraId="79CB484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287</w:t>
            </w:r>
          </w:p>
        </w:tc>
        <w:tc>
          <w:tcPr>
            <w:tcW w:w="573" w:type="dxa"/>
            <w:tcBorders>
              <w:top w:val="nil"/>
              <w:left w:val="nil"/>
              <w:bottom w:val="single" w:sz="4" w:space="0" w:color="auto"/>
              <w:right w:val="single" w:sz="4" w:space="0" w:color="auto"/>
            </w:tcBorders>
            <w:shd w:val="clear" w:color="auto" w:fill="auto"/>
            <w:noWrap/>
            <w:vAlign w:val="center"/>
            <w:hideMark/>
          </w:tcPr>
          <w:p w14:paraId="06A1E3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341</w:t>
            </w:r>
          </w:p>
        </w:tc>
      </w:tr>
      <w:tr w:rsidR="0077511F" w:rsidRPr="0077511F" w14:paraId="607CA7B7"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6005EB2"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432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73DAE9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395</w:t>
            </w:r>
          </w:p>
        </w:tc>
        <w:tc>
          <w:tcPr>
            <w:tcW w:w="572" w:type="dxa"/>
            <w:tcBorders>
              <w:top w:val="nil"/>
              <w:left w:val="nil"/>
              <w:bottom w:val="single" w:sz="4" w:space="0" w:color="auto"/>
              <w:right w:val="single" w:sz="4" w:space="0" w:color="auto"/>
            </w:tcBorders>
            <w:shd w:val="clear" w:color="auto" w:fill="auto"/>
            <w:noWrap/>
            <w:vAlign w:val="center"/>
            <w:hideMark/>
          </w:tcPr>
          <w:p w14:paraId="54601EE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183</w:t>
            </w:r>
          </w:p>
        </w:tc>
        <w:tc>
          <w:tcPr>
            <w:tcW w:w="573" w:type="dxa"/>
            <w:tcBorders>
              <w:top w:val="nil"/>
              <w:left w:val="nil"/>
              <w:bottom w:val="single" w:sz="4" w:space="0" w:color="auto"/>
              <w:right w:val="single" w:sz="4" w:space="0" w:color="auto"/>
            </w:tcBorders>
            <w:shd w:val="clear" w:color="auto" w:fill="auto"/>
            <w:noWrap/>
            <w:vAlign w:val="center"/>
            <w:hideMark/>
          </w:tcPr>
          <w:p w14:paraId="068ED0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432</w:t>
            </w:r>
          </w:p>
        </w:tc>
        <w:tc>
          <w:tcPr>
            <w:tcW w:w="572" w:type="dxa"/>
            <w:tcBorders>
              <w:top w:val="nil"/>
              <w:left w:val="nil"/>
              <w:bottom w:val="single" w:sz="4" w:space="0" w:color="auto"/>
              <w:right w:val="single" w:sz="4" w:space="0" w:color="auto"/>
            </w:tcBorders>
            <w:shd w:val="clear" w:color="auto" w:fill="auto"/>
            <w:noWrap/>
            <w:vAlign w:val="center"/>
            <w:hideMark/>
          </w:tcPr>
          <w:p w14:paraId="2FD227C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557</w:t>
            </w:r>
          </w:p>
        </w:tc>
        <w:tc>
          <w:tcPr>
            <w:tcW w:w="573" w:type="dxa"/>
            <w:tcBorders>
              <w:top w:val="nil"/>
              <w:left w:val="nil"/>
              <w:bottom w:val="single" w:sz="4" w:space="0" w:color="auto"/>
              <w:right w:val="single" w:sz="4" w:space="0" w:color="auto"/>
            </w:tcBorders>
            <w:shd w:val="clear" w:color="auto" w:fill="auto"/>
            <w:noWrap/>
            <w:vAlign w:val="center"/>
            <w:hideMark/>
          </w:tcPr>
          <w:p w14:paraId="2C4D995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660</w:t>
            </w:r>
          </w:p>
        </w:tc>
        <w:tc>
          <w:tcPr>
            <w:tcW w:w="572" w:type="dxa"/>
            <w:tcBorders>
              <w:top w:val="nil"/>
              <w:left w:val="nil"/>
              <w:bottom w:val="single" w:sz="4" w:space="0" w:color="auto"/>
              <w:right w:val="single" w:sz="4" w:space="0" w:color="auto"/>
            </w:tcBorders>
            <w:shd w:val="clear" w:color="auto" w:fill="auto"/>
            <w:noWrap/>
            <w:vAlign w:val="center"/>
            <w:hideMark/>
          </w:tcPr>
          <w:p w14:paraId="3800B5D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616</w:t>
            </w:r>
          </w:p>
        </w:tc>
        <w:tc>
          <w:tcPr>
            <w:tcW w:w="573" w:type="dxa"/>
            <w:tcBorders>
              <w:top w:val="nil"/>
              <w:left w:val="nil"/>
              <w:bottom w:val="single" w:sz="4" w:space="0" w:color="auto"/>
              <w:right w:val="single" w:sz="4" w:space="0" w:color="auto"/>
            </w:tcBorders>
            <w:shd w:val="clear" w:color="auto" w:fill="auto"/>
            <w:noWrap/>
            <w:vAlign w:val="center"/>
            <w:hideMark/>
          </w:tcPr>
          <w:p w14:paraId="0E4BB5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126</w:t>
            </w:r>
          </w:p>
        </w:tc>
        <w:tc>
          <w:tcPr>
            <w:tcW w:w="572" w:type="dxa"/>
            <w:tcBorders>
              <w:top w:val="nil"/>
              <w:left w:val="nil"/>
              <w:bottom w:val="single" w:sz="4" w:space="0" w:color="auto"/>
              <w:right w:val="single" w:sz="4" w:space="0" w:color="auto"/>
            </w:tcBorders>
            <w:shd w:val="clear" w:color="auto" w:fill="auto"/>
            <w:noWrap/>
            <w:vAlign w:val="center"/>
            <w:hideMark/>
          </w:tcPr>
          <w:p w14:paraId="09720CD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234</w:t>
            </w:r>
          </w:p>
        </w:tc>
        <w:tc>
          <w:tcPr>
            <w:tcW w:w="573" w:type="dxa"/>
            <w:tcBorders>
              <w:top w:val="nil"/>
              <w:left w:val="nil"/>
              <w:bottom w:val="single" w:sz="4" w:space="0" w:color="auto"/>
              <w:right w:val="single" w:sz="4" w:space="0" w:color="auto"/>
            </w:tcBorders>
            <w:shd w:val="clear" w:color="auto" w:fill="auto"/>
            <w:noWrap/>
            <w:vAlign w:val="center"/>
            <w:hideMark/>
          </w:tcPr>
          <w:p w14:paraId="77633BE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316</w:t>
            </w:r>
          </w:p>
        </w:tc>
        <w:tc>
          <w:tcPr>
            <w:tcW w:w="572" w:type="dxa"/>
            <w:tcBorders>
              <w:top w:val="nil"/>
              <w:left w:val="nil"/>
              <w:bottom w:val="single" w:sz="4" w:space="0" w:color="auto"/>
              <w:right w:val="single" w:sz="4" w:space="0" w:color="auto"/>
            </w:tcBorders>
            <w:shd w:val="clear" w:color="auto" w:fill="auto"/>
            <w:noWrap/>
            <w:vAlign w:val="center"/>
            <w:hideMark/>
          </w:tcPr>
          <w:p w14:paraId="34FD84F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778</w:t>
            </w:r>
          </w:p>
        </w:tc>
        <w:tc>
          <w:tcPr>
            <w:tcW w:w="573" w:type="dxa"/>
            <w:tcBorders>
              <w:top w:val="nil"/>
              <w:left w:val="nil"/>
              <w:bottom w:val="single" w:sz="4" w:space="0" w:color="auto"/>
              <w:right w:val="single" w:sz="4" w:space="0" w:color="auto"/>
            </w:tcBorders>
            <w:shd w:val="clear" w:color="auto" w:fill="auto"/>
            <w:noWrap/>
            <w:vAlign w:val="center"/>
            <w:hideMark/>
          </w:tcPr>
          <w:p w14:paraId="7CE33B1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563</w:t>
            </w:r>
          </w:p>
        </w:tc>
        <w:tc>
          <w:tcPr>
            <w:tcW w:w="572" w:type="dxa"/>
            <w:tcBorders>
              <w:top w:val="nil"/>
              <w:left w:val="nil"/>
              <w:bottom w:val="single" w:sz="4" w:space="0" w:color="auto"/>
              <w:right w:val="single" w:sz="4" w:space="0" w:color="auto"/>
            </w:tcBorders>
            <w:shd w:val="clear" w:color="auto" w:fill="auto"/>
            <w:noWrap/>
            <w:vAlign w:val="center"/>
            <w:hideMark/>
          </w:tcPr>
          <w:p w14:paraId="345DE99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355</w:t>
            </w:r>
          </w:p>
        </w:tc>
        <w:tc>
          <w:tcPr>
            <w:tcW w:w="573" w:type="dxa"/>
            <w:tcBorders>
              <w:top w:val="nil"/>
              <w:left w:val="nil"/>
              <w:bottom w:val="single" w:sz="4" w:space="0" w:color="auto"/>
              <w:right w:val="single" w:sz="4" w:space="0" w:color="auto"/>
            </w:tcBorders>
            <w:shd w:val="clear" w:color="auto" w:fill="auto"/>
            <w:noWrap/>
            <w:vAlign w:val="center"/>
            <w:hideMark/>
          </w:tcPr>
          <w:p w14:paraId="11D848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342</w:t>
            </w:r>
          </w:p>
        </w:tc>
        <w:tc>
          <w:tcPr>
            <w:tcW w:w="572" w:type="dxa"/>
            <w:tcBorders>
              <w:top w:val="nil"/>
              <w:left w:val="nil"/>
              <w:bottom w:val="single" w:sz="4" w:space="0" w:color="auto"/>
              <w:right w:val="single" w:sz="4" w:space="0" w:color="auto"/>
            </w:tcBorders>
            <w:shd w:val="clear" w:color="auto" w:fill="auto"/>
            <w:noWrap/>
            <w:vAlign w:val="center"/>
            <w:hideMark/>
          </w:tcPr>
          <w:p w14:paraId="316A40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207</w:t>
            </w:r>
          </w:p>
        </w:tc>
        <w:tc>
          <w:tcPr>
            <w:tcW w:w="573" w:type="dxa"/>
            <w:tcBorders>
              <w:top w:val="nil"/>
              <w:left w:val="nil"/>
              <w:bottom w:val="single" w:sz="4" w:space="0" w:color="auto"/>
              <w:right w:val="single" w:sz="4" w:space="0" w:color="auto"/>
            </w:tcBorders>
            <w:shd w:val="clear" w:color="auto" w:fill="auto"/>
            <w:noWrap/>
            <w:vAlign w:val="center"/>
            <w:hideMark/>
          </w:tcPr>
          <w:p w14:paraId="544080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241</w:t>
            </w:r>
          </w:p>
        </w:tc>
        <w:tc>
          <w:tcPr>
            <w:tcW w:w="573" w:type="dxa"/>
            <w:tcBorders>
              <w:top w:val="nil"/>
              <w:left w:val="nil"/>
              <w:bottom w:val="single" w:sz="4" w:space="0" w:color="auto"/>
              <w:right w:val="single" w:sz="4" w:space="0" w:color="auto"/>
            </w:tcBorders>
            <w:shd w:val="clear" w:color="auto" w:fill="auto"/>
            <w:noWrap/>
            <w:vAlign w:val="center"/>
            <w:hideMark/>
          </w:tcPr>
          <w:p w14:paraId="4983CD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456</w:t>
            </w:r>
          </w:p>
        </w:tc>
      </w:tr>
      <w:tr w:rsidR="0077511F" w:rsidRPr="0077511F" w14:paraId="5C15FEB7"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93B05E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448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85F24E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674</w:t>
            </w:r>
          </w:p>
        </w:tc>
        <w:tc>
          <w:tcPr>
            <w:tcW w:w="572" w:type="dxa"/>
            <w:tcBorders>
              <w:top w:val="nil"/>
              <w:left w:val="nil"/>
              <w:bottom w:val="single" w:sz="4" w:space="0" w:color="auto"/>
              <w:right w:val="single" w:sz="4" w:space="0" w:color="auto"/>
            </w:tcBorders>
            <w:shd w:val="clear" w:color="auto" w:fill="auto"/>
            <w:noWrap/>
            <w:vAlign w:val="center"/>
            <w:hideMark/>
          </w:tcPr>
          <w:p w14:paraId="551750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558</w:t>
            </w:r>
          </w:p>
        </w:tc>
        <w:tc>
          <w:tcPr>
            <w:tcW w:w="573" w:type="dxa"/>
            <w:tcBorders>
              <w:top w:val="nil"/>
              <w:left w:val="nil"/>
              <w:bottom w:val="single" w:sz="4" w:space="0" w:color="auto"/>
              <w:right w:val="single" w:sz="4" w:space="0" w:color="auto"/>
            </w:tcBorders>
            <w:shd w:val="clear" w:color="auto" w:fill="auto"/>
            <w:noWrap/>
            <w:vAlign w:val="center"/>
            <w:hideMark/>
          </w:tcPr>
          <w:p w14:paraId="7A6C29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785</w:t>
            </w:r>
          </w:p>
        </w:tc>
        <w:tc>
          <w:tcPr>
            <w:tcW w:w="572" w:type="dxa"/>
            <w:tcBorders>
              <w:top w:val="nil"/>
              <w:left w:val="nil"/>
              <w:bottom w:val="single" w:sz="4" w:space="0" w:color="auto"/>
              <w:right w:val="single" w:sz="4" w:space="0" w:color="auto"/>
            </w:tcBorders>
            <w:shd w:val="clear" w:color="auto" w:fill="auto"/>
            <w:noWrap/>
            <w:vAlign w:val="center"/>
            <w:hideMark/>
          </w:tcPr>
          <w:p w14:paraId="2292AB1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397</w:t>
            </w:r>
          </w:p>
        </w:tc>
        <w:tc>
          <w:tcPr>
            <w:tcW w:w="573" w:type="dxa"/>
            <w:tcBorders>
              <w:top w:val="nil"/>
              <w:left w:val="nil"/>
              <w:bottom w:val="single" w:sz="4" w:space="0" w:color="auto"/>
              <w:right w:val="single" w:sz="4" w:space="0" w:color="auto"/>
            </w:tcBorders>
            <w:shd w:val="clear" w:color="auto" w:fill="auto"/>
            <w:noWrap/>
            <w:vAlign w:val="center"/>
            <w:hideMark/>
          </w:tcPr>
          <w:p w14:paraId="6FBB755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345</w:t>
            </w:r>
          </w:p>
        </w:tc>
        <w:tc>
          <w:tcPr>
            <w:tcW w:w="572" w:type="dxa"/>
            <w:tcBorders>
              <w:top w:val="nil"/>
              <w:left w:val="nil"/>
              <w:bottom w:val="single" w:sz="4" w:space="0" w:color="auto"/>
              <w:right w:val="single" w:sz="4" w:space="0" w:color="auto"/>
            </w:tcBorders>
            <w:shd w:val="clear" w:color="auto" w:fill="auto"/>
            <w:noWrap/>
            <w:vAlign w:val="center"/>
            <w:hideMark/>
          </w:tcPr>
          <w:p w14:paraId="059163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187</w:t>
            </w:r>
          </w:p>
        </w:tc>
        <w:tc>
          <w:tcPr>
            <w:tcW w:w="573" w:type="dxa"/>
            <w:tcBorders>
              <w:top w:val="nil"/>
              <w:left w:val="nil"/>
              <w:bottom w:val="single" w:sz="4" w:space="0" w:color="auto"/>
              <w:right w:val="single" w:sz="4" w:space="0" w:color="auto"/>
            </w:tcBorders>
            <w:shd w:val="clear" w:color="auto" w:fill="auto"/>
            <w:noWrap/>
            <w:vAlign w:val="center"/>
            <w:hideMark/>
          </w:tcPr>
          <w:p w14:paraId="35A1DC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236</w:t>
            </w:r>
          </w:p>
        </w:tc>
        <w:tc>
          <w:tcPr>
            <w:tcW w:w="572" w:type="dxa"/>
            <w:tcBorders>
              <w:top w:val="nil"/>
              <w:left w:val="nil"/>
              <w:bottom w:val="single" w:sz="4" w:space="0" w:color="auto"/>
              <w:right w:val="single" w:sz="4" w:space="0" w:color="auto"/>
            </w:tcBorders>
            <w:shd w:val="clear" w:color="auto" w:fill="auto"/>
            <w:noWrap/>
            <w:vAlign w:val="center"/>
            <w:hideMark/>
          </w:tcPr>
          <w:p w14:paraId="1DA4F3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664</w:t>
            </w:r>
          </w:p>
        </w:tc>
        <w:tc>
          <w:tcPr>
            <w:tcW w:w="573" w:type="dxa"/>
            <w:tcBorders>
              <w:top w:val="nil"/>
              <w:left w:val="nil"/>
              <w:bottom w:val="single" w:sz="4" w:space="0" w:color="auto"/>
              <w:right w:val="single" w:sz="4" w:space="0" w:color="auto"/>
            </w:tcBorders>
            <w:shd w:val="clear" w:color="auto" w:fill="auto"/>
            <w:noWrap/>
            <w:vAlign w:val="center"/>
            <w:hideMark/>
          </w:tcPr>
          <w:p w14:paraId="5C2002F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624</w:t>
            </w:r>
          </w:p>
        </w:tc>
        <w:tc>
          <w:tcPr>
            <w:tcW w:w="572" w:type="dxa"/>
            <w:tcBorders>
              <w:top w:val="nil"/>
              <w:left w:val="nil"/>
              <w:bottom w:val="single" w:sz="4" w:space="0" w:color="auto"/>
              <w:right w:val="single" w:sz="4" w:space="0" w:color="auto"/>
            </w:tcBorders>
            <w:shd w:val="clear" w:color="auto" w:fill="auto"/>
            <w:noWrap/>
            <w:vAlign w:val="center"/>
            <w:hideMark/>
          </w:tcPr>
          <w:p w14:paraId="531EDE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587</w:t>
            </w:r>
          </w:p>
        </w:tc>
        <w:tc>
          <w:tcPr>
            <w:tcW w:w="573" w:type="dxa"/>
            <w:tcBorders>
              <w:top w:val="nil"/>
              <w:left w:val="nil"/>
              <w:bottom w:val="single" w:sz="4" w:space="0" w:color="auto"/>
              <w:right w:val="single" w:sz="4" w:space="0" w:color="auto"/>
            </w:tcBorders>
            <w:shd w:val="clear" w:color="auto" w:fill="auto"/>
            <w:noWrap/>
            <w:vAlign w:val="center"/>
            <w:hideMark/>
          </w:tcPr>
          <w:p w14:paraId="6245F37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780</w:t>
            </w:r>
          </w:p>
        </w:tc>
        <w:tc>
          <w:tcPr>
            <w:tcW w:w="572" w:type="dxa"/>
            <w:tcBorders>
              <w:top w:val="nil"/>
              <w:left w:val="nil"/>
              <w:bottom w:val="single" w:sz="4" w:space="0" w:color="auto"/>
              <w:right w:val="single" w:sz="4" w:space="0" w:color="auto"/>
            </w:tcBorders>
            <w:shd w:val="clear" w:color="auto" w:fill="auto"/>
            <w:noWrap/>
            <w:vAlign w:val="center"/>
            <w:hideMark/>
          </w:tcPr>
          <w:p w14:paraId="309B3B2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705</w:t>
            </w:r>
          </w:p>
        </w:tc>
        <w:tc>
          <w:tcPr>
            <w:tcW w:w="573" w:type="dxa"/>
            <w:tcBorders>
              <w:top w:val="nil"/>
              <w:left w:val="nil"/>
              <w:bottom w:val="single" w:sz="4" w:space="0" w:color="auto"/>
              <w:right w:val="single" w:sz="4" w:space="0" w:color="auto"/>
            </w:tcBorders>
            <w:shd w:val="clear" w:color="auto" w:fill="auto"/>
            <w:noWrap/>
            <w:vAlign w:val="center"/>
            <w:hideMark/>
          </w:tcPr>
          <w:p w14:paraId="4E3A511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676</w:t>
            </w:r>
          </w:p>
        </w:tc>
        <w:tc>
          <w:tcPr>
            <w:tcW w:w="572" w:type="dxa"/>
            <w:tcBorders>
              <w:top w:val="nil"/>
              <w:left w:val="nil"/>
              <w:bottom w:val="single" w:sz="4" w:space="0" w:color="auto"/>
              <w:right w:val="single" w:sz="4" w:space="0" w:color="auto"/>
            </w:tcBorders>
            <w:shd w:val="clear" w:color="auto" w:fill="auto"/>
            <w:noWrap/>
            <w:vAlign w:val="center"/>
            <w:hideMark/>
          </w:tcPr>
          <w:p w14:paraId="2E44CE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403</w:t>
            </w:r>
          </w:p>
        </w:tc>
        <w:tc>
          <w:tcPr>
            <w:tcW w:w="573" w:type="dxa"/>
            <w:tcBorders>
              <w:top w:val="nil"/>
              <w:left w:val="nil"/>
              <w:bottom w:val="single" w:sz="4" w:space="0" w:color="auto"/>
              <w:right w:val="single" w:sz="4" w:space="0" w:color="auto"/>
            </w:tcBorders>
            <w:shd w:val="clear" w:color="auto" w:fill="auto"/>
            <w:noWrap/>
            <w:vAlign w:val="center"/>
            <w:hideMark/>
          </w:tcPr>
          <w:p w14:paraId="20B679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242</w:t>
            </w:r>
          </w:p>
        </w:tc>
        <w:tc>
          <w:tcPr>
            <w:tcW w:w="573" w:type="dxa"/>
            <w:tcBorders>
              <w:top w:val="nil"/>
              <w:left w:val="nil"/>
              <w:bottom w:val="single" w:sz="4" w:space="0" w:color="auto"/>
              <w:right w:val="single" w:sz="4" w:space="0" w:color="auto"/>
            </w:tcBorders>
            <w:shd w:val="clear" w:color="auto" w:fill="auto"/>
            <w:noWrap/>
            <w:vAlign w:val="center"/>
            <w:hideMark/>
          </w:tcPr>
          <w:p w14:paraId="1369C77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565</w:t>
            </w:r>
          </w:p>
        </w:tc>
      </w:tr>
      <w:tr w:rsidR="0077511F" w:rsidRPr="0077511F" w14:paraId="07E8EF5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2D98E31"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464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F30D43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357</w:t>
            </w:r>
          </w:p>
        </w:tc>
        <w:tc>
          <w:tcPr>
            <w:tcW w:w="572" w:type="dxa"/>
            <w:tcBorders>
              <w:top w:val="nil"/>
              <w:left w:val="nil"/>
              <w:bottom w:val="single" w:sz="4" w:space="0" w:color="auto"/>
              <w:right w:val="single" w:sz="4" w:space="0" w:color="auto"/>
            </w:tcBorders>
            <w:shd w:val="clear" w:color="auto" w:fill="auto"/>
            <w:noWrap/>
            <w:vAlign w:val="center"/>
            <w:hideMark/>
          </w:tcPr>
          <w:p w14:paraId="0F4A9A8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398</w:t>
            </w:r>
          </w:p>
        </w:tc>
        <w:tc>
          <w:tcPr>
            <w:tcW w:w="573" w:type="dxa"/>
            <w:tcBorders>
              <w:top w:val="nil"/>
              <w:left w:val="nil"/>
              <w:bottom w:val="single" w:sz="4" w:space="0" w:color="auto"/>
              <w:right w:val="single" w:sz="4" w:space="0" w:color="auto"/>
            </w:tcBorders>
            <w:shd w:val="clear" w:color="auto" w:fill="auto"/>
            <w:noWrap/>
            <w:vAlign w:val="center"/>
            <w:hideMark/>
          </w:tcPr>
          <w:p w14:paraId="3C16DE6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303</w:t>
            </w:r>
          </w:p>
        </w:tc>
        <w:tc>
          <w:tcPr>
            <w:tcW w:w="572" w:type="dxa"/>
            <w:tcBorders>
              <w:top w:val="nil"/>
              <w:left w:val="nil"/>
              <w:bottom w:val="single" w:sz="4" w:space="0" w:color="auto"/>
              <w:right w:val="single" w:sz="4" w:space="0" w:color="auto"/>
            </w:tcBorders>
            <w:shd w:val="clear" w:color="auto" w:fill="auto"/>
            <w:noWrap/>
            <w:vAlign w:val="center"/>
            <w:hideMark/>
          </w:tcPr>
          <w:p w14:paraId="545FA39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346</w:t>
            </w:r>
          </w:p>
        </w:tc>
        <w:tc>
          <w:tcPr>
            <w:tcW w:w="573" w:type="dxa"/>
            <w:tcBorders>
              <w:top w:val="nil"/>
              <w:left w:val="nil"/>
              <w:bottom w:val="single" w:sz="4" w:space="0" w:color="auto"/>
              <w:right w:val="single" w:sz="4" w:space="0" w:color="auto"/>
            </w:tcBorders>
            <w:shd w:val="clear" w:color="auto" w:fill="auto"/>
            <w:noWrap/>
            <w:vAlign w:val="center"/>
            <w:hideMark/>
          </w:tcPr>
          <w:p w14:paraId="7414715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464</w:t>
            </w:r>
          </w:p>
        </w:tc>
        <w:tc>
          <w:tcPr>
            <w:tcW w:w="572" w:type="dxa"/>
            <w:tcBorders>
              <w:top w:val="nil"/>
              <w:left w:val="nil"/>
              <w:bottom w:val="single" w:sz="4" w:space="0" w:color="auto"/>
              <w:right w:val="single" w:sz="4" w:space="0" w:color="auto"/>
            </w:tcBorders>
            <w:shd w:val="clear" w:color="auto" w:fill="auto"/>
            <w:noWrap/>
            <w:vAlign w:val="center"/>
            <w:hideMark/>
          </w:tcPr>
          <w:p w14:paraId="4F4DC08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786</w:t>
            </w:r>
          </w:p>
        </w:tc>
        <w:tc>
          <w:tcPr>
            <w:tcW w:w="573" w:type="dxa"/>
            <w:tcBorders>
              <w:top w:val="nil"/>
              <w:left w:val="nil"/>
              <w:bottom w:val="single" w:sz="4" w:space="0" w:color="auto"/>
              <w:right w:val="single" w:sz="4" w:space="0" w:color="auto"/>
            </w:tcBorders>
            <w:shd w:val="clear" w:color="auto" w:fill="auto"/>
            <w:noWrap/>
            <w:vAlign w:val="center"/>
            <w:hideMark/>
          </w:tcPr>
          <w:p w14:paraId="74DF8F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566</w:t>
            </w:r>
          </w:p>
        </w:tc>
        <w:tc>
          <w:tcPr>
            <w:tcW w:w="572" w:type="dxa"/>
            <w:tcBorders>
              <w:top w:val="nil"/>
              <w:left w:val="nil"/>
              <w:bottom w:val="single" w:sz="4" w:space="0" w:color="auto"/>
              <w:right w:val="single" w:sz="4" w:space="0" w:color="auto"/>
            </w:tcBorders>
            <w:shd w:val="clear" w:color="auto" w:fill="auto"/>
            <w:noWrap/>
            <w:vAlign w:val="center"/>
            <w:hideMark/>
          </w:tcPr>
          <w:p w14:paraId="3FA22A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589</w:t>
            </w:r>
          </w:p>
        </w:tc>
        <w:tc>
          <w:tcPr>
            <w:tcW w:w="573" w:type="dxa"/>
            <w:tcBorders>
              <w:top w:val="nil"/>
              <w:left w:val="nil"/>
              <w:bottom w:val="single" w:sz="4" w:space="0" w:color="auto"/>
              <w:right w:val="single" w:sz="4" w:space="0" w:color="auto"/>
            </w:tcBorders>
            <w:shd w:val="clear" w:color="auto" w:fill="auto"/>
            <w:noWrap/>
            <w:vAlign w:val="center"/>
            <w:hideMark/>
          </w:tcPr>
          <w:p w14:paraId="4B4F010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706</w:t>
            </w:r>
          </w:p>
        </w:tc>
        <w:tc>
          <w:tcPr>
            <w:tcW w:w="572" w:type="dxa"/>
            <w:tcBorders>
              <w:top w:val="nil"/>
              <w:left w:val="nil"/>
              <w:bottom w:val="single" w:sz="4" w:space="0" w:color="auto"/>
              <w:right w:val="single" w:sz="4" w:space="0" w:color="auto"/>
            </w:tcBorders>
            <w:shd w:val="clear" w:color="auto" w:fill="auto"/>
            <w:noWrap/>
            <w:vAlign w:val="center"/>
            <w:hideMark/>
          </w:tcPr>
          <w:p w14:paraId="30E8793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215</w:t>
            </w:r>
          </w:p>
        </w:tc>
        <w:tc>
          <w:tcPr>
            <w:tcW w:w="573" w:type="dxa"/>
            <w:tcBorders>
              <w:top w:val="nil"/>
              <w:left w:val="nil"/>
              <w:bottom w:val="single" w:sz="4" w:space="0" w:color="auto"/>
              <w:right w:val="single" w:sz="4" w:space="0" w:color="auto"/>
            </w:tcBorders>
            <w:shd w:val="clear" w:color="auto" w:fill="auto"/>
            <w:noWrap/>
            <w:vAlign w:val="center"/>
            <w:hideMark/>
          </w:tcPr>
          <w:p w14:paraId="617EE18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189</w:t>
            </w:r>
          </w:p>
        </w:tc>
        <w:tc>
          <w:tcPr>
            <w:tcW w:w="572" w:type="dxa"/>
            <w:tcBorders>
              <w:top w:val="nil"/>
              <w:left w:val="nil"/>
              <w:bottom w:val="single" w:sz="4" w:space="0" w:color="auto"/>
              <w:right w:val="single" w:sz="4" w:space="0" w:color="auto"/>
            </w:tcBorders>
            <w:shd w:val="clear" w:color="auto" w:fill="auto"/>
            <w:noWrap/>
            <w:vAlign w:val="center"/>
            <w:hideMark/>
          </w:tcPr>
          <w:p w14:paraId="5B9E30B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358</w:t>
            </w:r>
          </w:p>
        </w:tc>
        <w:tc>
          <w:tcPr>
            <w:tcW w:w="573" w:type="dxa"/>
            <w:tcBorders>
              <w:top w:val="nil"/>
              <w:left w:val="nil"/>
              <w:bottom w:val="single" w:sz="4" w:space="0" w:color="auto"/>
              <w:right w:val="single" w:sz="4" w:space="0" w:color="auto"/>
            </w:tcBorders>
            <w:shd w:val="clear" w:color="auto" w:fill="auto"/>
            <w:noWrap/>
            <w:vAlign w:val="center"/>
            <w:hideMark/>
          </w:tcPr>
          <w:p w14:paraId="5EBF92F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244</w:t>
            </w:r>
          </w:p>
        </w:tc>
        <w:tc>
          <w:tcPr>
            <w:tcW w:w="572" w:type="dxa"/>
            <w:tcBorders>
              <w:top w:val="nil"/>
              <w:left w:val="nil"/>
              <w:bottom w:val="single" w:sz="4" w:space="0" w:color="auto"/>
              <w:right w:val="single" w:sz="4" w:space="0" w:color="auto"/>
            </w:tcBorders>
            <w:shd w:val="clear" w:color="auto" w:fill="auto"/>
            <w:noWrap/>
            <w:vAlign w:val="center"/>
            <w:hideMark/>
          </w:tcPr>
          <w:p w14:paraId="7675768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801</w:t>
            </w:r>
          </w:p>
        </w:tc>
        <w:tc>
          <w:tcPr>
            <w:tcW w:w="573" w:type="dxa"/>
            <w:tcBorders>
              <w:top w:val="nil"/>
              <w:left w:val="nil"/>
              <w:bottom w:val="single" w:sz="4" w:space="0" w:color="auto"/>
              <w:right w:val="single" w:sz="4" w:space="0" w:color="auto"/>
            </w:tcBorders>
            <w:shd w:val="clear" w:color="auto" w:fill="auto"/>
            <w:noWrap/>
            <w:vAlign w:val="center"/>
            <w:hideMark/>
          </w:tcPr>
          <w:p w14:paraId="135000D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680</w:t>
            </w:r>
          </w:p>
        </w:tc>
        <w:tc>
          <w:tcPr>
            <w:tcW w:w="573" w:type="dxa"/>
            <w:tcBorders>
              <w:top w:val="nil"/>
              <w:left w:val="nil"/>
              <w:bottom w:val="single" w:sz="4" w:space="0" w:color="auto"/>
              <w:right w:val="single" w:sz="4" w:space="0" w:color="auto"/>
            </w:tcBorders>
            <w:shd w:val="clear" w:color="auto" w:fill="auto"/>
            <w:noWrap/>
            <w:vAlign w:val="center"/>
            <w:hideMark/>
          </w:tcPr>
          <w:p w14:paraId="7F3DFB9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647</w:t>
            </w:r>
          </w:p>
        </w:tc>
      </w:tr>
      <w:tr w:rsidR="0077511F" w:rsidRPr="0077511F" w14:paraId="13FEE1D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E3304F9"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480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6527D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405</w:t>
            </w:r>
          </w:p>
        </w:tc>
        <w:tc>
          <w:tcPr>
            <w:tcW w:w="572" w:type="dxa"/>
            <w:tcBorders>
              <w:top w:val="nil"/>
              <w:left w:val="nil"/>
              <w:bottom w:val="single" w:sz="4" w:space="0" w:color="auto"/>
              <w:right w:val="single" w:sz="4" w:space="0" w:color="auto"/>
            </w:tcBorders>
            <w:shd w:val="clear" w:color="auto" w:fill="auto"/>
            <w:noWrap/>
            <w:vAlign w:val="center"/>
            <w:hideMark/>
          </w:tcPr>
          <w:p w14:paraId="35A773C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348</w:t>
            </w:r>
          </w:p>
        </w:tc>
        <w:tc>
          <w:tcPr>
            <w:tcW w:w="573" w:type="dxa"/>
            <w:tcBorders>
              <w:top w:val="nil"/>
              <w:left w:val="nil"/>
              <w:bottom w:val="single" w:sz="4" w:space="0" w:color="auto"/>
              <w:right w:val="single" w:sz="4" w:space="0" w:color="auto"/>
            </w:tcBorders>
            <w:shd w:val="clear" w:color="auto" w:fill="auto"/>
            <w:noWrap/>
            <w:vAlign w:val="center"/>
            <w:hideMark/>
          </w:tcPr>
          <w:p w14:paraId="741230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569</w:t>
            </w:r>
          </w:p>
        </w:tc>
        <w:tc>
          <w:tcPr>
            <w:tcW w:w="572" w:type="dxa"/>
            <w:tcBorders>
              <w:top w:val="nil"/>
              <w:left w:val="nil"/>
              <w:bottom w:val="single" w:sz="4" w:space="0" w:color="auto"/>
              <w:right w:val="single" w:sz="4" w:space="0" w:color="auto"/>
            </w:tcBorders>
            <w:shd w:val="clear" w:color="auto" w:fill="auto"/>
            <w:noWrap/>
            <w:vAlign w:val="center"/>
            <w:hideMark/>
          </w:tcPr>
          <w:p w14:paraId="78D4CA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595</w:t>
            </w:r>
          </w:p>
        </w:tc>
        <w:tc>
          <w:tcPr>
            <w:tcW w:w="573" w:type="dxa"/>
            <w:tcBorders>
              <w:top w:val="nil"/>
              <w:left w:val="nil"/>
              <w:bottom w:val="single" w:sz="4" w:space="0" w:color="auto"/>
              <w:right w:val="single" w:sz="4" w:space="0" w:color="auto"/>
            </w:tcBorders>
            <w:shd w:val="clear" w:color="auto" w:fill="auto"/>
            <w:noWrap/>
            <w:vAlign w:val="center"/>
            <w:hideMark/>
          </w:tcPr>
          <w:p w14:paraId="16687A9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361</w:t>
            </w:r>
          </w:p>
        </w:tc>
        <w:tc>
          <w:tcPr>
            <w:tcW w:w="572" w:type="dxa"/>
            <w:tcBorders>
              <w:top w:val="nil"/>
              <w:left w:val="nil"/>
              <w:bottom w:val="single" w:sz="4" w:space="0" w:color="auto"/>
              <w:right w:val="single" w:sz="4" w:space="0" w:color="auto"/>
            </w:tcBorders>
            <w:shd w:val="clear" w:color="auto" w:fill="auto"/>
            <w:noWrap/>
            <w:vAlign w:val="center"/>
            <w:hideMark/>
          </w:tcPr>
          <w:p w14:paraId="4132FB3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190</w:t>
            </w:r>
          </w:p>
        </w:tc>
        <w:tc>
          <w:tcPr>
            <w:tcW w:w="573" w:type="dxa"/>
            <w:tcBorders>
              <w:top w:val="nil"/>
              <w:left w:val="nil"/>
              <w:bottom w:val="single" w:sz="4" w:space="0" w:color="auto"/>
              <w:right w:val="single" w:sz="4" w:space="0" w:color="auto"/>
            </w:tcBorders>
            <w:shd w:val="clear" w:color="auto" w:fill="auto"/>
            <w:noWrap/>
            <w:vAlign w:val="center"/>
            <w:hideMark/>
          </w:tcPr>
          <w:p w14:paraId="5BDB83E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480</w:t>
            </w:r>
          </w:p>
        </w:tc>
        <w:tc>
          <w:tcPr>
            <w:tcW w:w="572" w:type="dxa"/>
            <w:tcBorders>
              <w:top w:val="nil"/>
              <w:left w:val="nil"/>
              <w:bottom w:val="single" w:sz="4" w:space="0" w:color="auto"/>
              <w:right w:val="single" w:sz="4" w:space="0" w:color="auto"/>
            </w:tcBorders>
            <w:shd w:val="clear" w:color="auto" w:fill="auto"/>
            <w:noWrap/>
            <w:vAlign w:val="center"/>
            <w:hideMark/>
          </w:tcPr>
          <w:p w14:paraId="0F61285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788</w:t>
            </w:r>
          </w:p>
        </w:tc>
        <w:tc>
          <w:tcPr>
            <w:tcW w:w="573" w:type="dxa"/>
            <w:tcBorders>
              <w:top w:val="nil"/>
              <w:left w:val="nil"/>
              <w:bottom w:val="single" w:sz="4" w:space="0" w:color="auto"/>
              <w:right w:val="single" w:sz="4" w:space="0" w:color="auto"/>
            </w:tcBorders>
            <w:shd w:val="clear" w:color="auto" w:fill="auto"/>
            <w:noWrap/>
            <w:vAlign w:val="center"/>
            <w:hideMark/>
          </w:tcPr>
          <w:p w14:paraId="1D5554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590</w:t>
            </w:r>
          </w:p>
        </w:tc>
        <w:tc>
          <w:tcPr>
            <w:tcW w:w="572" w:type="dxa"/>
            <w:tcBorders>
              <w:top w:val="nil"/>
              <w:left w:val="nil"/>
              <w:bottom w:val="single" w:sz="4" w:space="0" w:color="auto"/>
              <w:right w:val="single" w:sz="4" w:space="0" w:color="auto"/>
            </w:tcBorders>
            <w:shd w:val="clear" w:color="auto" w:fill="auto"/>
            <w:noWrap/>
            <w:vAlign w:val="center"/>
            <w:hideMark/>
          </w:tcPr>
          <w:p w14:paraId="6D89CE4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419</w:t>
            </w:r>
          </w:p>
        </w:tc>
        <w:tc>
          <w:tcPr>
            <w:tcW w:w="573" w:type="dxa"/>
            <w:tcBorders>
              <w:top w:val="nil"/>
              <w:left w:val="nil"/>
              <w:bottom w:val="single" w:sz="4" w:space="0" w:color="auto"/>
              <w:right w:val="single" w:sz="4" w:space="0" w:color="auto"/>
            </w:tcBorders>
            <w:shd w:val="clear" w:color="auto" w:fill="auto"/>
            <w:noWrap/>
            <w:vAlign w:val="center"/>
            <w:hideMark/>
          </w:tcPr>
          <w:p w14:paraId="5ABC6F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406</w:t>
            </w:r>
          </w:p>
        </w:tc>
        <w:tc>
          <w:tcPr>
            <w:tcW w:w="572" w:type="dxa"/>
            <w:tcBorders>
              <w:top w:val="nil"/>
              <w:left w:val="nil"/>
              <w:bottom w:val="single" w:sz="4" w:space="0" w:color="auto"/>
              <w:right w:val="single" w:sz="4" w:space="0" w:color="auto"/>
            </w:tcBorders>
            <w:shd w:val="clear" w:color="auto" w:fill="auto"/>
            <w:noWrap/>
            <w:vAlign w:val="center"/>
            <w:hideMark/>
          </w:tcPr>
          <w:p w14:paraId="0A09F5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311</w:t>
            </w:r>
          </w:p>
        </w:tc>
        <w:tc>
          <w:tcPr>
            <w:tcW w:w="573" w:type="dxa"/>
            <w:tcBorders>
              <w:top w:val="nil"/>
              <w:left w:val="nil"/>
              <w:bottom w:val="single" w:sz="4" w:space="0" w:color="auto"/>
              <w:right w:val="single" w:sz="4" w:space="0" w:color="auto"/>
            </w:tcBorders>
            <w:shd w:val="clear" w:color="auto" w:fill="auto"/>
            <w:noWrap/>
            <w:vAlign w:val="center"/>
            <w:hideMark/>
          </w:tcPr>
          <w:p w14:paraId="3B2C00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219</w:t>
            </w:r>
          </w:p>
        </w:tc>
        <w:tc>
          <w:tcPr>
            <w:tcW w:w="572" w:type="dxa"/>
            <w:tcBorders>
              <w:top w:val="nil"/>
              <w:left w:val="nil"/>
              <w:bottom w:val="single" w:sz="4" w:space="0" w:color="auto"/>
              <w:right w:val="single" w:sz="4" w:space="0" w:color="auto"/>
            </w:tcBorders>
            <w:shd w:val="clear" w:color="auto" w:fill="auto"/>
            <w:noWrap/>
            <w:vAlign w:val="center"/>
            <w:hideMark/>
          </w:tcPr>
          <w:p w14:paraId="2225B16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248</w:t>
            </w:r>
          </w:p>
        </w:tc>
        <w:tc>
          <w:tcPr>
            <w:tcW w:w="573" w:type="dxa"/>
            <w:tcBorders>
              <w:top w:val="nil"/>
              <w:left w:val="nil"/>
              <w:bottom w:val="single" w:sz="4" w:space="0" w:color="auto"/>
              <w:right w:val="single" w:sz="4" w:space="0" w:color="auto"/>
            </w:tcBorders>
            <w:shd w:val="clear" w:color="auto" w:fill="auto"/>
            <w:noWrap/>
            <w:vAlign w:val="center"/>
            <w:hideMark/>
          </w:tcPr>
          <w:p w14:paraId="1B1456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570</w:t>
            </w:r>
          </w:p>
        </w:tc>
        <w:tc>
          <w:tcPr>
            <w:tcW w:w="573" w:type="dxa"/>
            <w:tcBorders>
              <w:top w:val="nil"/>
              <w:left w:val="nil"/>
              <w:bottom w:val="single" w:sz="4" w:space="0" w:color="auto"/>
              <w:right w:val="single" w:sz="4" w:space="0" w:color="auto"/>
            </w:tcBorders>
            <w:shd w:val="clear" w:color="auto" w:fill="auto"/>
            <w:noWrap/>
            <w:vAlign w:val="center"/>
            <w:hideMark/>
          </w:tcPr>
          <w:p w14:paraId="7650C76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708</w:t>
            </w:r>
          </w:p>
        </w:tc>
      </w:tr>
      <w:tr w:rsidR="0077511F" w:rsidRPr="0077511F" w14:paraId="7AF49166"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42993F2"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496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A1D8B4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802</w:t>
            </w:r>
          </w:p>
        </w:tc>
        <w:tc>
          <w:tcPr>
            <w:tcW w:w="572" w:type="dxa"/>
            <w:tcBorders>
              <w:top w:val="nil"/>
              <w:left w:val="nil"/>
              <w:bottom w:val="single" w:sz="4" w:space="0" w:color="auto"/>
              <w:right w:val="single" w:sz="4" w:space="0" w:color="auto"/>
            </w:tcBorders>
            <w:shd w:val="clear" w:color="auto" w:fill="auto"/>
            <w:noWrap/>
            <w:vAlign w:val="center"/>
            <w:hideMark/>
          </w:tcPr>
          <w:p w14:paraId="1A74C68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362</w:t>
            </w:r>
          </w:p>
        </w:tc>
        <w:tc>
          <w:tcPr>
            <w:tcW w:w="573" w:type="dxa"/>
            <w:tcBorders>
              <w:top w:val="nil"/>
              <w:left w:val="nil"/>
              <w:bottom w:val="single" w:sz="4" w:space="0" w:color="auto"/>
              <w:right w:val="single" w:sz="4" w:space="0" w:color="auto"/>
            </w:tcBorders>
            <w:shd w:val="clear" w:color="auto" w:fill="auto"/>
            <w:noWrap/>
            <w:vAlign w:val="center"/>
            <w:hideMark/>
          </w:tcPr>
          <w:p w14:paraId="0CF141E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409</w:t>
            </w:r>
          </w:p>
        </w:tc>
        <w:tc>
          <w:tcPr>
            <w:tcW w:w="572" w:type="dxa"/>
            <w:tcBorders>
              <w:top w:val="nil"/>
              <w:left w:val="nil"/>
              <w:bottom w:val="single" w:sz="4" w:space="0" w:color="auto"/>
              <w:right w:val="single" w:sz="4" w:space="0" w:color="auto"/>
            </w:tcBorders>
            <w:shd w:val="clear" w:color="auto" w:fill="auto"/>
            <w:noWrap/>
            <w:vAlign w:val="center"/>
            <w:hideMark/>
          </w:tcPr>
          <w:p w14:paraId="1E79DD0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688</w:t>
            </w:r>
          </w:p>
        </w:tc>
        <w:tc>
          <w:tcPr>
            <w:tcW w:w="573" w:type="dxa"/>
            <w:tcBorders>
              <w:top w:val="nil"/>
              <w:left w:val="nil"/>
              <w:bottom w:val="single" w:sz="4" w:space="0" w:color="auto"/>
              <w:right w:val="single" w:sz="4" w:space="0" w:color="auto"/>
            </w:tcBorders>
            <w:shd w:val="clear" w:color="auto" w:fill="auto"/>
            <w:noWrap/>
            <w:vAlign w:val="center"/>
            <w:hideMark/>
          </w:tcPr>
          <w:p w14:paraId="442088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597</w:t>
            </w:r>
          </w:p>
        </w:tc>
        <w:tc>
          <w:tcPr>
            <w:tcW w:w="572" w:type="dxa"/>
            <w:tcBorders>
              <w:top w:val="nil"/>
              <w:left w:val="nil"/>
              <w:bottom w:val="single" w:sz="4" w:space="0" w:color="auto"/>
              <w:right w:val="single" w:sz="4" w:space="0" w:color="auto"/>
            </w:tcBorders>
            <w:shd w:val="clear" w:color="auto" w:fill="auto"/>
            <w:noWrap/>
            <w:vAlign w:val="center"/>
            <w:hideMark/>
          </w:tcPr>
          <w:p w14:paraId="2F1C548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651</w:t>
            </w:r>
          </w:p>
        </w:tc>
        <w:tc>
          <w:tcPr>
            <w:tcW w:w="573" w:type="dxa"/>
            <w:tcBorders>
              <w:top w:val="nil"/>
              <w:left w:val="nil"/>
              <w:bottom w:val="single" w:sz="4" w:space="0" w:color="auto"/>
              <w:right w:val="single" w:sz="4" w:space="0" w:color="auto"/>
            </w:tcBorders>
            <w:shd w:val="clear" w:color="auto" w:fill="auto"/>
            <w:noWrap/>
            <w:vAlign w:val="center"/>
            <w:hideMark/>
          </w:tcPr>
          <w:p w14:paraId="6CE41C8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543</w:t>
            </w:r>
          </w:p>
        </w:tc>
        <w:tc>
          <w:tcPr>
            <w:tcW w:w="572" w:type="dxa"/>
            <w:tcBorders>
              <w:top w:val="nil"/>
              <w:left w:val="nil"/>
              <w:bottom w:val="single" w:sz="4" w:space="0" w:color="auto"/>
              <w:right w:val="single" w:sz="4" w:space="0" w:color="auto"/>
            </w:tcBorders>
            <w:shd w:val="clear" w:color="auto" w:fill="auto"/>
            <w:noWrap/>
            <w:vAlign w:val="center"/>
            <w:hideMark/>
          </w:tcPr>
          <w:p w14:paraId="062764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792</w:t>
            </w:r>
          </w:p>
        </w:tc>
        <w:tc>
          <w:tcPr>
            <w:tcW w:w="573" w:type="dxa"/>
            <w:tcBorders>
              <w:top w:val="nil"/>
              <w:left w:val="nil"/>
              <w:bottom w:val="single" w:sz="4" w:space="0" w:color="auto"/>
              <w:right w:val="single" w:sz="4" w:space="0" w:color="auto"/>
            </w:tcBorders>
            <w:shd w:val="clear" w:color="auto" w:fill="auto"/>
            <w:noWrap/>
            <w:vAlign w:val="center"/>
            <w:hideMark/>
          </w:tcPr>
          <w:p w14:paraId="3049324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335</w:t>
            </w:r>
          </w:p>
        </w:tc>
        <w:tc>
          <w:tcPr>
            <w:tcW w:w="572" w:type="dxa"/>
            <w:tcBorders>
              <w:top w:val="nil"/>
              <w:left w:val="nil"/>
              <w:bottom w:val="single" w:sz="4" w:space="0" w:color="auto"/>
              <w:right w:val="single" w:sz="4" w:space="0" w:color="auto"/>
            </w:tcBorders>
            <w:shd w:val="clear" w:color="auto" w:fill="auto"/>
            <w:noWrap/>
            <w:vAlign w:val="center"/>
            <w:hideMark/>
          </w:tcPr>
          <w:p w14:paraId="031B1C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369</w:t>
            </w:r>
          </w:p>
        </w:tc>
        <w:tc>
          <w:tcPr>
            <w:tcW w:w="573" w:type="dxa"/>
            <w:tcBorders>
              <w:top w:val="nil"/>
              <w:left w:val="nil"/>
              <w:bottom w:val="single" w:sz="4" w:space="0" w:color="auto"/>
              <w:right w:val="single" w:sz="4" w:space="0" w:color="auto"/>
            </w:tcBorders>
            <w:shd w:val="clear" w:color="auto" w:fill="auto"/>
            <w:noWrap/>
            <w:vAlign w:val="center"/>
            <w:hideMark/>
          </w:tcPr>
          <w:p w14:paraId="42139A6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572</w:t>
            </w:r>
          </w:p>
        </w:tc>
        <w:tc>
          <w:tcPr>
            <w:tcW w:w="572" w:type="dxa"/>
            <w:tcBorders>
              <w:top w:val="nil"/>
              <w:left w:val="nil"/>
              <w:bottom w:val="single" w:sz="4" w:space="0" w:color="auto"/>
              <w:right w:val="single" w:sz="4" w:space="0" w:color="auto"/>
            </w:tcBorders>
            <w:shd w:val="clear" w:color="auto" w:fill="auto"/>
            <w:noWrap/>
            <w:vAlign w:val="center"/>
            <w:hideMark/>
          </w:tcPr>
          <w:p w14:paraId="0517F90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833</w:t>
            </w:r>
          </w:p>
        </w:tc>
        <w:tc>
          <w:tcPr>
            <w:tcW w:w="573" w:type="dxa"/>
            <w:tcBorders>
              <w:top w:val="nil"/>
              <w:left w:val="nil"/>
              <w:bottom w:val="single" w:sz="4" w:space="0" w:color="auto"/>
              <w:right w:val="single" w:sz="4" w:space="0" w:color="auto"/>
            </w:tcBorders>
            <w:shd w:val="clear" w:color="auto" w:fill="auto"/>
            <w:noWrap/>
            <w:vAlign w:val="center"/>
            <w:hideMark/>
          </w:tcPr>
          <w:p w14:paraId="03BA54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231</w:t>
            </w:r>
          </w:p>
        </w:tc>
        <w:tc>
          <w:tcPr>
            <w:tcW w:w="572" w:type="dxa"/>
            <w:tcBorders>
              <w:top w:val="nil"/>
              <w:left w:val="nil"/>
              <w:bottom w:val="single" w:sz="4" w:space="0" w:color="auto"/>
              <w:right w:val="single" w:sz="4" w:space="0" w:color="auto"/>
            </w:tcBorders>
            <w:shd w:val="clear" w:color="auto" w:fill="auto"/>
            <w:noWrap/>
            <w:vAlign w:val="center"/>
            <w:hideMark/>
          </w:tcPr>
          <w:p w14:paraId="1E3803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421</w:t>
            </w:r>
          </w:p>
        </w:tc>
        <w:tc>
          <w:tcPr>
            <w:tcW w:w="573" w:type="dxa"/>
            <w:tcBorders>
              <w:top w:val="nil"/>
              <w:left w:val="nil"/>
              <w:bottom w:val="single" w:sz="4" w:space="0" w:color="auto"/>
              <w:right w:val="single" w:sz="4" w:space="0" w:color="auto"/>
            </w:tcBorders>
            <w:shd w:val="clear" w:color="auto" w:fill="auto"/>
            <w:noWrap/>
            <w:vAlign w:val="center"/>
            <w:hideMark/>
          </w:tcPr>
          <w:p w14:paraId="65D981E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364</w:t>
            </w:r>
          </w:p>
        </w:tc>
        <w:tc>
          <w:tcPr>
            <w:tcW w:w="573" w:type="dxa"/>
            <w:tcBorders>
              <w:top w:val="nil"/>
              <w:left w:val="nil"/>
              <w:bottom w:val="single" w:sz="4" w:space="0" w:color="auto"/>
              <w:right w:val="single" w:sz="4" w:space="0" w:color="auto"/>
            </w:tcBorders>
            <w:shd w:val="clear" w:color="auto" w:fill="auto"/>
            <w:noWrap/>
            <w:vAlign w:val="center"/>
            <w:hideMark/>
          </w:tcPr>
          <w:p w14:paraId="645A65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410</w:t>
            </w:r>
          </w:p>
        </w:tc>
      </w:tr>
      <w:tr w:rsidR="0077511F" w:rsidRPr="0077511F" w14:paraId="3F64CA74"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37AF536"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512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F1DD58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712</w:t>
            </w:r>
          </w:p>
        </w:tc>
        <w:tc>
          <w:tcPr>
            <w:tcW w:w="572" w:type="dxa"/>
            <w:tcBorders>
              <w:top w:val="nil"/>
              <w:left w:val="nil"/>
              <w:bottom w:val="single" w:sz="4" w:space="0" w:color="auto"/>
              <w:right w:val="single" w:sz="4" w:space="0" w:color="auto"/>
            </w:tcBorders>
            <w:shd w:val="clear" w:color="auto" w:fill="auto"/>
            <w:noWrap/>
            <w:vAlign w:val="center"/>
            <w:hideMark/>
          </w:tcPr>
          <w:p w14:paraId="6695B61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598</w:t>
            </w:r>
          </w:p>
        </w:tc>
        <w:tc>
          <w:tcPr>
            <w:tcW w:w="573" w:type="dxa"/>
            <w:tcBorders>
              <w:top w:val="nil"/>
              <w:left w:val="nil"/>
              <w:bottom w:val="single" w:sz="4" w:space="0" w:color="auto"/>
              <w:right w:val="single" w:sz="4" w:space="0" w:color="auto"/>
            </w:tcBorders>
            <w:shd w:val="clear" w:color="auto" w:fill="auto"/>
            <w:noWrap/>
            <w:vAlign w:val="center"/>
            <w:hideMark/>
          </w:tcPr>
          <w:p w14:paraId="1877A1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804</w:t>
            </w:r>
          </w:p>
        </w:tc>
        <w:tc>
          <w:tcPr>
            <w:tcW w:w="572" w:type="dxa"/>
            <w:tcBorders>
              <w:top w:val="nil"/>
              <w:left w:val="nil"/>
              <w:bottom w:val="single" w:sz="4" w:space="0" w:color="auto"/>
              <w:right w:val="single" w:sz="4" w:space="0" w:color="auto"/>
            </w:tcBorders>
            <w:shd w:val="clear" w:color="auto" w:fill="auto"/>
            <w:noWrap/>
            <w:vAlign w:val="center"/>
            <w:hideMark/>
          </w:tcPr>
          <w:p w14:paraId="408C719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611</w:t>
            </w:r>
          </w:p>
        </w:tc>
        <w:tc>
          <w:tcPr>
            <w:tcW w:w="573" w:type="dxa"/>
            <w:tcBorders>
              <w:top w:val="nil"/>
              <w:left w:val="nil"/>
              <w:bottom w:val="single" w:sz="4" w:space="0" w:color="auto"/>
              <w:right w:val="single" w:sz="4" w:space="0" w:color="auto"/>
            </w:tcBorders>
            <w:shd w:val="clear" w:color="auto" w:fill="auto"/>
            <w:noWrap/>
            <w:vAlign w:val="center"/>
            <w:hideMark/>
          </w:tcPr>
          <w:p w14:paraId="66EF96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315</w:t>
            </w:r>
          </w:p>
        </w:tc>
        <w:tc>
          <w:tcPr>
            <w:tcW w:w="572" w:type="dxa"/>
            <w:tcBorders>
              <w:top w:val="nil"/>
              <w:left w:val="nil"/>
              <w:bottom w:val="single" w:sz="4" w:space="0" w:color="auto"/>
              <w:right w:val="single" w:sz="4" w:space="0" w:color="auto"/>
            </w:tcBorders>
            <w:shd w:val="clear" w:color="auto" w:fill="auto"/>
            <w:noWrap/>
            <w:vAlign w:val="center"/>
            <w:hideMark/>
          </w:tcPr>
          <w:p w14:paraId="1078757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221</w:t>
            </w:r>
          </w:p>
        </w:tc>
        <w:tc>
          <w:tcPr>
            <w:tcW w:w="573" w:type="dxa"/>
            <w:tcBorders>
              <w:top w:val="nil"/>
              <w:left w:val="nil"/>
              <w:bottom w:val="single" w:sz="4" w:space="0" w:color="auto"/>
              <w:right w:val="single" w:sz="4" w:space="0" w:color="auto"/>
            </w:tcBorders>
            <w:shd w:val="clear" w:color="auto" w:fill="auto"/>
            <w:noWrap/>
            <w:vAlign w:val="center"/>
            <w:hideMark/>
          </w:tcPr>
          <w:p w14:paraId="783E0A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370</w:t>
            </w:r>
          </w:p>
        </w:tc>
        <w:tc>
          <w:tcPr>
            <w:tcW w:w="572" w:type="dxa"/>
            <w:tcBorders>
              <w:top w:val="nil"/>
              <w:left w:val="nil"/>
              <w:bottom w:val="single" w:sz="4" w:space="0" w:color="auto"/>
              <w:right w:val="single" w:sz="4" w:space="0" w:color="auto"/>
            </w:tcBorders>
            <w:shd w:val="clear" w:color="auto" w:fill="auto"/>
            <w:noWrap/>
            <w:vAlign w:val="center"/>
            <w:hideMark/>
          </w:tcPr>
          <w:p w14:paraId="7F146FA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653</w:t>
            </w:r>
          </w:p>
        </w:tc>
        <w:tc>
          <w:tcPr>
            <w:tcW w:w="573" w:type="dxa"/>
            <w:tcBorders>
              <w:top w:val="nil"/>
              <w:left w:val="nil"/>
              <w:bottom w:val="single" w:sz="4" w:space="0" w:color="auto"/>
              <w:right w:val="single" w:sz="4" w:space="0" w:color="auto"/>
            </w:tcBorders>
            <w:shd w:val="clear" w:color="auto" w:fill="auto"/>
            <w:noWrap/>
            <w:vAlign w:val="center"/>
            <w:hideMark/>
          </w:tcPr>
          <w:p w14:paraId="4E0D7A3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601</w:t>
            </w:r>
          </w:p>
        </w:tc>
        <w:tc>
          <w:tcPr>
            <w:tcW w:w="572" w:type="dxa"/>
            <w:tcBorders>
              <w:top w:val="nil"/>
              <w:left w:val="nil"/>
              <w:bottom w:val="single" w:sz="4" w:space="0" w:color="auto"/>
              <w:right w:val="single" w:sz="4" w:space="0" w:color="auto"/>
            </w:tcBorders>
            <w:shd w:val="clear" w:color="auto" w:fill="auto"/>
            <w:noWrap/>
            <w:vAlign w:val="center"/>
            <w:hideMark/>
          </w:tcPr>
          <w:p w14:paraId="7615A01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422</w:t>
            </w:r>
          </w:p>
        </w:tc>
        <w:tc>
          <w:tcPr>
            <w:tcW w:w="573" w:type="dxa"/>
            <w:tcBorders>
              <w:top w:val="nil"/>
              <w:left w:val="nil"/>
              <w:bottom w:val="single" w:sz="4" w:space="0" w:color="auto"/>
              <w:right w:val="single" w:sz="4" w:space="0" w:color="auto"/>
            </w:tcBorders>
            <w:shd w:val="clear" w:color="auto" w:fill="auto"/>
            <w:noWrap/>
            <w:vAlign w:val="center"/>
            <w:hideMark/>
          </w:tcPr>
          <w:p w14:paraId="36AC4B1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451</w:t>
            </w:r>
          </w:p>
        </w:tc>
        <w:tc>
          <w:tcPr>
            <w:tcW w:w="572" w:type="dxa"/>
            <w:tcBorders>
              <w:top w:val="nil"/>
              <w:left w:val="nil"/>
              <w:bottom w:val="single" w:sz="4" w:space="0" w:color="auto"/>
              <w:right w:val="single" w:sz="4" w:space="0" w:color="auto"/>
            </w:tcBorders>
            <w:shd w:val="clear" w:color="auto" w:fill="auto"/>
            <w:noWrap/>
            <w:vAlign w:val="center"/>
            <w:hideMark/>
          </w:tcPr>
          <w:p w14:paraId="0ACA2B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412</w:t>
            </w:r>
          </w:p>
        </w:tc>
        <w:tc>
          <w:tcPr>
            <w:tcW w:w="573" w:type="dxa"/>
            <w:tcBorders>
              <w:top w:val="nil"/>
              <w:left w:val="nil"/>
              <w:bottom w:val="single" w:sz="4" w:space="0" w:color="auto"/>
              <w:right w:val="single" w:sz="4" w:space="0" w:color="auto"/>
            </w:tcBorders>
            <w:shd w:val="clear" w:color="auto" w:fill="auto"/>
            <w:noWrap/>
            <w:vAlign w:val="center"/>
            <w:hideMark/>
          </w:tcPr>
          <w:p w14:paraId="08E9BA9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834</w:t>
            </w:r>
          </w:p>
        </w:tc>
        <w:tc>
          <w:tcPr>
            <w:tcW w:w="572" w:type="dxa"/>
            <w:tcBorders>
              <w:top w:val="nil"/>
              <w:left w:val="nil"/>
              <w:bottom w:val="single" w:sz="4" w:space="0" w:color="auto"/>
              <w:right w:val="single" w:sz="4" w:space="0" w:color="auto"/>
            </w:tcBorders>
            <w:shd w:val="clear" w:color="auto" w:fill="auto"/>
            <w:noWrap/>
            <w:vAlign w:val="center"/>
            <w:hideMark/>
          </w:tcPr>
          <w:p w14:paraId="09A847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775</w:t>
            </w:r>
          </w:p>
        </w:tc>
        <w:tc>
          <w:tcPr>
            <w:tcW w:w="573" w:type="dxa"/>
            <w:tcBorders>
              <w:top w:val="nil"/>
              <w:left w:val="nil"/>
              <w:bottom w:val="single" w:sz="4" w:space="0" w:color="auto"/>
              <w:right w:val="single" w:sz="4" w:space="0" w:color="auto"/>
            </w:tcBorders>
            <w:shd w:val="clear" w:color="auto" w:fill="auto"/>
            <w:noWrap/>
            <w:vAlign w:val="center"/>
            <w:hideMark/>
          </w:tcPr>
          <w:p w14:paraId="17CF34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222</w:t>
            </w:r>
          </w:p>
        </w:tc>
        <w:tc>
          <w:tcPr>
            <w:tcW w:w="573" w:type="dxa"/>
            <w:tcBorders>
              <w:top w:val="nil"/>
              <w:left w:val="nil"/>
              <w:bottom w:val="single" w:sz="4" w:space="0" w:color="auto"/>
              <w:right w:val="single" w:sz="4" w:space="0" w:color="auto"/>
            </w:tcBorders>
            <w:shd w:val="clear" w:color="auto" w:fill="auto"/>
            <w:noWrap/>
            <w:vAlign w:val="center"/>
            <w:hideMark/>
          </w:tcPr>
          <w:p w14:paraId="03250CB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127</w:t>
            </w:r>
          </w:p>
        </w:tc>
      </w:tr>
      <w:tr w:rsidR="0077511F" w:rsidRPr="0077511F" w14:paraId="0E86D0E2"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8B78A0E"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528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437F14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659</w:t>
            </w:r>
          </w:p>
        </w:tc>
        <w:tc>
          <w:tcPr>
            <w:tcW w:w="572" w:type="dxa"/>
            <w:tcBorders>
              <w:top w:val="nil"/>
              <w:left w:val="nil"/>
              <w:bottom w:val="single" w:sz="4" w:space="0" w:color="auto"/>
              <w:right w:val="single" w:sz="4" w:space="0" w:color="auto"/>
            </w:tcBorders>
            <w:shd w:val="clear" w:color="auto" w:fill="auto"/>
            <w:noWrap/>
            <w:vAlign w:val="center"/>
            <w:hideMark/>
          </w:tcPr>
          <w:p w14:paraId="012F57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808</w:t>
            </w:r>
          </w:p>
        </w:tc>
        <w:tc>
          <w:tcPr>
            <w:tcW w:w="573" w:type="dxa"/>
            <w:tcBorders>
              <w:top w:val="nil"/>
              <w:left w:val="nil"/>
              <w:bottom w:val="single" w:sz="4" w:space="0" w:color="auto"/>
              <w:right w:val="single" w:sz="4" w:space="0" w:color="auto"/>
            </w:tcBorders>
            <w:shd w:val="clear" w:color="auto" w:fill="auto"/>
            <w:noWrap/>
            <w:vAlign w:val="center"/>
            <w:hideMark/>
          </w:tcPr>
          <w:p w14:paraId="1036100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720</w:t>
            </w:r>
          </w:p>
        </w:tc>
        <w:tc>
          <w:tcPr>
            <w:tcW w:w="572" w:type="dxa"/>
            <w:tcBorders>
              <w:top w:val="nil"/>
              <w:left w:val="nil"/>
              <w:bottom w:val="single" w:sz="4" w:space="0" w:color="auto"/>
              <w:right w:val="single" w:sz="4" w:space="0" w:color="auto"/>
            </w:tcBorders>
            <w:shd w:val="clear" w:color="auto" w:fill="auto"/>
            <w:noWrap/>
            <w:vAlign w:val="center"/>
            <w:hideMark/>
          </w:tcPr>
          <w:p w14:paraId="0510ABB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425</w:t>
            </w:r>
          </w:p>
        </w:tc>
        <w:tc>
          <w:tcPr>
            <w:tcW w:w="573" w:type="dxa"/>
            <w:tcBorders>
              <w:top w:val="nil"/>
              <w:left w:val="nil"/>
              <w:bottom w:val="single" w:sz="4" w:space="0" w:color="auto"/>
              <w:right w:val="single" w:sz="4" w:space="0" w:color="auto"/>
            </w:tcBorders>
            <w:shd w:val="clear" w:color="auto" w:fill="auto"/>
            <w:noWrap/>
            <w:vAlign w:val="center"/>
            <w:hideMark/>
          </w:tcPr>
          <w:p w14:paraId="6B9857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613</w:t>
            </w:r>
          </w:p>
        </w:tc>
        <w:tc>
          <w:tcPr>
            <w:tcW w:w="572" w:type="dxa"/>
            <w:tcBorders>
              <w:top w:val="nil"/>
              <w:left w:val="nil"/>
              <w:bottom w:val="single" w:sz="4" w:space="0" w:color="auto"/>
              <w:right w:val="single" w:sz="4" w:space="0" w:color="auto"/>
            </w:tcBorders>
            <w:shd w:val="clear" w:color="auto" w:fill="auto"/>
            <w:noWrap/>
            <w:vAlign w:val="center"/>
            <w:hideMark/>
          </w:tcPr>
          <w:p w14:paraId="4E50351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654</w:t>
            </w:r>
          </w:p>
        </w:tc>
        <w:tc>
          <w:tcPr>
            <w:tcW w:w="573" w:type="dxa"/>
            <w:tcBorders>
              <w:top w:val="nil"/>
              <w:left w:val="nil"/>
              <w:bottom w:val="single" w:sz="4" w:space="0" w:color="auto"/>
              <w:right w:val="single" w:sz="4" w:space="0" w:color="auto"/>
            </w:tcBorders>
            <w:shd w:val="clear" w:color="auto" w:fill="auto"/>
            <w:noWrap/>
            <w:vAlign w:val="center"/>
            <w:hideMark/>
          </w:tcPr>
          <w:p w14:paraId="7611D81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235</w:t>
            </w:r>
          </w:p>
        </w:tc>
        <w:tc>
          <w:tcPr>
            <w:tcW w:w="572" w:type="dxa"/>
            <w:tcBorders>
              <w:top w:val="nil"/>
              <w:left w:val="nil"/>
              <w:bottom w:val="single" w:sz="4" w:space="0" w:color="auto"/>
              <w:right w:val="single" w:sz="4" w:space="0" w:color="auto"/>
            </w:tcBorders>
            <w:shd w:val="clear" w:color="auto" w:fill="auto"/>
            <w:noWrap/>
            <w:vAlign w:val="center"/>
            <w:hideMark/>
          </w:tcPr>
          <w:p w14:paraId="259D078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317</w:t>
            </w:r>
          </w:p>
        </w:tc>
        <w:tc>
          <w:tcPr>
            <w:tcW w:w="573" w:type="dxa"/>
            <w:tcBorders>
              <w:top w:val="nil"/>
              <w:left w:val="nil"/>
              <w:bottom w:val="single" w:sz="4" w:space="0" w:color="auto"/>
              <w:right w:val="single" w:sz="4" w:space="0" w:color="auto"/>
            </w:tcBorders>
            <w:shd w:val="clear" w:color="auto" w:fill="auto"/>
            <w:noWrap/>
            <w:vAlign w:val="center"/>
            <w:hideMark/>
          </w:tcPr>
          <w:p w14:paraId="1435F5F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343</w:t>
            </w:r>
          </w:p>
        </w:tc>
        <w:tc>
          <w:tcPr>
            <w:tcW w:w="572" w:type="dxa"/>
            <w:tcBorders>
              <w:top w:val="nil"/>
              <w:left w:val="nil"/>
              <w:bottom w:val="single" w:sz="4" w:space="0" w:color="auto"/>
              <w:right w:val="single" w:sz="4" w:space="0" w:color="auto"/>
            </w:tcBorders>
            <w:shd w:val="clear" w:color="auto" w:fill="auto"/>
            <w:noWrap/>
            <w:vAlign w:val="center"/>
            <w:hideMark/>
          </w:tcPr>
          <w:p w14:paraId="752918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372</w:t>
            </w:r>
          </w:p>
        </w:tc>
        <w:tc>
          <w:tcPr>
            <w:tcW w:w="573" w:type="dxa"/>
            <w:tcBorders>
              <w:top w:val="nil"/>
              <w:left w:val="nil"/>
              <w:bottom w:val="single" w:sz="4" w:space="0" w:color="auto"/>
              <w:right w:val="single" w:sz="4" w:space="0" w:color="auto"/>
            </w:tcBorders>
            <w:shd w:val="clear" w:color="auto" w:fill="auto"/>
            <w:noWrap/>
            <w:vAlign w:val="center"/>
            <w:hideMark/>
          </w:tcPr>
          <w:p w14:paraId="448DCF4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602</w:t>
            </w:r>
          </w:p>
        </w:tc>
        <w:tc>
          <w:tcPr>
            <w:tcW w:w="572" w:type="dxa"/>
            <w:tcBorders>
              <w:top w:val="nil"/>
              <w:left w:val="nil"/>
              <w:bottom w:val="single" w:sz="4" w:space="0" w:color="auto"/>
              <w:right w:val="single" w:sz="4" w:space="0" w:color="auto"/>
            </w:tcBorders>
            <w:shd w:val="clear" w:color="auto" w:fill="auto"/>
            <w:noWrap/>
            <w:vAlign w:val="center"/>
            <w:hideMark/>
          </w:tcPr>
          <w:p w14:paraId="0F565F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559</w:t>
            </w:r>
          </w:p>
        </w:tc>
        <w:tc>
          <w:tcPr>
            <w:tcW w:w="573" w:type="dxa"/>
            <w:tcBorders>
              <w:top w:val="nil"/>
              <w:left w:val="nil"/>
              <w:bottom w:val="single" w:sz="4" w:space="0" w:color="auto"/>
              <w:right w:val="single" w:sz="4" w:space="0" w:color="auto"/>
            </w:tcBorders>
            <w:shd w:val="clear" w:color="auto" w:fill="auto"/>
            <w:noWrap/>
            <w:vAlign w:val="center"/>
            <w:hideMark/>
          </w:tcPr>
          <w:p w14:paraId="7F8F9B3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897</w:t>
            </w:r>
          </w:p>
        </w:tc>
        <w:tc>
          <w:tcPr>
            <w:tcW w:w="572" w:type="dxa"/>
            <w:tcBorders>
              <w:top w:val="nil"/>
              <w:left w:val="nil"/>
              <w:bottom w:val="single" w:sz="4" w:space="0" w:color="auto"/>
              <w:right w:val="single" w:sz="4" w:space="0" w:color="auto"/>
            </w:tcBorders>
            <w:shd w:val="clear" w:color="auto" w:fill="auto"/>
            <w:noWrap/>
            <w:vAlign w:val="center"/>
            <w:hideMark/>
          </w:tcPr>
          <w:p w14:paraId="43419B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426</w:t>
            </w:r>
          </w:p>
        </w:tc>
        <w:tc>
          <w:tcPr>
            <w:tcW w:w="573" w:type="dxa"/>
            <w:tcBorders>
              <w:top w:val="nil"/>
              <w:left w:val="nil"/>
              <w:bottom w:val="single" w:sz="4" w:space="0" w:color="auto"/>
              <w:right w:val="single" w:sz="4" w:space="0" w:color="auto"/>
            </w:tcBorders>
            <w:shd w:val="clear" w:color="auto" w:fill="auto"/>
            <w:noWrap/>
            <w:vAlign w:val="center"/>
            <w:hideMark/>
          </w:tcPr>
          <w:p w14:paraId="46F0374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836</w:t>
            </w:r>
          </w:p>
        </w:tc>
        <w:tc>
          <w:tcPr>
            <w:tcW w:w="573" w:type="dxa"/>
            <w:tcBorders>
              <w:top w:val="nil"/>
              <w:left w:val="nil"/>
              <w:bottom w:val="single" w:sz="4" w:space="0" w:color="auto"/>
              <w:right w:val="single" w:sz="4" w:space="0" w:color="auto"/>
            </w:tcBorders>
            <w:shd w:val="clear" w:color="auto" w:fill="auto"/>
            <w:noWrap/>
            <w:vAlign w:val="center"/>
            <w:hideMark/>
          </w:tcPr>
          <w:p w14:paraId="0885C2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614</w:t>
            </w:r>
          </w:p>
        </w:tc>
      </w:tr>
      <w:tr w:rsidR="0077511F" w:rsidRPr="0077511F" w14:paraId="21D86D05"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5082027"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544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3C65EE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453</w:t>
            </w:r>
          </w:p>
        </w:tc>
        <w:tc>
          <w:tcPr>
            <w:tcW w:w="572" w:type="dxa"/>
            <w:tcBorders>
              <w:top w:val="nil"/>
              <w:left w:val="nil"/>
              <w:bottom w:val="single" w:sz="4" w:space="0" w:color="auto"/>
              <w:right w:val="single" w:sz="4" w:space="0" w:color="auto"/>
            </w:tcBorders>
            <w:shd w:val="clear" w:color="auto" w:fill="auto"/>
            <w:noWrap/>
            <w:vAlign w:val="center"/>
            <w:hideMark/>
          </w:tcPr>
          <w:p w14:paraId="6C33522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318</w:t>
            </w:r>
          </w:p>
        </w:tc>
        <w:tc>
          <w:tcPr>
            <w:tcW w:w="573" w:type="dxa"/>
            <w:tcBorders>
              <w:top w:val="nil"/>
              <w:left w:val="nil"/>
              <w:bottom w:val="single" w:sz="4" w:space="0" w:color="auto"/>
              <w:right w:val="single" w:sz="4" w:space="0" w:color="auto"/>
            </w:tcBorders>
            <w:shd w:val="clear" w:color="auto" w:fill="auto"/>
            <w:noWrap/>
            <w:vAlign w:val="center"/>
            <w:hideMark/>
          </w:tcPr>
          <w:p w14:paraId="07E38FA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661</w:t>
            </w:r>
          </w:p>
        </w:tc>
        <w:tc>
          <w:tcPr>
            <w:tcW w:w="572" w:type="dxa"/>
            <w:tcBorders>
              <w:top w:val="nil"/>
              <w:left w:val="nil"/>
              <w:bottom w:val="single" w:sz="4" w:space="0" w:color="auto"/>
              <w:right w:val="single" w:sz="4" w:space="0" w:color="auto"/>
            </w:tcBorders>
            <w:shd w:val="clear" w:color="auto" w:fill="auto"/>
            <w:noWrap/>
            <w:vAlign w:val="center"/>
            <w:hideMark/>
          </w:tcPr>
          <w:p w14:paraId="400A48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604</w:t>
            </w:r>
          </w:p>
        </w:tc>
        <w:tc>
          <w:tcPr>
            <w:tcW w:w="573" w:type="dxa"/>
            <w:tcBorders>
              <w:top w:val="nil"/>
              <w:left w:val="nil"/>
              <w:bottom w:val="single" w:sz="4" w:space="0" w:color="auto"/>
              <w:right w:val="single" w:sz="4" w:space="0" w:color="auto"/>
            </w:tcBorders>
            <w:shd w:val="clear" w:color="auto" w:fill="auto"/>
            <w:noWrap/>
            <w:vAlign w:val="center"/>
            <w:hideMark/>
          </w:tcPr>
          <w:p w14:paraId="658FA3A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237</w:t>
            </w:r>
          </w:p>
        </w:tc>
        <w:tc>
          <w:tcPr>
            <w:tcW w:w="572" w:type="dxa"/>
            <w:tcBorders>
              <w:top w:val="nil"/>
              <w:left w:val="nil"/>
              <w:bottom w:val="single" w:sz="4" w:space="0" w:color="auto"/>
              <w:right w:val="single" w:sz="4" w:space="0" w:color="auto"/>
            </w:tcBorders>
            <w:shd w:val="clear" w:color="auto" w:fill="auto"/>
            <w:noWrap/>
            <w:vAlign w:val="center"/>
            <w:hideMark/>
          </w:tcPr>
          <w:p w14:paraId="5286B6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376</w:t>
            </w:r>
          </w:p>
        </w:tc>
        <w:tc>
          <w:tcPr>
            <w:tcW w:w="573" w:type="dxa"/>
            <w:tcBorders>
              <w:top w:val="nil"/>
              <w:left w:val="nil"/>
              <w:bottom w:val="single" w:sz="4" w:space="0" w:color="auto"/>
              <w:right w:val="single" w:sz="4" w:space="0" w:color="auto"/>
            </w:tcBorders>
            <w:shd w:val="clear" w:color="auto" w:fill="auto"/>
            <w:noWrap/>
            <w:vAlign w:val="center"/>
            <w:hideMark/>
          </w:tcPr>
          <w:p w14:paraId="151A153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816</w:t>
            </w:r>
          </w:p>
        </w:tc>
        <w:tc>
          <w:tcPr>
            <w:tcW w:w="572" w:type="dxa"/>
            <w:tcBorders>
              <w:top w:val="nil"/>
              <w:left w:val="nil"/>
              <w:bottom w:val="single" w:sz="4" w:space="0" w:color="auto"/>
              <w:right w:val="single" w:sz="4" w:space="0" w:color="auto"/>
            </w:tcBorders>
            <w:shd w:val="clear" w:color="auto" w:fill="auto"/>
            <w:noWrap/>
            <w:vAlign w:val="center"/>
            <w:hideMark/>
          </w:tcPr>
          <w:p w14:paraId="24AC8B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736</w:t>
            </w:r>
          </w:p>
        </w:tc>
        <w:tc>
          <w:tcPr>
            <w:tcW w:w="573" w:type="dxa"/>
            <w:tcBorders>
              <w:top w:val="nil"/>
              <w:left w:val="nil"/>
              <w:bottom w:val="single" w:sz="4" w:space="0" w:color="auto"/>
              <w:right w:val="single" w:sz="4" w:space="0" w:color="auto"/>
            </w:tcBorders>
            <w:shd w:val="clear" w:color="auto" w:fill="auto"/>
            <w:noWrap/>
            <w:vAlign w:val="center"/>
            <w:hideMark/>
          </w:tcPr>
          <w:p w14:paraId="0A78AF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617</w:t>
            </w:r>
          </w:p>
        </w:tc>
        <w:tc>
          <w:tcPr>
            <w:tcW w:w="572" w:type="dxa"/>
            <w:tcBorders>
              <w:top w:val="nil"/>
              <w:left w:val="nil"/>
              <w:bottom w:val="single" w:sz="4" w:space="0" w:color="auto"/>
              <w:right w:val="single" w:sz="4" w:space="0" w:color="auto"/>
            </w:tcBorders>
            <w:shd w:val="clear" w:color="auto" w:fill="auto"/>
            <w:noWrap/>
            <w:vAlign w:val="center"/>
            <w:hideMark/>
          </w:tcPr>
          <w:p w14:paraId="52FDB19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779</w:t>
            </w:r>
          </w:p>
        </w:tc>
        <w:tc>
          <w:tcPr>
            <w:tcW w:w="573" w:type="dxa"/>
            <w:tcBorders>
              <w:top w:val="nil"/>
              <w:left w:val="nil"/>
              <w:bottom w:val="single" w:sz="4" w:space="0" w:color="auto"/>
              <w:right w:val="single" w:sz="4" w:space="0" w:color="auto"/>
            </w:tcBorders>
            <w:shd w:val="clear" w:color="auto" w:fill="auto"/>
            <w:noWrap/>
            <w:vAlign w:val="center"/>
            <w:hideMark/>
          </w:tcPr>
          <w:p w14:paraId="69924DA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399</w:t>
            </w:r>
          </w:p>
        </w:tc>
        <w:tc>
          <w:tcPr>
            <w:tcW w:w="572" w:type="dxa"/>
            <w:tcBorders>
              <w:top w:val="nil"/>
              <w:left w:val="nil"/>
              <w:bottom w:val="single" w:sz="4" w:space="0" w:color="auto"/>
              <w:right w:val="single" w:sz="4" w:space="0" w:color="auto"/>
            </w:tcBorders>
            <w:shd w:val="clear" w:color="auto" w:fill="auto"/>
            <w:noWrap/>
            <w:vAlign w:val="center"/>
            <w:hideMark/>
          </w:tcPr>
          <w:p w14:paraId="2CB93C0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433</w:t>
            </w:r>
          </w:p>
        </w:tc>
        <w:tc>
          <w:tcPr>
            <w:tcW w:w="573" w:type="dxa"/>
            <w:tcBorders>
              <w:top w:val="nil"/>
              <w:left w:val="nil"/>
              <w:bottom w:val="single" w:sz="4" w:space="0" w:color="auto"/>
              <w:right w:val="single" w:sz="4" w:space="0" w:color="auto"/>
            </w:tcBorders>
            <w:shd w:val="clear" w:color="auto" w:fill="auto"/>
            <w:noWrap/>
            <w:vAlign w:val="center"/>
            <w:hideMark/>
          </w:tcPr>
          <w:p w14:paraId="593FF1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347</w:t>
            </w:r>
          </w:p>
        </w:tc>
        <w:tc>
          <w:tcPr>
            <w:tcW w:w="572" w:type="dxa"/>
            <w:tcBorders>
              <w:top w:val="nil"/>
              <w:left w:val="nil"/>
              <w:bottom w:val="single" w:sz="4" w:space="0" w:color="auto"/>
              <w:right w:val="single" w:sz="4" w:space="0" w:color="auto"/>
            </w:tcBorders>
            <w:shd w:val="clear" w:color="auto" w:fill="auto"/>
            <w:noWrap/>
            <w:vAlign w:val="center"/>
            <w:hideMark/>
          </w:tcPr>
          <w:p w14:paraId="0529D7C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243</w:t>
            </w:r>
          </w:p>
        </w:tc>
        <w:tc>
          <w:tcPr>
            <w:tcW w:w="573" w:type="dxa"/>
            <w:tcBorders>
              <w:top w:val="nil"/>
              <w:left w:val="nil"/>
              <w:bottom w:val="single" w:sz="4" w:space="0" w:color="auto"/>
              <w:right w:val="single" w:sz="4" w:space="0" w:color="auto"/>
            </w:tcBorders>
            <w:shd w:val="clear" w:color="auto" w:fill="auto"/>
            <w:noWrap/>
            <w:vAlign w:val="center"/>
            <w:hideMark/>
          </w:tcPr>
          <w:p w14:paraId="314780E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428</w:t>
            </w:r>
          </w:p>
        </w:tc>
        <w:tc>
          <w:tcPr>
            <w:tcW w:w="573" w:type="dxa"/>
            <w:tcBorders>
              <w:top w:val="nil"/>
              <w:left w:val="nil"/>
              <w:bottom w:val="single" w:sz="4" w:space="0" w:color="auto"/>
              <w:right w:val="single" w:sz="4" w:space="0" w:color="auto"/>
            </w:tcBorders>
            <w:shd w:val="clear" w:color="auto" w:fill="auto"/>
            <w:noWrap/>
            <w:vAlign w:val="center"/>
            <w:hideMark/>
          </w:tcPr>
          <w:p w14:paraId="1F29CE3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454</w:t>
            </w:r>
          </w:p>
        </w:tc>
      </w:tr>
      <w:tr w:rsidR="0077511F" w:rsidRPr="0077511F" w14:paraId="542C425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6DB2147"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560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F9846B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662</w:t>
            </w:r>
          </w:p>
        </w:tc>
        <w:tc>
          <w:tcPr>
            <w:tcW w:w="572" w:type="dxa"/>
            <w:tcBorders>
              <w:top w:val="nil"/>
              <w:left w:val="nil"/>
              <w:bottom w:val="single" w:sz="4" w:space="0" w:color="auto"/>
              <w:right w:val="single" w:sz="4" w:space="0" w:color="auto"/>
            </w:tcBorders>
            <w:shd w:val="clear" w:color="auto" w:fill="auto"/>
            <w:noWrap/>
            <w:vAlign w:val="center"/>
            <w:hideMark/>
          </w:tcPr>
          <w:p w14:paraId="2FDD64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675</w:t>
            </w:r>
          </w:p>
        </w:tc>
        <w:tc>
          <w:tcPr>
            <w:tcW w:w="573" w:type="dxa"/>
            <w:tcBorders>
              <w:top w:val="nil"/>
              <w:left w:val="nil"/>
              <w:bottom w:val="single" w:sz="4" w:space="0" w:color="auto"/>
              <w:right w:val="single" w:sz="4" w:space="0" w:color="auto"/>
            </w:tcBorders>
            <w:shd w:val="clear" w:color="auto" w:fill="auto"/>
            <w:noWrap/>
            <w:vAlign w:val="center"/>
            <w:hideMark/>
          </w:tcPr>
          <w:p w14:paraId="5B57C9D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898</w:t>
            </w:r>
          </w:p>
        </w:tc>
        <w:tc>
          <w:tcPr>
            <w:tcW w:w="572" w:type="dxa"/>
            <w:tcBorders>
              <w:top w:val="nil"/>
              <w:left w:val="nil"/>
              <w:bottom w:val="single" w:sz="4" w:space="0" w:color="auto"/>
              <w:right w:val="single" w:sz="4" w:space="0" w:color="auto"/>
            </w:tcBorders>
            <w:shd w:val="clear" w:color="auto" w:fill="auto"/>
            <w:noWrap/>
            <w:vAlign w:val="center"/>
            <w:hideMark/>
          </w:tcPr>
          <w:p w14:paraId="51E714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238</w:t>
            </w:r>
          </w:p>
        </w:tc>
        <w:tc>
          <w:tcPr>
            <w:tcW w:w="573" w:type="dxa"/>
            <w:tcBorders>
              <w:top w:val="nil"/>
              <w:left w:val="nil"/>
              <w:bottom w:val="single" w:sz="4" w:space="0" w:color="auto"/>
              <w:right w:val="single" w:sz="4" w:space="0" w:color="auto"/>
            </w:tcBorders>
            <w:shd w:val="clear" w:color="auto" w:fill="auto"/>
            <w:noWrap/>
            <w:vAlign w:val="center"/>
            <w:hideMark/>
          </w:tcPr>
          <w:p w14:paraId="290098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567</w:t>
            </w:r>
          </w:p>
        </w:tc>
        <w:tc>
          <w:tcPr>
            <w:tcW w:w="572" w:type="dxa"/>
            <w:tcBorders>
              <w:top w:val="nil"/>
              <w:left w:val="nil"/>
              <w:bottom w:val="single" w:sz="4" w:space="0" w:color="auto"/>
              <w:right w:val="single" w:sz="4" w:space="0" w:color="auto"/>
            </w:tcBorders>
            <w:shd w:val="clear" w:color="auto" w:fill="auto"/>
            <w:noWrap/>
            <w:vAlign w:val="center"/>
            <w:hideMark/>
          </w:tcPr>
          <w:p w14:paraId="16DD56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840</w:t>
            </w:r>
          </w:p>
        </w:tc>
        <w:tc>
          <w:tcPr>
            <w:tcW w:w="573" w:type="dxa"/>
            <w:tcBorders>
              <w:top w:val="nil"/>
              <w:left w:val="nil"/>
              <w:bottom w:val="single" w:sz="4" w:space="0" w:color="auto"/>
              <w:right w:val="single" w:sz="4" w:space="0" w:color="auto"/>
            </w:tcBorders>
            <w:shd w:val="clear" w:color="auto" w:fill="auto"/>
            <w:noWrap/>
            <w:vAlign w:val="center"/>
            <w:hideMark/>
          </w:tcPr>
          <w:p w14:paraId="4458770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618</w:t>
            </w:r>
          </w:p>
        </w:tc>
        <w:tc>
          <w:tcPr>
            <w:tcW w:w="572" w:type="dxa"/>
            <w:tcBorders>
              <w:top w:val="nil"/>
              <w:left w:val="nil"/>
              <w:bottom w:val="single" w:sz="4" w:space="0" w:color="auto"/>
              <w:right w:val="single" w:sz="4" w:space="0" w:color="auto"/>
            </w:tcBorders>
            <w:shd w:val="clear" w:color="auto" w:fill="auto"/>
            <w:noWrap/>
            <w:vAlign w:val="center"/>
            <w:hideMark/>
          </w:tcPr>
          <w:p w14:paraId="10DB1EF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359</w:t>
            </w:r>
          </w:p>
        </w:tc>
        <w:tc>
          <w:tcPr>
            <w:tcW w:w="573" w:type="dxa"/>
            <w:tcBorders>
              <w:top w:val="nil"/>
              <w:left w:val="nil"/>
              <w:bottom w:val="single" w:sz="4" w:space="0" w:color="auto"/>
              <w:right w:val="single" w:sz="4" w:space="0" w:color="auto"/>
            </w:tcBorders>
            <w:shd w:val="clear" w:color="auto" w:fill="auto"/>
            <w:noWrap/>
            <w:vAlign w:val="center"/>
            <w:hideMark/>
          </w:tcPr>
          <w:p w14:paraId="4140826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457</w:t>
            </w:r>
          </w:p>
        </w:tc>
        <w:tc>
          <w:tcPr>
            <w:tcW w:w="572" w:type="dxa"/>
            <w:tcBorders>
              <w:top w:val="nil"/>
              <w:left w:val="nil"/>
              <w:bottom w:val="single" w:sz="4" w:space="0" w:color="auto"/>
              <w:right w:val="single" w:sz="4" w:space="0" w:color="auto"/>
            </w:tcBorders>
            <w:shd w:val="clear" w:color="auto" w:fill="auto"/>
            <w:noWrap/>
            <w:vAlign w:val="center"/>
            <w:hideMark/>
          </w:tcPr>
          <w:p w14:paraId="62D7E05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434</w:t>
            </w:r>
          </w:p>
        </w:tc>
        <w:tc>
          <w:tcPr>
            <w:tcW w:w="573" w:type="dxa"/>
            <w:tcBorders>
              <w:top w:val="nil"/>
              <w:left w:val="nil"/>
              <w:bottom w:val="single" w:sz="4" w:space="0" w:color="auto"/>
              <w:right w:val="single" w:sz="4" w:space="0" w:color="auto"/>
            </w:tcBorders>
            <w:shd w:val="clear" w:color="auto" w:fill="auto"/>
            <w:noWrap/>
            <w:vAlign w:val="center"/>
            <w:hideMark/>
          </w:tcPr>
          <w:p w14:paraId="0EC56C0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665</w:t>
            </w:r>
          </w:p>
        </w:tc>
        <w:tc>
          <w:tcPr>
            <w:tcW w:w="572" w:type="dxa"/>
            <w:tcBorders>
              <w:top w:val="nil"/>
              <w:left w:val="nil"/>
              <w:bottom w:val="single" w:sz="4" w:space="0" w:color="auto"/>
              <w:right w:val="single" w:sz="4" w:space="0" w:color="auto"/>
            </w:tcBorders>
            <w:shd w:val="clear" w:color="auto" w:fill="auto"/>
            <w:noWrap/>
            <w:vAlign w:val="center"/>
            <w:hideMark/>
          </w:tcPr>
          <w:p w14:paraId="46CE11E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781</w:t>
            </w:r>
          </w:p>
        </w:tc>
        <w:tc>
          <w:tcPr>
            <w:tcW w:w="573" w:type="dxa"/>
            <w:tcBorders>
              <w:top w:val="nil"/>
              <w:left w:val="nil"/>
              <w:bottom w:val="single" w:sz="4" w:space="0" w:color="auto"/>
              <w:right w:val="single" w:sz="4" w:space="0" w:color="auto"/>
            </w:tcBorders>
            <w:shd w:val="clear" w:color="auto" w:fill="auto"/>
            <w:noWrap/>
            <w:vAlign w:val="center"/>
            <w:hideMark/>
          </w:tcPr>
          <w:p w14:paraId="6A9177B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625</w:t>
            </w:r>
          </w:p>
        </w:tc>
        <w:tc>
          <w:tcPr>
            <w:tcW w:w="572" w:type="dxa"/>
            <w:tcBorders>
              <w:top w:val="nil"/>
              <w:left w:val="nil"/>
              <w:bottom w:val="single" w:sz="4" w:space="0" w:color="auto"/>
              <w:right w:val="single" w:sz="4" w:space="0" w:color="auto"/>
            </w:tcBorders>
            <w:shd w:val="clear" w:color="auto" w:fill="auto"/>
            <w:noWrap/>
            <w:vAlign w:val="center"/>
            <w:hideMark/>
          </w:tcPr>
          <w:p w14:paraId="69AAE5D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349</w:t>
            </w:r>
          </w:p>
        </w:tc>
        <w:tc>
          <w:tcPr>
            <w:tcW w:w="573" w:type="dxa"/>
            <w:tcBorders>
              <w:top w:val="nil"/>
              <w:left w:val="nil"/>
              <w:bottom w:val="single" w:sz="4" w:space="0" w:color="auto"/>
              <w:right w:val="single" w:sz="4" w:space="0" w:color="auto"/>
            </w:tcBorders>
            <w:shd w:val="clear" w:color="auto" w:fill="auto"/>
            <w:noWrap/>
            <w:vAlign w:val="center"/>
            <w:hideMark/>
          </w:tcPr>
          <w:p w14:paraId="5C418AE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191</w:t>
            </w:r>
          </w:p>
        </w:tc>
        <w:tc>
          <w:tcPr>
            <w:tcW w:w="573" w:type="dxa"/>
            <w:tcBorders>
              <w:top w:val="nil"/>
              <w:left w:val="nil"/>
              <w:bottom w:val="single" w:sz="4" w:space="0" w:color="auto"/>
              <w:right w:val="single" w:sz="4" w:space="0" w:color="auto"/>
            </w:tcBorders>
            <w:shd w:val="clear" w:color="auto" w:fill="auto"/>
            <w:noWrap/>
            <w:vAlign w:val="center"/>
            <w:hideMark/>
          </w:tcPr>
          <w:p w14:paraId="597AB9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245</w:t>
            </w:r>
          </w:p>
        </w:tc>
      </w:tr>
      <w:tr w:rsidR="0077511F" w:rsidRPr="0077511F" w14:paraId="7F37BEAF"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0F8E1D6"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576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6FCA25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591</w:t>
            </w:r>
          </w:p>
        </w:tc>
        <w:tc>
          <w:tcPr>
            <w:tcW w:w="572" w:type="dxa"/>
            <w:tcBorders>
              <w:top w:val="nil"/>
              <w:left w:val="nil"/>
              <w:bottom w:val="single" w:sz="4" w:space="0" w:color="auto"/>
              <w:right w:val="single" w:sz="4" w:space="0" w:color="auto"/>
            </w:tcBorders>
            <w:shd w:val="clear" w:color="auto" w:fill="auto"/>
            <w:noWrap/>
            <w:vAlign w:val="center"/>
            <w:hideMark/>
          </w:tcPr>
          <w:p w14:paraId="44ED988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900</w:t>
            </w:r>
          </w:p>
        </w:tc>
        <w:tc>
          <w:tcPr>
            <w:tcW w:w="573" w:type="dxa"/>
            <w:tcBorders>
              <w:top w:val="nil"/>
              <w:left w:val="nil"/>
              <w:bottom w:val="single" w:sz="4" w:space="0" w:color="auto"/>
              <w:right w:val="single" w:sz="4" w:space="0" w:color="auto"/>
            </w:tcBorders>
            <w:shd w:val="clear" w:color="auto" w:fill="auto"/>
            <w:noWrap/>
            <w:vAlign w:val="center"/>
            <w:hideMark/>
          </w:tcPr>
          <w:p w14:paraId="6A0195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677</w:t>
            </w:r>
          </w:p>
        </w:tc>
        <w:tc>
          <w:tcPr>
            <w:tcW w:w="572" w:type="dxa"/>
            <w:tcBorders>
              <w:top w:val="nil"/>
              <w:left w:val="nil"/>
              <w:bottom w:val="single" w:sz="4" w:space="0" w:color="auto"/>
              <w:right w:val="single" w:sz="4" w:space="0" w:color="auto"/>
            </w:tcBorders>
            <w:shd w:val="clear" w:color="auto" w:fill="auto"/>
            <w:noWrap/>
            <w:vAlign w:val="center"/>
            <w:hideMark/>
          </w:tcPr>
          <w:p w14:paraId="59E1EDA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620</w:t>
            </w:r>
          </w:p>
        </w:tc>
        <w:tc>
          <w:tcPr>
            <w:tcW w:w="573" w:type="dxa"/>
            <w:tcBorders>
              <w:top w:val="nil"/>
              <w:left w:val="nil"/>
              <w:bottom w:val="single" w:sz="4" w:space="0" w:color="auto"/>
              <w:right w:val="single" w:sz="4" w:space="0" w:color="auto"/>
            </w:tcBorders>
            <w:shd w:val="clear" w:color="auto" w:fill="auto"/>
            <w:noWrap/>
            <w:vAlign w:val="center"/>
            <w:hideMark/>
          </w:tcPr>
          <w:p w14:paraId="4B680F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407</w:t>
            </w:r>
          </w:p>
        </w:tc>
        <w:tc>
          <w:tcPr>
            <w:tcW w:w="572" w:type="dxa"/>
            <w:tcBorders>
              <w:top w:val="nil"/>
              <w:left w:val="nil"/>
              <w:bottom w:val="single" w:sz="4" w:space="0" w:color="auto"/>
              <w:right w:val="single" w:sz="4" w:space="0" w:color="auto"/>
            </w:tcBorders>
            <w:shd w:val="clear" w:color="auto" w:fill="auto"/>
            <w:noWrap/>
            <w:vAlign w:val="center"/>
            <w:hideMark/>
          </w:tcPr>
          <w:p w14:paraId="722FC1B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458</w:t>
            </w:r>
          </w:p>
        </w:tc>
        <w:tc>
          <w:tcPr>
            <w:tcW w:w="573" w:type="dxa"/>
            <w:tcBorders>
              <w:top w:val="nil"/>
              <w:left w:val="nil"/>
              <w:bottom w:val="single" w:sz="4" w:space="0" w:color="auto"/>
              <w:right w:val="single" w:sz="4" w:space="0" w:color="auto"/>
            </w:tcBorders>
            <w:shd w:val="clear" w:color="auto" w:fill="auto"/>
            <w:noWrap/>
            <w:vAlign w:val="center"/>
            <w:hideMark/>
          </w:tcPr>
          <w:p w14:paraId="2D2741F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666</w:t>
            </w:r>
          </w:p>
        </w:tc>
        <w:tc>
          <w:tcPr>
            <w:tcW w:w="572" w:type="dxa"/>
            <w:tcBorders>
              <w:top w:val="nil"/>
              <w:left w:val="nil"/>
              <w:bottom w:val="single" w:sz="4" w:space="0" w:color="auto"/>
              <w:right w:val="single" w:sz="4" w:space="0" w:color="auto"/>
            </w:tcBorders>
            <w:shd w:val="clear" w:color="auto" w:fill="auto"/>
            <w:noWrap/>
            <w:vAlign w:val="center"/>
            <w:hideMark/>
          </w:tcPr>
          <w:p w14:paraId="561AEC2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787</w:t>
            </w:r>
          </w:p>
        </w:tc>
        <w:tc>
          <w:tcPr>
            <w:tcW w:w="573" w:type="dxa"/>
            <w:tcBorders>
              <w:top w:val="nil"/>
              <w:left w:val="nil"/>
              <w:bottom w:val="single" w:sz="4" w:space="0" w:color="auto"/>
              <w:right w:val="single" w:sz="4" w:space="0" w:color="auto"/>
            </w:tcBorders>
            <w:shd w:val="clear" w:color="auto" w:fill="auto"/>
            <w:noWrap/>
            <w:vAlign w:val="center"/>
            <w:hideMark/>
          </w:tcPr>
          <w:p w14:paraId="61E2C0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436</w:t>
            </w:r>
          </w:p>
        </w:tc>
        <w:tc>
          <w:tcPr>
            <w:tcW w:w="572" w:type="dxa"/>
            <w:tcBorders>
              <w:top w:val="nil"/>
              <w:left w:val="nil"/>
              <w:bottom w:val="single" w:sz="4" w:space="0" w:color="auto"/>
              <w:right w:val="single" w:sz="4" w:space="0" w:color="auto"/>
            </w:tcBorders>
            <w:shd w:val="clear" w:color="auto" w:fill="auto"/>
            <w:noWrap/>
            <w:vAlign w:val="center"/>
            <w:hideMark/>
          </w:tcPr>
          <w:p w14:paraId="5305A5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848</w:t>
            </w:r>
          </w:p>
        </w:tc>
        <w:tc>
          <w:tcPr>
            <w:tcW w:w="573" w:type="dxa"/>
            <w:tcBorders>
              <w:top w:val="nil"/>
              <w:left w:val="nil"/>
              <w:bottom w:val="single" w:sz="4" w:space="0" w:color="auto"/>
              <w:right w:val="single" w:sz="4" w:space="0" w:color="auto"/>
            </w:tcBorders>
            <w:shd w:val="clear" w:color="auto" w:fill="auto"/>
            <w:noWrap/>
            <w:vAlign w:val="center"/>
            <w:hideMark/>
          </w:tcPr>
          <w:p w14:paraId="1AB4A3D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782</w:t>
            </w:r>
          </w:p>
        </w:tc>
        <w:tc>
          <w:tcPr>
            <w:tcW w:w="572" w:type="dxa"/>
            <w:tcBorders>
              <w:top w:val="nil"/>
              <w:left w:val="nil"/>
              <w:bottom w:val="single" w:sz="4" w:space="0" w:color="auto"/>
              <w:right w:val="single" w:sz="4" w:space="0" w:color="auto"/>
            </w:tcBorders>
            <w:shd w:val="clear" w:color="auto" w:fill="auto"/>
            <w:noWrap/>
            <w:vAlign w:val="center"/>
            <w:hideMark/>
          </w:tcPr>
          <w:p w14:paraId="1EFE814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350</w:t>
            </w:r>
          </w:p>
        </w:tc>
        <w:tc>
          <w:tcPr>
            <w:tcW w:w="573" w:type="dxa"/>
            <w:tcBorders>
              <w:top w:val="nil"/>
              <w:left w:val="nil"/>
              <w:bottom w:val="single" w:sz="4" w:space="0" w:color="auto"/>
              <w:right w:val="single" w:sz="4" w:space="0" w:color="auto"/>
            </w:tcBorders>
            <w:shd w:val="clear" w:color="auto" w:fill="auto"/>
            <w:noWrap/>
            <w:vAlign w:val="center"/>
            <w:hideMark/>
          </w:tcPr>
          <w:p w14:paraId="24B2DC5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571</w:t>
            </w:r>
          </w:p>
        </w:tc>
        <w:tc>
          <w:tcPr>
            <w:tcW w:w="572" w:type="dxa"/>
            <w:tcBorders>
              <w:top w:val="nil"/>
              <w:left w:val="nil"/>
              <w:bottom w:val="single" w:sz="4" w:space="0" w:color="auto"/>
              <w:right w:val="single" w:sz="4" w:space="0" w:color="auto"/>
            </w:tcBorders>
            <w:shd w:val="clear" w:color="auto" w:fill="auto"/>
            <w:noWrap/>
            <w:vAlign w:val="center"/>
            <w:hideMark/>
          </w:tcPr>
          <w:p w14:paraId="7CBB8AA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246</w:t>
            </w:r>
          </w:p>
        </w:tc>
        <w:tc>
          <w:tcPr>
            <w:tcW w:w="573" w:type="dxa"/>
            <w:tcBorders>
              <w:top w:val="nil"/>
              <w:left w:val="nil"/>
              <w:bottom w:val="single" w:sz="4" w:space="0" w:color="auto"/>
              <w:right w:val="single" w:sz="4" w:space="0" w:color="auto"/>
            </w:tcBorders>
            <w:shd w:val="clear" w:color="auto" w:fill="auto"/>
            <w:noWrap/>
            <w:vAlign w:val="center"/>
            <w:hideMark/>
          </w:tcPr>
          <w:p w14:paraId="41C350C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626</w:t>
            </w:r>
          </w:p>
        </w:tc>
        <w:tc>
          <w:tcPr>
            <w:tcW w:w="573" w:type="dxa"/>
            <w:tcBorders>
              <w:top w:val="nil"/>
              <w:left w:val="nil"/>
              <w:bottom w:val="single" w:sz="4" w:space="0" w:color="auto"/>
              <w:right w:val="single" w:sz="4" w:space="0" w:color="auto"/>
            </w:tcBorders>
            <w:shd w:val="clear" w:color="auto" w:fill="auto"/>
            <w:noWrap/>
            <w:vAlign w:val="center"/>
            <w:hideMark/>
          </w:tcPr>
          <w:p w14:paraId="7CFFDF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363</w:t>
            </w:r>
          </w:p>
        </w:tc>
      </w:tr>
      <w:tr w:rsidR="0077511F" w:rsidRPr="0077511F" w14:paraId="6826311D"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89B3C2F"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592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6608D4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465</w:t>
            </w:r>
          </w:p>
        </w:tc>
        <w:tc>
          <w:tcPr>
            <w:tcW w:w="572" w:type="dxa"/>
            <w:tcBorders>
              <w:top w:val="nil"/>
              <w:left w:val="nil"/>
              <w:bottom w:val="single" w:sz="4" w:space="0" w:color="auto"/>
              <w:right w:val="single" w:sz="4" w:space="0" w:color="auto"/>
            </w:tcBorders>
            <w:shd w:val="clear" w:color="auto" w:fill="auto"/>
            <w:noWrap/>
            <w:vAlign w:val="center"/>
            <w:hideMark/>
          </w:tcPr>
          <w:p w14:paraId="111790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678</w:t>
            </w:r>
          </w:p>
        </w:tc>
        <w:tc>
          <w:tcPr>
            <w:tcW w:w="573" w:type="dxa"/>
            <w:tcBorders>
              <w:top w:val="nil"/>
              <w:left w:val="nil"/>
              <w:bottom w:val="single" w:sz="4" w:space="0" w:color="auto"/>
              <w:right w:val="single" w:sz="4" w:space="0" w:color="auto"/>
            </w:tcBorders>
            <w:shd w:val="clear" w:color="auto" w:fill="auto"/>
            <w:noWrap/>
            <w:vAlign w:val="center"/>
            <w:hideMark/>
          </w:tcPr>
          <w:p w14:paraId="500552A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249</w:t>
            </w:r>
          </w:p>
        </w:tc>
        <w:tc>
          <w:tcPr>
            <w:tcW w:w="572" w:type="dxa"/>
            <w:tcBorders>
              <w:top w:val="nil"/>
              <w:left w:val="nil"/>
              <w:bottom w:val="single" w:sz="4" w:space="0" w:color="auto"/>
              <w:right w:val="single" w:sz="4" w:space="0" w:color="auto"/>
            </w:tcBorders>
            <w:shd w:val="clear" w:color="auto" w:fill="auto"/>
            <w:noWrap/>
            <w:vAlign w:val="center"/>
            <w:hideMark/>
          </w:tcPr>
          <w:p w14:paraId="77405F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460</w:t>
            </w:r>
          </w:p>
        </w:tc>
        <w:tc>
          <w:tcPr>
            <w:tcW w:w="573" w:type="dxa"/>
            <w:tcBorders>
              <w:top w:val="nil"/>
              <w:left w:val="nil"/>
              <w:bottom w:val="single" w:sz="4" w:space="0" w:color="auto"/>
              <w:right w:val="single" w:sz="4" w:space="0" w:color="auto"/>
            </w:tcBorders>
            <w:shd w:val="clear" w:color="auto" w:fill="auto"/>
            <w:noWrap/>
            <w:vAlign w:val="center"/>
            <w:hideMark/>
          </w:tcPr>
          <w:p w14:paraId="7BA2701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707</w:t>
            </w:r>
          </w:p>
        </w:tc>
        <w:tc>
          <w:tcPr>
            <w:tcW w:w="572" w:type="dxa"/>
            <w:tcBorders>
              <w:top w:val="nil"/>
              <w:left w:val="nil"/>
              <w:bottom w:val="single" w:sz="4" w:space="0" w:color="auto"/>
              <w:right w:val="single" w:sz="4" w:space="0" w:color="auto"/>
            </w:tcBorders>
            <w:shd w:val="clear" w:color="auto" w:fill="auto"/>
            <w:noWrap/>
            <w:vAlign w:val="center"/>
            <w:hideMark/>
          </w:tcPr>
          <w:p w14:paraId="21B32E4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668</w:t>
            </w:r>
          </w:p>
        </w:tc>
        <w:tc>
          <w:tcPr>
            <w:tcW w:w="573" w:type="dxa"/>
            <w:tcBorders>
              <w:top w:val="nil"/>
              <w:left w:val="nil"/>
              <w:bottom w:val="single" w:sz="4" w:space="0" w:color="auto"/>
              <w:right w:val="single" w:sz="4" w:space="0" w:color="auto"/>
            </w:tcBorders>
            <w:shd w:val="clear" w:color="auto" w:fill="auto"/>
            <w:noWrap/>
            <w:vAlign w:val="center"/>
            <w:hideMark/>
          </w:tcPr>
          <w:p w14:paraId="7202058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440</w:t>
            </w:r>
          </w:p>
        </w:tc>
        <w:tc>
          <w:tcPr>
            <w:tcW w:w="572" w:type="dxa"/>
            <w:tcBorders>
              <w:top w:val="nil"/>
              <w:left w:val="nil"/>
              <w:bottom w:val="single" w:sz="4" w:space="0" w:color="auto"/>
              <w:right w:val="single" w:sz="4" w:space="0" w:color="auto"/>
            </w:tcBorders>
            <w:shd w:val="clear" w:color="auto" w:fill="auto"/>
            <w:noWrap/>
            <w:vAlign w:val="center"/>
            <w:hideMark/>
          </w:tcPr>
          <w:p w14:paraId="529AA8F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904</w:t>
            </w:r>
          </w:p>
        </w:tc>
        <w:tc>
          <w:tcPr>
            <w:tcW w:w="573" w:type="dxa"/>
            <w:tcBorders>
              <w:top w:val="nil"/>
              <w:left w:val="nil"/>
              <w:bottom w:val="single" w:sz="4" w:space="0" w:color="auto"/>
              <w:right w:val="single" w:sz="4" w:space="0" w:color="auto"/>
            </w:tcBorders>
            <w:shd w:val="clear" w:color="auto" w:fill="auto"/>
            <w:noWrap/>
            <w:vAlign w:val="center"/>
            <w:hideMark/>
          </w:tcPr>
          <w:p w14:paraId="1250EA1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681</w:t>
            </w:r>
          </w:p>
        </w:tc>
        <w:tc>
          <w:tcPr>
            <w:tcW w:w="572" w:type="dxa"/>
            <w:tcBorders>
              <w:top w:val="nil"/>
              <w:left w:val="nil"/>
              <w:bottom w:val="single" w:sz="4" w:space="0" w:color="auto"/>
              <w:right w:val="single" w:sz="4" w:space="0" w:color="auto"/>
            </w:tcBorders>
            <w:shd w:val="clear" w:color="auto" w:fill="auto"/>
            <w:noWrap/>
            <w:vAlign w:val="center"/>
            <w:hideMark/>
          </w:tcPr>
          <w:p w14:paraId="45305BF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864</w:t>
            </w:r>
          </w:p>
        </w:tc>
        <w:tc>
          <w:tcPr>
            <w:tcW w:w="573" w:type="dxa"/>
            <w:tcBorders>
              <w:top w:val="nil"/>
              <w:left w:val="nil"/>
              <w:bottom w:val="single" w:sz="4" w:space="0" w:color="auto"/>
              <w:right w:val="single" w:sz="4" w:space="0" w:color="auto"/>
            </w:tcBorders>
            <w:shd w:val="clear" w:color="auto" w:fill="auto"/>
            <w:noWrap/>
            <w:vAlign w:val="center"/>
            <w:hideMark/>
          </w:tcPr>
          <w:p w14:paraId="6B4467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789</w:t>
            </w:r>
          </w:p>
        </w:tc>
        <w:tc>
          <w:tcPr>
            <w:tcW w:w="572" w:type="dxa"/>
            <w:tcBorders>
              <w:top w:val="nil"/>
              <w:left w:val="nil"/>
              <w:bottom w:val="single" w:sz="4" w:space="0" w:color="auto"/>
              <w:right w:val="single" w:sz="4" w:space="0" w:color="auto"/>
            </w:tcBorders>
            <w:shd w:val="clear" w:color="auto" w:fill="auto"/>
            <w:noWrap/>
            <w:vAlign w:val="center"/>
            <w:hideMark/>
          </w:tcPr>
          <w:p w14:paraId="3A54939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628</w:t>
            </w:r>
          </w:p>
        </w:tc>
        <w:tc>
          <w:tcPr>
            <w:tcW w:w="573" w:type="dxa"/>
            <w:tcBorders>
              <w:top w:val="nil"/>
              <w:left w:val="nil"/>
              <w:bottom w:val="single" w:sz="4" w:space="0" w:color="auto"/>
              <w:right w:val="single" w:sz="4" w:space="0" w:color="auto"/>
            </w:tcBorders>
            <w:shd w:val="clear" w:color="auto" w:fill="auto"/>
            <w:noWrap/>
            <w:vAlign w:val="center"/>
            <w:hideMark/>
          </w:tcPr>
          <w:p w14:paraId="59AFF30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411</w:t>
            </w:r>
          </w:p>
        </w:tc>
        <w:tc>
          <w:tcPr>
            <w:tcW w:w="572" w:type="dxa"/>
            <w:tcBorders>
              <w:top w:val="nil"/>
              <w:left w:val="nil"/>
              <w:bottom w:val="single" w:sz="4" w:space="0" w:color="auto"/>
              <w:right w:val="single" w:sz="4" w:space="0" w:color="auto"/>
            </w:tcBorders>
            <w:shd w:val="clear" w:color="auto" w:fill="auto"/>
            <w:noWrap/>
            <w:vAlign w:val="center"/>
            <w:hideMark/>
          </w:tcPr>
          <w:p w14:paraId="4E0B63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466</w:t>
            </w:r>
          </w:p>
        </w:tc>
        <w:tc>
          <w:tcPr>
            <w:tcW w:w="573" w:type="dxa"/>
            <w:tcBorders>
              <w:top w:val="nil"/>
              <w:left w:val="nil"/>
              <w:bottom w:val="single" w:sz="4" w:space="0" w:color="auto"/>
              <w:right w:val="single" w:sz="4" w:space="0" w:color="auto"/>
            </w:tcBorders>
            <w:shd w:val="clear" w:color="auto" w:fill="auto"/>
            <w:noWrap/>
            <w:vAlign w:val="center"/>
            <w:hideMark/>
          </w:tcPr>
          <w:p w14:paraId="25F71CC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573</w:t>
            </w:r>
          </w:p>
        </w:tc>
        <w:tc>
          <w:tcPr>
            <w:tcW w:w="573" w:type="dxa"/>
            <w:tcBorders>
              <w:top w:val="nil"/>
              <w:left w:val="nil"/>
              <w:bottom w:val="single" w:sz="4" w:space="0" w:color="auto"/>
              <w:right w:val="single" w:sz="4" w:space="0" w:color="auto"/>
            </w:tcBorders>
            <w:shd w:val="clear" w:color="auto" w:fill="auto"/>
            <w:noWrap/>
            <w:vAlign w:val="center"/>
            <w:hideMark/>
          </w:tcPr>
          <w:p w14:paraId="141797C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599</w:t>
            </w:r>
          </w:p>
        </w:tc>
      </w:tr>
      <w:tr w:rsidR="0077511F" w:rsidRPr="0077511F" w14:paraId="2DC0EA58"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C37097E"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608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673E61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365</w:t>
            </w:r>
          </w:p>
        </w:tc>
        <w:tc>
          <w:tcPr>
            <w:tcW w:w="572" w:type="dxa"/>
            <w:tcBorders>
              <w:top w:val="nil"/>
              <w:left w:val="nil"/>
              <w:bottom w:val="single" w:sz="4" w:space="0" w:color="auto"/>
              <w:right w:val="single" w:sz="4" w:space="0" w:color="auto"/>
            </w:tcBorders>
            <w:shd w:val="clear" w:color="auto" w:fill="auto"/>
            <w:noWrap/>
            <w:vAlign w:val="center"/>
            <w:hideMark/>
          </w:tcPr>
          <w:p w14:paraId="274EC67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250</w:t>
            </w:r>
          </w:p>
        </w:tc>
        <w:tc>
          <w:tcPr>
            <w:tcW w:w="573" w:type="dxa"/>
            <w:tcBorders>
              <w:top w:val="nil"/>
              <w:left w:val="nil"/>
              <w:bottom w:val="single" w:sz="4" w:space="0" w:color="auto"/>
              <w:right w:val="single" w:sz="4" w:space="0" w:color="auto"/>
            </w:tcBorders>
            <w:shd w:val="clear" w:color="auto" w:fill="auto"/>
            <w:noWrap/>
            <w:vAlign w:val="center"/>
            <w:hideMark/>
          </w:tcPr>
          <w:p w14:paraId="142183D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682</w:t>
            </w:r>
          </w:p>
        </w:tc>
        <w:tc>
          <w:tcPr>
            <w:tcW w:w="572" w:type="dxa"/>
            <w:tcBorders>
              <w:top w:val="nil"/>
              <w:left w:val="nil"/>
              <w:bottom w:val="single" w:sz="4" w:space="0" w:color="auto"/>
              <w:right w:val="single" w:sz="4" w:space="0" w:color="auto"/>
            </w:tcBorders>
            <w:shd w:val="clear" w:color="auto" w:fill="auto"/>
            <w:noWrap/>
            <w:vAlign w:val="center"/>
            <w:hideMark/>
          </w:tcPr>
          <w:p w14:paraId="64CBFE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803</w:t>
            </w:r>
          </w:p>
        </w:tc>
        <w:tc>
          <w:tcPr>
            <w:tcW w:w="573" w:type="dxa"/>
            <w:tcBorders>
              <w:top w:val="nil"/>
              <w:left w:val="nil"/>
              <w:bottom w:val="single" w:sz="4" w:space="0" w:color="auto"/>
              <w:right w:val="single" w:sz="4" w:space="0" w:color="auto"/>
            </w:tcBorders>
            <w:shd w:val="clear" w:color="auto" w:fill="auto"/>
            <w:noWrap/>
            <w:vAlign w:val="center"/>
            <w:hideMark/>
          </w:tcPr>
          <w:p w14:paraId="00FE294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790</w:t>
            </w:r>
          </w:p>
        </w:tc>
        <w:tc>
          <w:tcPr>
            <w:tcW w:w="572" w:type="dxa"/>
            <w:tcBorders>
              <w:top w:val="nil"/>
              <w:left w:val="nil"/>
              <w:bottom w:val="single" w:sz="4" w:space="0" w:color="auto"/>
              <w:right w:val="single" w:sz="4" w:space="0" w:color="auto"/>
            </w:tcBorders>
            <w:shd w:val="clear" w:color="auto" w:fill="auto"/>
            <w:noWrap/>
            <w:vAlign w:val="center"/>
            <w:hideMark/>
          </w:tcPr>
          <w:p w14:paraId="31814D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709</w:t>
            </w:r>
          </w:p>
        </w:tc>
        <w:tc>
          <w:tcPr>
            <w:tcW w:w="573" w:type="dxa"/>
            <w:tcBorders>
              <w:top w:val="nil"/>
              <w:left w:val="nil"/>
              <w:bottom w:val="single" w:sz="4" w:space="0" w:color="auto"/>
              <w:right w:val="single" w:sz="4" w:space="0" w:color="auto"/>
            </w:tcBorders>
            <w:shd w:val="clear" w:color="auto" w:fill="auto"/>
            <w:noWrap/>
            <w:vAlign w:val="center"/>
            <w:hideMark/>
          </w:tcPr>
          <w:p w14:paraId="4885F0E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223</w:t>
            </w:r>
          </w:p>
        </w:tc>
        <w:tc>
          <w:tcPr>
            <w:tcW w:w="572" w:type="dxa"/>
            <w:tcBorders>
              <w:top w:val="nil"/>
              <w:left w:val="nil"/>
              <w:bottom w:val="single" w:sz="4" w:space="0" w:color="auto"/>
              <w:right w:val="single" w:sz="4" w:space="0" w:color="auto"/>
            </w:tcBorders>
            <w:shd w:val="clear" w:color="auto" w:fill="auto"/>
            <w:noWrap/>
            <w:vAlign w:val="center"/>
            <w:hideMark/>
          </w:tcPr>
          <w:p w14:paraId="55779A0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423</w:t>
            </w:r>
          </w:p>
        </w:tc>
        <w:tc>
          <w:tcPr>
            <w:tcW w:w="573" w:type="dxa"/>
            <w:tcBorders>
              <w:top w:val="nil"/>
              <w:left w:val="nil"/>
              <w:bottom w:val="single" w:sz="4" w:space="0" w:color="auto"/>
              <w:right w:val="single" w:sz="4" w:space="0" w:color="auto"/>
            </w:tcBorders>
            <w:shd w:val="clear" w:color="auto" w:fill="auto"/>
            <w:noWrap/>
            <w:vAlign w:val="center"/>
            <w:hideMark/>
          </w:tcPr>
          <w:p w14:paraId="685C16D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371</w:t>
            </w:r>
          </w:p>
        </w:tc>
        <w:tc>
          <w:tcPr>
            <w:tcW w:w="572" w:type="dxa"/>
            <w:tcBorders>
              <w:top w:val="nil"/>
              <w:left w:val="nil"/>
              <w:bottom w:val="single" w:sz="4" w:space="0" w:color="auto"/>
              <w:right w:val="single" w:sz="4" w:space="0" w:color="auto"/>
            </w:tcBorders>
            <w:shd w:val="clear" w:color="auto" w:fill="auto"/>
            <w:noWrap/>
            <w:vAlign w:val="center"/>
            <w:hideMark/>
          </w:tcPr>
          <w:p w14:paraId="2FE527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481</w:t>
            </w:r>
          </w:p>
        </w:tc>
        <w:tc>
          <w:tcPr>
            <w:tcW w:w="573" w:type="dxa"/>
            <w:tcBorders>
              <w:top w:val="nil"/>
              <w:left w:val="nil"/>
              <w:bottom w:val="single" w:sz="4" w:space="0" w:color="auto"/>
              <w:right w:val="single" w:sz="4" w:space="0" w:color="auto"/>
            </w:tcBorders>
            <w:shd w:val="clear" w:color="auto" w:fill="auto"/>
            <w:noWrap/>
            <w:vAlign w:val="center"/>
            <w:hideMark/>
          </w:tcPr>
          <w:p w14:paraId="0522603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574</w:t>
            </w:r>
          </w:p>
        </w:tc>
        <w:tc>
          <w:tcPr>
            <w:tcW w:w="572" w:type="dxa"/>
            <w:tcBorders>
              <w:top w:val="nil"/>
              <w:left w:val="nil"/>
              <w:bottom w:val="single" w:sz="4" w:space="0" w:color="auto"/>
              <w:right w:val="single" w:sz="4" w:space="0" w:color="auto"/>
            </w:tcBorders>
            <w:shd w:val="clear" w:color="auto" w:fill="auto"/>
            <w:noWrap/>
            <w:vAlign w:val="center"/>
            <w:hideMark/>
          </w:tcPr>
          <w:p w14:paraId="12D2C9C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632</w:t>
            </w:r>
          </w:p>
        </w:tc>
        <w:tc>
          <w:tcPr>
            <w:tcW w:w="573" w:type="dxa"/>
            <w:tcBorders>
              <w:top w:val="nil"/>
              <w:left w:val="nil"/>
              <w:bottom w:val="single" w:sz="4" w:space="0" w:color="auto"/>
              <w:right w:val="single" w:sz="4" w:space="0" w:color="auto"/>
            </w:tcBorders>
            <w:shd w:val="clear" w:color="auto" w:fill="auto"/>
            <w:noWrap/>
            <w:vAlign w:val="center"/>
            <w:hideMark/>
          </w:tcPr>
          <w:p w14:paraId="3B935A9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366</w:t>
            </w:r>
          </w:p>
        </w:tc>
        <w:tc>
          <w:tcPr>
            <w:tcW w:w="572" w:type="dxa"/>
            <w:tcBorders>
              <w:top w:val="nil"/>
              <w:left w:val="nil"/>
              <w:bottom w:val="single" w:sz="4" w:space="0" w:color="auto"/>
              <w:right w:val="single" w:sz="4" w:space="0" w:color="auto"/>
            </w:tcBorders>
            <w:shd w:val="clear" w:color="auto" w:fill="auto"/>
            <w:noWrap/>
            <w:vAlign w:val="center"/>
            <w:hideMark/>
          </w:tcPr>
          <w:p w14:paraId="1F072C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413</w:t>
            </w:r>
          </w:p>
        </w:tc>
        <w:tc>
          <w:tcPr>
            <w:tcW w:w="573" w:type="dxa"/>
            <w:tcBorders>
              <w:top w:val="nil"/>
              <w:left w:val="nil"/>
              <w:bottom w:val="single" w:sz="4" w:space="0" w:color="auto"/>
              <w:right w:val="single" w:sz="4" w:space="0" w:color="auto"/>
            </w:tcBorders>
            <w:shd w:val="clear" w:color="auto" w:fill="auto"/>
            <w:noWrap/>
            <w:vAlign w:val="center"/>
            <w:hideMark/>
          </w:tcPr>
          <w:p w14:paraId="713EFAD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468</w:t>
            </w:r>
          </w:p>
        </w:tc>
        <w:tc>
          <w:tcPr>
            <w:tcW w:w="573" w:type="dxa"/>
            <w:tcBorders>
              <w:top w:val="nil"/>
              <w:left w:val="nil"/>
              <w:bottom w:val="single" w:sz="4" w:space="0" w:color="auto"/>
              <w:right w:val="single" w:sz="4" w:space="0" w:color="auto"/>
            </w:tcBorders>
            <w:shd w:val="clear" w:color="auto" w:fill="auto"/>
            <w:noWrap/>
            <w:vAlign w:val="center"/>
            <w:hideMark/>
          </w:tcPr>
          <w:p w14:paraId="182A671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912</w:t>
            </w:r>
          </w:p>
        </w:tc>
      </w:tr>
      <w:tr w:rsidR="0077511F" w:rsidRPr="0077511F" w14:paraId="0E4CF00F"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CEAEC69"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624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B7C6C0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252</w:t>
            </w:r>
          </w:p>
        </w:tc>
        <w:tc>
          <w:tcPr>
            <w:tcW w:w="572" w:type="dxa"/>
            <w:tcBorders>
              <w:top w:val="nil"/>
              <w:left w:val="nil"/>
              <w:bottom w:val="single" w:sz="4" w:space="0" w:color="auto"/>
              <w:right w:val="single" w:sz="4" w:space="0" w:color="auto"/>
            </w:tcBorders>
            <w:shd w:val="clear" w:color="auto" w:fill="auto"/>
            <w:noWrap/>
            <w:vAlign w:val="center"/>
            <w:hideMark/>
          </w:tcPr>
          <w:p w14:paraId="2F4A553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793</w:t>
            </w:r>
          </w:p>
        </w:tc>
        <w:tc>
          <w:tcPr>
            <w:tcW w:w="573" w:type="dxa"/>
            <w:tcBorders>
              <w:top w:val="nil"/>
              <w:left w:val="nil"/>
              <w:bottom w:val="single" w:sz="4" w:space="0" w:color="auto"/>
              <w:right w:val="single" w:sz="4" w:space="0" w:color="auto"/>
            </w:tcBorders>
            <w:shd w:val="clear" w:color="auto" w:fill="auto"/>
            <w:noWrap/>
            <w:vAlign w:val="center"/>
            <w:hideMark/>
          </w:tcPr>
          <w:p w14:paraId="51B3E9A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689</w:t>
            </w:r>
          </w:p>
        </w:tc>
        <w:tc>
          <w:tcPr>
            <w:tcW w:w="572" w:type="dxa"/>
            <w:tcBorders>
              <w:top w:val="nil"/>
              <w:left w:val="nil"/>
              <w:bottom w:val="single" w:sz="4" w:space="0" w:color="auto"/>
              <w:right w:val="single" w:sz="4" w:space="0" w:color="auto"/>
            </w:tcBorders>
            <w:shd w:val="clear" w:color="auto" w:fill="auto"/>
            <w:noWrap/>
            <w:vAlign w:val="center"/>
            <w:hideMark/>
          </w:tcPr>
          <w:p w14:paraId="7E18BC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655</w:t>
            </w:r>
          </w:p>
        </w:tc>
        <w:tc>
          <w:tcPr>
            <w:tcW w:w="573" w:type="dxa"/>
            <w:tcBorders>
              <w:top w:val="nil"/>
              <w:left w:val="nil"/>
              <w:bottom w:val="single" w:sz="4" w:space="0" w:color="auto"/>
              <w:right w:val="single" w:sz="4" w:space="0" w:color="auto"/>
            </w:tcBorders>
            <w:shd w:val="clear" w:color="auto" w:fill="auto"/>
            <w:noWrap/>
            <w:vAlign w:val="center"/>
            <w:hideMark/>
          </w:tcPr>
          <w:p w14:paraId="15F465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684</w:t>
            </w:r>
          </w:p>
        </w:tc>
        <w:tc>
          <w:tcPr>
            <w:tcW w:w="572" w:type="dxa"/>
            <w:tcBorders>
              <w:top w:val="nil"/>
              <w:left w:val="nil"/>
              <w:bottom w:val="single" w:sz="4" w:space="0" w:color="auto"/>
              <w:right w:val="single" w:sz="4" w:space="0" w:color="auto"/>
            </w:tcBorders>
            <w:shd w:val="clear" w:color="auto" w:fill="auto"/>
            <w:noWrap/>
            <w:vAlign w:val="center"/>
            <w:hideMark/>
          </w:tcPr>
          <w:p w14:paraId="5BF3DED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603</w:t>
            </w:r>
          </w:p>
        </w:tc>
        <w:tc>
          <w:tcPr>
            <w:tcW w:w="573" w:type="dxa"/>
            <w:tcBorders>
              <w:top w:val="nil"/>
              <w:left w:val="nil"/>
              <w:bottom w:val="single" w:sz="4" w:space="0" w:color="auto"/>
              <w:right w:val="single" w:sz="4" w:space="0" w:color="auto"/>
            </w:tcBorders>
            <w:shd w:val="clear" w:color="auto" w:fill="auto"/>
            <w:noWrap/>
            <w:vAlign w:val="center"/>
            <w:hideMark/>
          </w:tcPr>
          <w:p w14:paraId="35B7DF7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710</w:t>
            </w:r>
          </w:p>
        </w:tc>
        <w:tc>
          <w:tcPr>
            <w:tcW w:w="572" w:type="dxa"/>
            <w:tcBorders>
              <w:top w:val="nil"/>
              <w:left w:val="nil"/>
              <w:bottom w:val="single" w:sz="4" w:space="0" w:color="auto"/>
              <w:right w:val="single" w:sz="4" w:space="0" w:color="auto"/>
            </w:tcBorders>
            <w:shd w:val="clear" w:color="auto" w:fill="auto"/>
            <w:noWrap/>
            <w:vAlign w:val="center"/>
            <w:hideMark/>
          </w:tcPr>
          <w:p w14:paraId="6A0526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319</w:t>
            </w:r>
          </w:p>
        </w:tc>
        <w:tc>
          <w:tcPr>
            <w:tcW w:w="573" w:type="dxa"/>
            <w:tcBorders>
              <w:top w:val="nil"/>
              <w:left w:val="nil"/>
              <w:bottom w:val="single" w:sz="4" w:space="0" w:color="auto"/>
              <w:right w:val="single" w:sz="4" w:space="0" w:color="auto"/>
            </w:tcBorders>
            <w:shd w:val="clear" w:color="auto" w:fill="auto"/>
            <w:noWrap/>
            <w:vAlign w:val="center"/>
            <w:hideMark/>
          </w:tcPr>
          <w:p w14:paraId="6297A5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482</w:t>
            </w:r>
          </w:p>
        </w:tc>
        <w:tc>
          <w:tcPr>
            <w:tcW w:w="572" w:type="dxa"/>
            <w:tcBorders>
              <w:top w:val="nil"/>
              <w:left w:val="nil"/>
              <w:bottom w:val="single" w:sz="4" w:space="0" w:color="auto"/>
              <w:right w:val="single" w:sz="4" w:space="0" w:color="auto"/>
            </w:tcBorders>
            <w:shd w:val="clear" w:color="auto" w:fill="auto"/>
            <w:noWrap/>
            <w:vAlign w:val="center"/>
            <w:hideMark/>
          </w:tcPr>
          <w:p w14:paraId="6EBEC98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805</w:t>
            </w:r>
          </w:p>
        </w:tc>
        <w:tc>
          <w:tcPr>
            <w:tcW w:w="573" w:type="dxa"/>
            <w:tcBorders>
              <w:top w:val="nil"/>
              <w:left w:val="nil"/>
              <w:bottom w:val="single" w:sz="4" w:space="0" w:color="auto"/>
              <w:right w:val="single" w:sz="4" w:space="0" w:color="auto"/>
            </w:tcBorders>
            <w:shd w:val="clear" w:color="auto" w:fill="auto"/>
            <w:noWrap/>
            <w:vAlign w:val="center"/>
            <w:hideMark/>
          </w:tcPr>
          <w:p w14:paraId="284660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373</w:t>
            </w:r>
          </w:p>
        </w:tc>
        <w:tc>
          <w:tcPr>
            <w:tcW w:w="572" w:type="dxa"/>
            <w:tcBorders>
              <w:top w:val="nil"/>
              <w:left w:val="nil"/>
              <w:bottom w:val="single" w:sz="4" w:space="0" w:color="auto"/>
              <w:right w:val="single" w:sz="4" w:space="0" w:color="auto"/>
            </w:tcBorders>
            <w:shd w:val="clear" w:color="auto" w:fill="auto"/>
            <w:noWrap/>
            <w:vAlign w:val="center"/>
            <w:hideMark/>
          </w:tcPr>
          <w:p w14:paraId="2EE6EB7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414</w:t>
            </w:r>
          </w:p>
        </w:tc>
        <w:tc>
          <w:tcPr>
            <w:tcW w:w="573" w:type="dxa"/>
            <w:tcBorders>
              <w:top w:val="nil"/>
              <w:left w:val="nil"/>
              <w:bottom w:val="single" w:sz="4" w:space="0" w:color="auto"/>
              <w:right w:val="single" w:sz="4" w:space="0" w:color="auto"/>
            </w:tcBorders>
            <w:shd w:val="clear" w:color="auto" w:fill="auto"/>
            <w:noWrap/>
            <w:vAlign w:val="center"/>
            <w:hideMark/>
          </w:tcPr>
          <w:p w14:paraId="6BE4E06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427</w:t>
            </w:r>
          </w:p>
        </w:tc>
        <w:tc>
          <w:tcPr>
            <w:tcW w:w="572" w:type="dxa"/>
            <w:tcBorders>
              <w:top w:val="nil"/>
              <w:left w:val="nil"/>
              <w:bottom w:val="single" w:sz="4" w:space="0" w:color="auto"/>
              <w:right w:val="single" w:sz="4" w:space="0" w:color="auto"/>
            </w:tcBorders>
            <w:shd w:val="clear" w:color="auto" w:fill="auto"/>
            <w:noWrap/>
            <w:vAlign w:val="center"/>
            <w:hideMark/>
          </w:tcPr>
          <w:p w14:paraId="46814F3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472</w:t>
            </w:r>
          </w:p>
        </w:tc>
        <w:tc>
          <w:tcPr>
            <w:tcW w:w="573" w:type="dxa"/>
            <w:tcBorders>
              <w:top w:val="nil"/>
              <w:left w:val="nil"/>
              <w:bottom w:val="single" w:sz="4" w:space="0" w:color="auto"/>
              <w:right w:val="single" w:sz="4" w:space="0" w:color="auto"/>
            </w:tcBorders>
            <w:shd w:val="clear" w:color="auto" w:fill="auto"/>
            <w:noWrap/>
            <w:vAlign w:val="center"/>
            <w:hideMark/>
          </w:tcPr>
          <w:p w14:paraId="69C7F6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794</w:t>
            </w:r>
          </w:p>
        </w:tc>
        <w:tc>
          <w:tcPr>
            <w:tcW w:w="573" w:type="dxa"/>
            <w:tcBorders>
              <w:top w:val="nil"/>
              <w:left w:val="nil"/>
              <w:bottom w:val="single" w:sz="4" w:space="0" w:color="auto"/>
              <w:right w:val="single" w:sz="4" w:space="0" w:color="auto"/>
            </w:tcBorders>
            <w:shd w:val="clear" w:color="auto" w:fill="auto"/>
            <w:noWrap/>
            <w:vAlign w:val="center"/>
            <w:hideMark/>
          </w:tcPr>
          <w:p w14:paraId="373BDAF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713</w:t>
            </w:r>
          </w:p>
        </w:tc>
      </w:tr>
      <w:tr w:rsidR="0077511F" w:rsidRPr="0077511F" w14:paraId="225E94FF"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8A2224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640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F08D0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690</w:t>
            </w:r>
          </w:p>
        </w:tc>
        <w:tc>
          <w:tcPr>
            <w:tcW w:w="572" w:type="dxa"/>
            <w:tcBorders>
              <w:top w:val="nil"/>
              <w:left w:val="nil"/>
              <w:bottom w:val="single" w:sz="4" w:space="0" w:color="auto"/>
              <w:right w:val="single" w:sz="4" w:space="0" w:color="auto"/>
            </w:tcBorders>
            <w:shd w:val="clear" w:color="auto" w:fill="auto"/>
            <w:noWrap/>
            <w:vAlign w:val="center"/>
            <w:hideMark/>
          </w:tcPr>
          <w:p w14:paraId="504438F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615</w:t>
            </w:r>
          </w:p>
        </w:tc>
        <w:tc>
          <w:tcPr>
            <w:tcW w:w="573" w:type="dxa"/>
            <w:tcBorders>
              <w:top w:val="nil"/>
              <w:left w:val="nil"/>
              <w:bottom w:val="single" w:sz="4" w:space="0" w:color="auto"/>
              <w:right w:val="single" w:sz="4" w:space="0" w:color="auto"/>
            </w:tcBorders>
            <w:shd w:val="clear" w:color="auto" w:fill="auto"/>
            <w:noWrap/>
            <w:vAlign w:val="center"/>
            <w:hideMark/>
          </w:tcPr>
          <w:p w14:paraId="6449406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928</w:t>
            </w:r>
          </w:p>
        </w:tc>
        <w:tc>
          <w:tcPr>
            <w:tcW w:w="572" w:type="dxa"/>
            <w:tcBorders>
              <w:top w:val="nil"/>
              <w:left w:val="nil"/>
              <w:bottom w:val="single" w:sz="4" w:space="0" w:color="auto"/>
              <w:right w:val="single" w:sz="4" w:space="0" w:color="auto"/>
            </w:tcBorders>
            <w:shd w:val="clear" w:color="auto" w:fill="auto"/>
            <w:noWrap/>
            <w:vAlign w:val="center"/>
            <w:hideMark/>
          </w:tcPr>
          <w:p w14:paraId="69389AD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374</w:t>
            </w:r>
          </w:p>
        </w:tc>
        <w:tc>
          <w:tcPr>
            <w:tcW w:w="573" w:type="dxa"/>
            <w:tcBorders>
              <w:top w:val="nil"/>
              <w:left w:val="nil"/>
              <w:bottom w:val="single" w:sz="4" w:space="0" w:color="auto"/>
              <w:right w:val="single" w:sz="4" w:space="0" w:color="auto"/>
            </w:tcBorders>
            <w:shd w:val="clear" w:color="auto" w:fill="auto"/>
            <w:noWrap/>
            <w:vAlign w:val="center"/>
            <w:hideMark/>
          </w:tcPr>
          <w:p w14:paraId="3B99FC4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239</w:t>
            </w:r>
          </w:p>
        </w:tc>
        <w:tc>
          <w:tcPr>
            <w:tcW w:w="572" w:type="dxa"/>
            <w:tcBorders>
              <w:top w:val="nil"/>
              <w:left w:val="nil"/>
              <w:bottom w:val="single" w:sz="4" w:space="0" w:color="auto"/>
              <w:right w:val="single" w:sz="4" w:space="0" w:color="auto"/>
            </w:tcBorders>
            <w:shd w:val="clear" w:color="auto" w:fill="auto"/>
            <w:noWrap/>
            <w:vAlign w:val="center"/>
            <w:hideMark/>
          </w:tcPr>
          <w:p w14:paraId="1D6F400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484</w:t>
            </w:r>
          </w:p>
        </w:tc>
        <w:tc>
          <w:tcPr>
            <w:tcW w:w="573" w:type="dxa"/>
            <w:tcBorders>
              <w:top w:val="nil"/>
              <w:left w:val="nil"/>
              <w:bottom w:val="single" w:sz="4" w:space="0" w:color="auto"/>
              <w:right w:val="single" w:sz="4" w:space="0" w:color="auto"/>
            </w:tcBorders>
            <w:shd w:val="clear" w:color="auto" w:fill="auto"/>
            <w:noWrap/>
            <w:vAlign w:val="center"/>
            <w:hideMark/>
          </w:tcPr>
          <w:p w14:paraId="4FF7198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605</w:t>
            </w:r>
          </w:p>
        </w:tc>
        <w:tc>
          <w:tcPr>
            <w:tcW w:w="572" w:type="dxa"/>
            <w:tcBorders>
              <w:top w:val="nil"/>
              <w:left w:val="nil"/>
              <w:bottom w:val="single" w:sz="4" w:space="0" w:color="auto"/>
              <w:right w:val="single" w:sz="4" w:space="0" w:color="auto"/>
            </w:tcBorders>
            <w:shd w:val="clear" w:color="auto" w:fill="auto"/>
            <w:noWrap/>
            <w:vAlign w:val="center"/>
            <w:hideMark/>
          </w:tcPr>
          <w:p w14:paraId="559B9F4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806</w:t>
            </w:r>
          </w:p>
        </w:tc>
        <w:tc>
          <w:tcPr>
            <w:tcW w:w="573" w:type="dxa"/>
            <w:tcBorders>
              <w:top w:val="nil"/>
              <w:left w:val="nil"/>
              <w:bottom w:val="single" w:sz="4" w:space="0" w:color="auto"/>
              <w:right w:val="single" w:sz="4" w:space="0" w:color="auto"/>
            </w:tcBorders>
            <w:shd w:val="clear" w:color="auto" w:fill="auto"/>
            <w:noWrap/>
            <w:vAlign w:val="center"/>
            <w:hideMark/>
          </w:tcPr>
          <w:p w14:paraId="4E3AEA1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835</w:t>
            </w:r>
          </w:p>
        </w:tc>
        <w:tc>
          <w:tcPr>
            <w:tcW w:w="572" w:type="dxa"/>
            <w:tcBorders>
              <w:top w:val="nil"/>
              <w:left w:val="nil"/>
              <w:bottom w:val="single" w:sz="4" w:space="0" w:color="auto"/>
              <w:right w:val="single" w:sz="4" w:space="0" w:color="auto"/>
            </w:tcBorders>
            <w:shd w:val="clear" w:color="auto" w:fill="auto"/>
            <w:noWrap/>
            <w:vAlign w:val="center"/>
            <w:hideMark/>
          </w:tcPr>
          <w:p w14:paraId="453473F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714</w:t>
            </w:r>
          </w:p>
        </w:tc>
        <w:tc>
          <w:tcPr>
            <w:tcW w:w="573" w:type="dxa"/>
            <w:tcBorders>
              <w:top w:val="nil"/>
              <w:left w:val="nil"/>
              <w:bottom w:val="single" w:sz="4" w:space="0" w:color="auto"/>
              <w:right w:val="single" w:sz="4" w:space="0" w:color="auto"/>
            </w:tcBorders>
            <w:shd w:val="clear" w:color="auto" w:fill="auto"/>
            <w:noWrap/>
            <w:vAlign w:val="center"/>
            <w:hideMark/>
          </w:tcPr>
          <w:p w14:paraId="08528A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796</w:t>
            </w:r>
          </w:p>
        </w:tc>
        <w:tc>
          <w:tcPr>
            <w:tcW w:w="572" w:type="dxa"/>
            <w:tcBorders>
              <w:top w:val="nil"/>
              <w:left w:val="nil"/>
              <w:bottom w:val="single" w:sz="4" w:space="0" w:color="auto"/>
              <w:right w:val="single" w:sz="4" w:space="0" w:color="auto"/>
            </w:tcBorders>
            <w:shd w:val="clear" w:color="auto" w:fill="auto"/>
            <w:noWrap/>
            <w:vAlign w:val="center"/>
            <w:hideMark/>
          </w:tcPr>
          <w:p w14:paraId="61A1B96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692</w:t>
            </w:r>
          </w:p>
        </w:tc>
        <w:tc>
          <w:tcPr>
            <w:tcW w:w="573" w:type="dxa"/>
            <w:tcBorders>
              <w:top w:val="nil"/>
              <w:left w:val="nil"/>
              <w:bottom w:val="single" w:sz="4" w:space="0" w:color="auto"/>
              <w:right w:val="single" w:sz="4" w:space="0" w:color="auto"/>
            </w:tcBorders>
            <w:shd w:val="clear" w:color="auto" w:fill="auto"/>
            <w:noWrap/>
            <w:vAlign w:val="center"/>
            <w:hideMark/>
          </w:tcPr>
          <w:p w14:paraId="14533D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663</w:t>
            </w:r>
          </w:p>
        </w:tc>
        <w:tc>
          <w:tcPr>
            <w:tcW w:w="572" w:type="dxa"/>
            <w:tcBorders>
              <w:top w:val="nil"/>
              <w:left w:val="nil"/>
              <w:bottom w:val="single" w:sz="4" w:space="0" w:color="auto"/>
              <w:right w:val="single" w:sz="4" w:space="0" w:color="auto"/>
            </w:tcBorders>
            <w:shd w:val="clear" w:color="auto" w:fill="auto"/>
            <w:noWrap/>
            <w:vAlign w:val="center"/>
            <w:hideMark/>
          </w:tcPr>
          <w:p w14:paraId="586FF15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455</w:t>
            </w:r>
          </w:p>
        </w:tc>
        <w:tc>
          <w:tcPr>
            <w:tcW w:w="573" w:type="dxa"/>
            <w:tcBorders>
              <w:top w:val="nil"/>
              <w:left w:val="nil"/>
              <w:bottom w:val="single" w:sz="4" w:space="0" w:color="auto"/>
              <w:right w:val="single" w:sz="4" w:space="0" w:color="auto"/>
            </w:tcBorders>
            <w:shd w:val="clear" w:color="auto" w:fill="auto"/>
            <w:noWrap/>
            <w:vAlign w:val="center"/>
            <w:hideMark/>
          </w:tcPr>
          <w:p w14:paraId="598AD57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377</w:t>
            </w:r>
          </w:p>
        </w:tc>
        <w:tc>
          <w:tcPr>
            <w:tcW w:w="573" w:type="dxa"/>
            <w:tcBorders>
              <w:top w:val="nil"/>
              <w:left w:val="nil"/>
              <w:bottom w:val="single" w:sz="4" w:space="0" w:color="auto"/>
              <w:right w:val="single" w:sz="4" w:space="0" w:color="auto"/>
            </w:tcBorders>
            <w:shd w:val="clear" w:color="auto" w:fill="auto"/>
            <w:noWrap/>
            <w:vAlign w:val="center"/>
            <w:hideMark/>
          </w:tcPr>
          <w:p w14:paraId="3E2B68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809</w:t>
            </w:r>
          </w:p>
        </w:tc>
      </w:tr>
      <w:tr w:rsidR="0077511F" w:rsidRPr="0077511F" w14:paraId="5FBAC81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186CF28"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656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BC6072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606</w:t>
            </w:r>
          </w:p>
        </w:tc>
        <w:tc>
          <w:tcPr>
            <w:tcW w:w="572" w:type="dxa"/>
            <w:tcBorders>
              <w:top w:val="nil"/>
              <w:left w:val="nil"/>
              <w:bottom w:val="single" w:sz="4" w:space="0" w:color="auto"/>
              <w:right w:val="single" w:sz="4" w:space="0" w:color="auto"/>
            </w:tcBorders>
            <w:shd w:val="clear" w:color="auto" w:fill="auto"/>
            <w:noWrap/>
            <w:vAlign w:val="center"/>
            <w:hideMark/>
          </w:tcPr>
          <w:p w14:paraId="070E14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429</w:t>
            </w:r>
          </w:p>
        </w:tc>
        <w:tc>
          <w:tcPr>
            <w:tcW w:w="573" w:type="dxa"/>
            <w:tcBorders>
              <w:top w:val="nil"/>
              <w:left w:val="nil"/>
              <w:bottom w:val="single" w:sz="4" w:space="0" w:color="auto"/>
              <w:right w:val="single" w:sz="4" w:space="0" w:color="auto"/>
            </w:tcBorders>
            <w:shd w:val="clear" w:color="auto" w:fill="auto"/>
            <w:noWrap/>
            <w:vAlign w:val="center"/>
            <w:hideMark/>
          </w:tcPr>
          <w:p w14:paraId="423273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721</w:t>
            </w:r>
          </w:p>
        </w:tc>
        <w:tc>
          <w:tcPr>
            <w:tcW w:w="572" w:type="dxa"/>
            <w:tcBorders>
              <w:top w:val="nil"/>
              <w:left w:val="nil"/>
              <w:bottom w:val="single" w:sz="4" w:space="0" w:color="auto"/>
              <w:right w:val="single" w:sz="4" w:space="0" w:color="auto"/>
            </w:tcBorders>
            <w:shd w:val="clear" w:color="auto" w:fill="auto"/>
            <w:noWrap/>
            <w:vAlign w:val="center"/>
            <w:hideMark/>
          </w:tcPr>
          <w:p w14:paraId="248921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619</w:t>
            </w:r>
          </w:p>
        </w:tc>
        <w:tc>
          <w:tcPr>
            <w:tcW w:w="573" w:type="dxa"/>
            <w:tcBorders>
              <w:top w:val="nil"/>
              <w:left w:val="nil"/>
              <w:bottom w:val="single" w:sz="4" w:space="0" w:color="auto"/>
              <w:right w:val="single" w:sz="4" w:space="0" w:color="auto"/>
            </w:tcBorders>
            <w:shd w:val="clear" w:color="auto" w:fill="auto"/>
            <w:noWrap/>
            <w:vAlign w:val="center"/>
            <w:hideMark/>
          </w:tcPr>
          <w:p w14:paraId="3BC7B3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435</w:t>
            </w:r>
          </w:p>
        </w:tc>
        <w:tc>
          <w:tcPr>
            <w:tcW w:w="572" w:type="dxa"/>
            <w:tcBorders>
              <w:top w:val="nil"/>
              <w:left w:val="nil"/>
              <w:bottom w:val="single" w:sz="4" w:space="0" w:color="auto"/>
              <w:right w:val="single" w:sz="4" w:space="0" w:color="auto"/>
            </w:tcBorders>
            <w:shd w:val="clear" w:color="auto" w:fill="auto"/>
            <w:noWrap/>
            <w:vAlign w:val="center"/>
            <w:hideMark/>
          </w:tcPr>
          <w:p w14:paraId="77419D3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488</w:t>
            </w:r>
          </w:p>
        </w:tc>
        <w:tc>
          <w:tcPr>
            <w:tcW w:w="573" w:type="dxa"/>
            <w:tcBorders>
              <w:top w:val="nil"/>
              <w:left w:val="nil"/>
              <w:bottom w:val="single" w:sz="4" w:space="0" w:color="auto"/>
              <w:right w:val="single" w:sz="4" w:space="0" w:color="auto"/>
            </w:tcBorders>
            <w:shd w:val="clear" w:color="auto" w:fill="auto"/>
            <w:noWrap/>
            <w:vAlign w:val="center"/>
            <w:hideMark/>
          </w:tcPr>
          <w:p w14:paraId="2B384BE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716</w:t>
            </w:r>
          </w:p>
        </w:tc>
        <w:tc>
          <w:tcPr>
            <w:tcW w:w="572" w:type="dxa"/>
            <w:tcBorders>
              <w:top w:val="nil"/>
              <w:left w:val="nil"/>
              <w:bottom w:val="single" w:sz="4" w:space="0" w:color="auto"/>
              <w:right w:val="single" w:sz="4" w:space="0" w:color="auto"/>
            </w:tcBorders>
            <w:shd w:val="clear" w:color="auto" w:fill="auto"/>
            <w:noWrap/>
            <w:vAlign w:val="center"/>
            <w:hideMark/>
          </w:tcPr>
          <w:p w14:paraId="29C3999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378</w:t>
            </w:r>
          </w:p>
        </w:tc>
        <w:tc>
          <w:tcPr>
            <w:tcW w:w="573" w:type="dxa"/>
            <w:tcBorders>
              <w:top w:val="nil"/>
              <w:left w:val="nil"/>
              <w:bottom w:val="single" w:sz="4" w:space="0" w:color="auto"/>
              <w:right w:val="single" w:sz="4" w:space="0" w:color="auto"/>
            </w:tcBorders>
            <w:shd w:val="clear" w:color="auto" w:fill="auto"/>
            <w:noWrap/>
            <w:vAlign w:val="center"/>
            <w:hideMark/>
          </w:tcPr>
          <w:p w14:paraId="4FE7AE5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696</w:t>
            </w:r>
          </w:p>
        </w:tc>
        <w:tc>
          <w:tcPr>
            <w:tcW w:w="572" w:type="dxa"/>
            <w:tcBorders>
              <w:top w:val="nil"/>
              <w:left w:val="nil"/>
              <w:bottom w:val="single" w:sz="4" w:space="0" w:color="auto"/>
              <w:right w:val="single" w:sz="4" w:space="0" w:color="auto"/>
            </w:tcBorders>
            <w:shd w:val="clear" w:color="auto" w:fill="auto"/>
            <w:noWrap/>
            <w:vAlign w:val="center"/>
            <w:hideMark/>
          </w:tcPr>
          <w:p w14:paraId="0618F95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960</w:t>
            </w:r>
          </w:p>
        </w:tc>
        <w:tc>
          <w:tcPr>
            <w:tcW w:w="573" w:type="dxa"/>
            <w:tcBorders>
              <w:top w:val="nil"/>
              <w:left w:val="nil"/>
              <w:bottom w:val="single" w:sz="4" w:space="0" w:color="auto"/>
              <w:right w:val="single" w:sz="4" w:space="0" w:color="auto"/>
            </w:tcBorders>
            <w:shd w:val="clear" w:color="auto" w:fill="auto"/>
            <w:noWrap/>
            <w:vAlign w:val="center"/>
            <w:hideMark/>
          </w:tcPr>
          <w:p w14:paraId="0721F9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810</w:t>
            </w:r>
          </w:p>
        </w:tc>
        <w:tc>
          <w:tcPr>
            <w:tcW w:w="572" w:type="dxa"/>
            <w:tcBorders>
              <w:top w:val="nil"/>
              <w:left w:val="nil"/>
              <w:bottom w:val="single" w:sz="4" w:space="0" w:color="auto"/>
              <w:right w:val="single" w:sz="4" w:space="0" w:color="auto"/>
            </w:tcBorders>
            <w:shd w:val="clear" w:color="auto" w:fill="auto"/>
            <w:noWrap/>
            <w:vAlign w:val="center"/>
            <w:hideMark/>
          </w:tcPr>
          <w:p w14:paraId="3D73A2A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837</w:t>
            </w:r>
          </w:p>
        </w:tc>
        <w:tc>
          <w:tcPr>
            <w:tcW w:w="573" w:type="dxa"/>
            <w:tcBorders>
              <w:top w:val="nil"/>
              <w:left w:val="nil"/>
              <w:bottom w:val="single" w:sz="4" w:space="0" w:color="auto"/>
              <w:right w:val="single" w:sz="4" w:space="0" w:color="auto"/>
            </w:tcBorders>
            <w:shd w:val="clear" w:color="auto" w:fill="auto"/>
            <w:noWrap/>
            <w:vAlign w:val="center"/>
            <w:hideMark/>
          </w:tcPr>
          <w:p w14:paraId="1834E8B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430</w:t>
            </w:r>
          </w:p>
        </w:tc>
        <w:tc>
          <w:tcPr>
            <w:tcW w:w="572" w:type="dxa"/>
            <w:tcBorders>
              <w:top w:val="nil"/>
              <w:left w:val="nil"/>
              <w:bottom w:val="single" w:sz="4" w:space="0" w:color="auto"/>
              <w:right w:val="single" w:sz="4" w:space="0" w:color="auto"/>
            </w:tcBorders>
            <w:shd w:val="clear" w:color="auto" w:fill="auto"/>
            <w:noWrap/>
            <w:vAlign w:val="center"/>
            <w:hideMark/>
          </w:tcPr>
          <w:p w14:paraId="40CFB55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722</w:t>
            </w:r>
          </w:p>
        </w:tc>
        <w:tc>
          <w:tcPr>
            <w:tcW w:w="573" w:type="dxa"/>
            <w:tcBorders>
              <w:top w:val="nil"/>
              <w:left w:val="nil"/>
              <w:bottom w:val="single" w:sz="4" w:space="0" w:color="auto"/>
              <w:right w:val="single" w:sz="4" w:space="0" w:color="auto"/>
            </w:tcBorders>
            <w:shd w:val="clear" w:color="auto" w:fill="auto"/>
            <w:noWrap/>
            <w:vAlign w:val="center"/>
            <w:hideMark/>
          </w:tcPr>
          <w:p w14:paraId="7B6C27F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351</w:t>
            </w:r>
          </w:p>
        </w:tc>
        <w:tc>
          <w:tcPr>
            <w:tcW w:w="573" w:type="dxa"/>
            <w:tcBorders>
              <w:top w:val="nil"/>
              <w:left w:val="nil"/>
              <w:bottom w:val="single" w:sz="4" w:space="0" w:color="auto"/>
              <w:right w:val="single" w:sz="4" w:space="0" w:color="auto"/>
            </w:tcBorders>
            <w:shd w:val="clear" w:color="auto" w:fill="auto"/>
            <w:noWrap/>
            <w:vAlign w:val="center"/>
            <w:hideMark/>
          </w:tcPr>
          <w:p w14:paraId="7F46F1E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459</w:t>
            </w:r>
          </w:p>
        </w:tc>
      </w:tr>
      <w:tr w:rsidR="0077511F" w:rsidRPr="0077511F" w14:paraId="3B50DBC5"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B9A00FB"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672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7E2457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247</w:t>
            </w:r>
          </w:p>
        </w:tc>
        <w:tc>
          <w:tcPr>
            <w:tcW w:w="572" w:type="dxa"/>
            <w:tcBorders>
              <w:top w:val="nil"/>
              <w:left w:val="nil"/>
              <w:bottom w:val="single" w:sz="4" w:space="0" w:color="auto"/>
              <w:right w:val="single" w:sz="4" w:space="0" w:color="auto"/>
            </w:tcBorders>
            <w:shd w:val="clear" w:color="auto" w:fill="auto"/>
            <w:noWrap/>
            <w:vAlign w:val="center"/>
            <w:hideMark/>
          </w:tcPr>
          <w:p w14:paraId="5342890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437</w:t>
            </w:r>
          </w:p>
        </w:tc>
        <w:tc>
          <w:tcPr>
            <w:tcW w:w="573" w:type="dxa"/>
            <w:tcBorders>
              <w:top w:val="nil"/>
              <w:left w:val="nil"/>
              <w:bottom w:val="single" w:sz="4" w:space="0" w:color="auto"/>
              <w:right w:val="single" w:sz="4" w:space="0" w:color="auto"/>
            </w:tcBorders>
            <w:shd w:val="clear" w:color="auto" w:fill="auto"/>
            <w:noWrap/>
            <w:vAlign w:val="center"/>
            <w:hideMark/>
          </w:tcPr>
          <w:p w14:paraId="3A901E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380</w:t>
            </w:r>
          </w:p>
        </w:tc>
        <w:tc>
          <w:tcPr>
            <w:tcW w:w="572" w:type="dxa"/>
            <w:tcBorders>
              <w:top w:val="nil"/>
              <w:left w:val="nil"/>
              <w:bottom w:val="single" w:sz="4" w:space="0" w:color="auto"/>
              <w:right w:val="single" w:sz="4" w:space="0" w:color="auto"/>
            </w:tcBorders>
            <w:shd w:val="clear" w:color="auto" w:fill="auto"/>
            <w:noWrap/>
            <w:vAlign w:val="center"/>
            <w:hideMark/>
          </w:tcPr>
          <w:p w14:paraId="45EDD9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496</w:t>
            </w:r>
          </w:p>
        </w:tc>
        <w:tc>
          <w:tcPr>
            <w:tcW w:w="573" w:type="dxa"/>
            <w:tcBorders>
              <w:top w:val="nil"/>
              <w:left w:val="nil"/>
              <w:bottom w:val="single" w:sz="4" w:space="0" w:color="auto"/>
              <w:right w:val="single" w:sz="4" w:space="0" w:color="auto"/>
            </w:tcBorders>
            <w:shd w:val="clear" w:color="auto" w:fill="auto"/>
            <w:noWrap/>
            <w:vAlign w:val="center"/>
            <w:hideMark/>
          </w:tcPr>
          <w:p w14:paraId="50C2CEE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817</w:t>
            </w:r>
          </w:p>
        </w:tc>
        <w:tc>
          <w:tcPr>
            <w:tcW w:w="572" w:type="dxa"/>
            <w:tcBorders>
              <w:top w:val="nil"/>
              <w:left w:val="nil"/>
              <w:bottom w:val="single" w:sz="4" w:space="0" w:color="auto"/>
              <w:right w:val="single" w:sz="4" w:space="0" w:color="auto"/>
            </w:tcBorders>
            <w:shd w:val="clear" w:color="auto" w:fill="auto"/>
            <w:noWrap/>
            <w:vAlign w:val="center"/>
            <w:hideMark/>
          </w:tcPr>
          <w:p w14:paraId="5C875B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667</w:t>
            </w:r>
          </w:p>
        </w:tc>
        <w:tc>
          <w:tcPr>
            <w:tcW w:w="573" w:type="dxa"/>
            <w:tcBorders>
              <w:top w:val="nil"/>
              <w:left w:val="nil"/>
              <w:bottom w:val="single" w:sz="4" w:space="0" w:color="auto"/>
              <w:right w:val="single" w:sz="4" w:space="0" w:color="auto"/>
            </w:tcBorders>
            <w:shd w:val="clear" w:color="auto" w:fill="auto"/>
            <w:noWrap/>
            <w:vAlign w:val="center"/>
            <w:hideMark/>
          </w:tcPr>
          <w:p w14:paraId="4FDFDE7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621</w:t>
            </w:r>
          </w:p>
        </w:tc>
        <w:tc>
          <w:tcPr>
            <w:tcW w:w="572" w:type="dxa"/>
            <w:tcBorders>
              <w:top w:val="nil"/>
              <w:left w:val="nil"/>
              <w:bottom w:val="single" w:sz="4" w:space="0" w:color="auto"/>
              <w:right w:val="single" w:sz="4" w:space="0" w:color="auto"/>
            </w:tcBorders>
            <w:shd w:val="clear" w:color="auto" w:fill="auto"/>
            <w:noWrap/>
            <w:vAlign w:val="center"/>
            <w:hideMark/>
          </w:tcPr>
          <w:p w14:paraId="5A67070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783</w:t>
            </w:r>
          </w:p>
        </w:tc>
        <w:tc>
          <w:tcPr>
            <w:tcW w:w="573" w:type="dxa"/>
            <w:tcBorders>
              <w:top w:val="nil"/>
              <w:left w:val="nil"/>
              <w:bottom w:val="single" w:sz="4" w:space="0" w:color="auto"/>
              <w:right w:val="single" w:sz="4" w:space="0" w:color="auto"/>
            </w:tcBorders>
            <w:shd w:val="clear" w:color="auto" w:fill="auto"/>
            <w:noWrap/>
            <w:vAlign w:val="center"/>
            <w:hideMark/>
          </w:tcPr>
          <w:p w14:paraId="3D8552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812</w:t>
            </w:r>
          </w:p>
        </w:tc>
        <w:tc>
          <w:tcPr>
            <w:tcW w:w="572" w:type="dxa"/>
            <w:tcBorders>
              <w:top w:val="nil"/>
              <w:left w:val="nil"/>
              <w:bottom w:val="single" w:sz="4" w:space="0" w:color="auto"/>
              <w:right w:val="single" w:sz="4" w:space="0" w:color="auto"/>
            </w:tcBorders>
            <w:shd w:val="clear" w:color="auto" w:fill="auto"/>
            <w:noWrap/>
            <w:vAlign w:val="center"/>
            <w:hideMark/>
          </w:tcPr>
          <w:p w14:paraId="3EAA04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838</w:t>
            </w:r>
          </w:p>
        </w:tc>
        <w:tc>
          <w:tcPr>
            <w:tcW w:w="573" w:type="dxa"/>
            <w:tcBorders>
              <w:top w:val="nil"/>
              <w:left w:val="nil"/>
              <w:bottom w:val="single" w:sz="4" w:space="0" w:color="auto"/>
              <w:right w:val="single" w:sz="4" w:space="0" w:color="auto"/>
            </w:tcBorders>
            <w:shd w:val="clear" w:color="auto" w:fill="auto"/>
            <w:noWrap/>
            <w:vAlign w:val="center"/>
            <w:hideMark/>
          </w:tcPr>
          <w:p w14:paraId="1B7506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737</w:t>
            </w:r>
          </w:p>
        </w:tc>
        <w:tc>
          <w:tcPr>
            <w:tcW w:w="572" w:type="dxa"/>
            <w:tcBorders>
              <w:top w:val="nil"/>
              <w:left w:val="nil"/>
              <w:bottom w:val="single" w:sz="4" w:space="0" w:color="auto"/>
              <w:right w:val="single" w:sz="4" w:space="0" w:color="auto"/>
            </w:tcBorders>
            <w:shd w:val="clear" w:color="auto" w:fill="auto"/>
            <w:noWrap/>
            <w:vAlign w:val="center"/>
            <w:hideMark/>
          </w:tcPr>
          <w:p w14:paraId="73880D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679</w:t>
            </w:r>
          </w:p>
        </w:tc>
        <w:tc>
          <w:tcPr>
            <w:tcW w:w="573" w:type="dxa"/>
            <w:tcBorders>
              <w:top w:val="nil"/>
              <w:left w:val="nil"/>
              <w:bottom w:val="single" w:sz="4" w:space="0" w:color="auto"/>
              <w:right w:val="single" w:sz="4" w:space="0" w:color="auto"/>
            </w:tcBorders>
            <w:shd w:val="clear" w:color="auto" w:fill="auto"/>
            <w:noWrap/>
            <w:vAlign w:val="center"/>
            <w:hideMark/>
          </w:tcPr>
          <w:p w14:paraId="4584A57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627</w:t>
            </w:r>
          </w:p>
        </w:tc>
        <w:tc>
          <w:tcPr>
            <w:tcW w:w="572" w:type="dxa"/>
            <w:tcBorders>
              <w:top w:val="nil"/>
              <w:left w:val="nil"/>
              <w:bottom w:val="single" w:sz="4" w:space="0" w:color="auto"/>
              <w:right w:val="single" w:sz="4" w:space="0" w:color="auto"/>
            </w:tcBorders>
            <w:shd w:val="clear" w:color="auto" w:fill="auto"/>
            <w:noWrap/>
            <w:vAlign w:val="center"/>
            <w:hideMark/>
          </w:tcPr>
          <w:p w14:paraId="0CCCA5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724</w:t>
            </w:r>
          </w:p>
        </w:tc>
        <w:tc>
          <w:tcPr>
            <w:tcW w:w="573" w:type="dxa"/>
            <w:tcBorders>
              <w:top w:val="nil"/>
              <w:left w:val="nil"/>
              <w:bottom w:val="single" w:sz="4" w:space="0" w:color="auto"/>
              <w:right w:val="single" w:sz="4" w:space="0" w:color="auto"/>
            </w:tcBorders>
            <w:shd w:val="clear" w:color="auto" w:fill="auto"/>
            <w:noWrap/>
            <w:vAlign w:val="center"/>
            <w:hideMark/>
          </w:tcPr>
          <w:p w14:paraId="2205DA2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899</w:t>
            </w:r>
          </w:p>
        </w:tc>
        <w:tc>
          <w:tcPr>
            <w:tcW w:w="573" w:type="dxa"/>
            <w:tcBorders>
              <w:top w:val="nil"/>
              <w:left w:val="nil"/>
              <w:bottom w:val="single" w:sz="4" w:space="0" w:color="auto"/>
              <w:right w:val="single" w:sz="4" w:space="0" w:color="auto"/>
            </w:tcBorders>
            <w:shd w:val="clear" w:color="auto" w:fill="auto"/>
            <w:noWrap/>
            <w:vAlign w:val="center"/>
            <w:hideMark/>
          </w:tcPr>
          <w:p w14:paraId="558DC87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622</w:t>
            </w:r>
          </w:p>
        </w:tc>
      </w:tr>
      <w:tr w:rsidR="0077511F" w:rsidRPr="0077511F" w14:paraId="6759908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80BDA2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688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9BDC05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841</w:t>
            </w:r>
          </w:p>
        </w:tc>
        <w:tc>
          <w:tcPr>
            <w:tcW w:w="572" w:type="dxa"/>
            <w:tcBorders>
              <w:top w:val="nil"/>
              <w:left w:val="nil"/>
              <w:bottom w:val="single" w:sz="4" w:space="0" w:color="auto"/>
              <w:right w:val="single" w:sz="4" w:space="0" w:color="auto"/>
            </w:tcBorders>
            <w:shd w:val="clear" w:color="auto" w:fill="auto"/>
            <w:noWrap/>
            <w:vAlign w:val="center"/>
            <w:hideMark/>
          </w:tcPr>
          <w:p w14:paraId="2F89D60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818</w:t>
            </w:r>
          </w:p>
        </w:tc>
        <w:tc>
          <w:tcPr>
            <w:tcW w:w="573" w:type="dxa"/>
            <w:tcBorders>
              <w:top w:val="nil"/>
              <w:left w:val="nil"/>
              <w:bottom w:val="single" w:sz="4" w:space="0" w:color="auto"/>
              <w:right w:val="single" w:sz="4" w:space="0" w:color="auto"/>
            </w:tcBorders>
            <w:shd w:val="clear" w:color="auto" w:fill="auto"/>
            <w:noWrap/>
            <w:vAlign w:val="center"/>
            <w:hideMark/>
          </w:tcPr>
          <w:p w14:paraId="55E58CE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669</w:t>
            </w:r>
          </w:p>
        </w:tc>
        <w:tc>
          <w:tcPr>
            <w:tcW w:w="572" w:type="dxa"/>
            <w:tcBorders>
              <w:top w:val="nil"/>
              <w:left w:val="nil"/>
              <w:bottom w:val="single" w:sz="4" w:space="0" w:color="auto"/>
              <w:right w:val="single" w:sz="4" w:space="0" w:color="auto"/>
            </w:tcBorders>
            <w:shd w:val="clear" w:color="auto" w:fill="auto"/>
            <w:noWrap/>
            <w:vAlign w:val="center"/>
            <w:hideMark/>
          </w:tcPr>
          <w:p w14:paraId="625AA3F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461</w:t>
            </w:r>
          </w:p>
        </w:tc>
        <w:tc>
          <w:tcPr>
            <w:tcW w:w="573" w:type="dxa"/>
            <w:tcBorders>
              <w:top w:val="nil"/>
              <w:left w:val="nil"/>
              <w:bottom w:val="single" w:sz="4" w:space="0" w:color="auto"/>
              <w:right w:val="single" w:sz="4" w:space="0" w:color="auto"/>
            </w:tcBorders>
            <w:shd w:val="clear" w:color="auto" w:fill="auto"/>
            <w:noWrap/>
            <w:vAlign w:val="center"/>
            <w:hideMark/>
          </w:tcPr>
          <w:p w14:paraId="4A517A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438</w:t>
            </w:r>
          </w:p>
        </w:tc>
        <w:tc>
          <w:tcPr>
            <w:tcW w:w="572" w:type="dxa"/>
            <w:tcBorders>
              <w:top w:val="nil"/>
              <w:left w:val="nil"/>
              <w:bottom w:val="single" w:sz="4" w:space="0" w:color="auto"/>
              <w:right w:val="single" w:sz="4" w:space="0" w:color="auto"/>
            </w:tcBorders>
            <w:shd w:val="clear" w:color="auto" w:fill="auto"/>
            <w:noWrap/>
            <w:vAlign w:val="center"/>
            <w:hideMark/>
          </w:tcPr>
          <w:p w14:paraId="32D726B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738</w:t>
            </w:r>
          </w:p>
        </w:tc>
        <w:tc>
          <w:tcPr>
            <w:tcW w:w="573" w:type="dxa"/>
            <w:tcBorders>
              <w:top w:val="nil"/>
              <w:left w:val="nil"/>
              <w:bottom w:val="single" w:sz="4" w:space="0" w:color="auto"/>
              <w:right w:val="single" w:sz="4" w:space="0" w:color="auto"/>
            </w:tcBorders>
            <w:shd w:val="clear" w:color="auto" w:fill="auto"/>
            <w:noWrap/>
            <w:vAlign w:val="center"/>
            <w:hideMark/>
          </w:tcPr>
          <w:p w14:paraId="02F472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251</w:t>
            </w:r>
          </w:p>
        </w:tc>
        <w:tc>
          <w:tcPr>
            <w:tcW w:w="572" w:type="dxa"/>
            <w:tcBorders>
              <w:top w:val="nil"/>
              <w:left w:val="nil"/>
              <w:bottom w:val="single" w:sz="4" w:space="0" w:color="auto"/>
              <w:right w:val="single" w:sz="4" w:space="0" w:color="auto"/>
            </w:tcBorders>
            <w:shd w:val="clear" w:color="auto" w:fill="auto"/>
            <w:noWrap/>
            <w:vAlign w:val="center"/>
            <w:hideMark/>
          </w:tcPr>
          <w:p w14:paraId="76E1166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728</w:t>
            </w:r>
          </w:p>
        </w:tc>
        <w:tc>
          <w:tcPr>
            <w:tcW w:w="573" w:type="dxa"/>
            <w:tcBorders>
              <w:top w:val="nil"/>
              <w:left w:val="nil"/>
              <w:bottom w:val="single" w:sz="4" w:space="0" w:color="auto"/>
              <w:right w:val="single" w:sz="4" w:space="0" w:color="auto"/>
            </w:tcBorders>
            <w:shd w:val="clear" w:color="auto" w:fill="auto"/>
            <w:noWrap/>
            <w:vAlign w:val="center"/>
            <w:hideMark/>
          </w:tcPr>
          <w:p w14:paraId="3425D5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441</w:t>
            </w:r>
          </w:p>
        </w:tc>
        <w:tc>
          <w:tcPr>
            <w:tcW w:w="572" w:type="dxa"/>
            <w:tcBorders>
              <w:top w:val="nil"/>
              <w:left w:val="nil"/>
              <w:bottom w:val="single" w:sz="4" w:space="0" w:color="auto"/>
              <w:right w:val="single" w:sz="4" w:space="0" w:color="auto"/>
            </w:tcBorders>
            <w:shd w:val="clear" w:color="auto" w:fill="auto"/>
            <w:noWrap/>
            <w:vAlign w:val="center"/>
            <w:hideMark/>
          </w:tcPr>
          <w:p w14:paraId="2A6D02E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842</w:t>
            </w:r>
          </w:p>
        </w:tc>
        <w:tc>
          <w:tcPr>
            <w:tcW w:w="573" w:type="dxa"/>
            <w:tcBorders>
              <w:top w:val="nil"/>
              <w:left w:val="nil"/>
              <w:bottom w:val="single" w:sz="4" w:space="0" w:color="auto"/>
              <w:right w:val="single" w:sz="4" w:space="0" w:color="auto"/>
            </w:tcBorders>
            <w:shd w:val="clear" w:color="auto" w:fill="auto"/>
            <w:noWrap/>
            <w:vAlign w:val="center"/>
            <w:hideMark/>
          </w:tcPr>
          <w:p w14:paraId="331594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575</w:t>
            </w:r>
          </w:p>
        </w:tc>
        <w:tc>
          <w:tcPr>
            <w:tcW w:w="572" w:type="dxa"/>
            <w:tcBorders>
              <w:top w:val="nil"/>
              <w:left w:val="nil"/>
              <w:bottom w:val="single" w:sz="4" w:space="0" w:color="auto"/>
              <w:right w:val="single" w:sz="4" w:space="0" w:color="auto"/>
            </w:tcBorders>
            <w:shd w:val="clear" w:color="auto" w:fill="auto"/>
            <w:noWrap/>
            <w:vAlign w:val="center"/>
            <w:hideMark/>
          </w:tcPr>
          <w:p w14:paraId="5DFDA6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629</w:t>
            </w:r>
          </w:p>
        </w:tc>
        <w:tc>
          <w:tcPr>
            <w:tcW w:w="573" w:type="dxa"/>
            <w:tcBorders>
              <w:top w:val="nil"/>
              <w:left w:val="nil"/>
              <w:bottom w:val="single" w:sz="4" w:space="0" w:color="auto"/>
              <w:right w:val="single" w:sz="4" w:space="0" w:color="auto"/>
            </w:tcBorders>
            <w:shd w:val="clear" w:color="auto" w:fill="auto"/>
            <w:noWrap/>
            <w:vAlign w:val="center"/>
            <w:hideMark/>
          </w:tcPr>
          <w:p w14:paraId="66D8158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670</w:t>
            </w:r>
          </w:p>
        </w:tc>
        <w:tc>
          <w:tcPr>
            <w:tcW w:w="572" w:type="dxa"/>
            <w:tcBorders>
              <w:top w:val="nil"/>
              <w:left w:val="nil"/>
              <w:bottom w:val="single" w:sz="4" w:space="0" w:color="auto"/>
              <w:right w:val="single" w:sz="4" w:space="0" w:color="auto"/>
            </w:tcBorders>
            <w:shd w:val="clear" w:color="auto" w:fill="auto"/>
            <w:noWrap/>
            <w:vAlign w:val="center"/>
            <w:hideMark/>
          </w:tcPr>
          <w:p w14:paraId="0ABF40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467</w:t>
            </w:r>
          </w:p>
        </w:tc>
        <w:tc>
          <w:tcPr>
            <w:tcW w:w="573" w:type="dxa"/>
            <w:tcBorders>
              <w:top w:val="nil"/>
              <w:left w:val="nil"/>
              <w:bottom w:val="single" w:sz="4" w:space="0" w:color="auto"/>
              <w:right w:val="single" w:sz="4" w:space="0" w:color="auto"/>
            </w:tcBorders>
            <w:shd w:val="clear" w:color="auto" w:fill="auto"/>
            <w:noWrap/>
            <w:vAlign w:val="center"/>
            <w:hideMark/>
          </w:tcPr>
          <w:p w14:paraId="6620014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367</w:t>
            </w:r>
          </w:p>
        </w:tc>
        <w:tc>
          <w:tcPr>
            <w:tcW w:w="573" w:type="dxa"/>
            <w:tcBorders>
              <w:top w:val="nil"/>
              <w:left w:val="nil"/>
              <w:bottom w:val="single" w:sz="4" w:space="0" w:color="auto"/>
              <w:right w:val="single" w:sz="4" w:space="0" w:color="auto"/>
            </w:tcBorders>
            <w:shd w:val="clear" w:color="auto" w:fill="auto"/>
            <w:noWrap/>
            <w:vAlign w:val="center"/>
            <w:hideMark/>
          </w:tcPr>
          <w:p w14:paraId="74DD42D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820</w:t>
            </w:r>
          </w:p>
        </w:tc>
      </w:tr>
      <w:tr w:rsidR="0077511F" w:rsidRPr="0077511F" w14:paraId="013BB38C"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720AC995"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704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2E455F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462</w:t>
            </w:r>
          </w:p>
        </w:tc>
        <w:tc>
          <w:tcPr>
            <w:tcW w:w="572" w:type="dxa"/>
            <w:tcBorders>
              <w:top w:val="nil"/>
              <w:left w:val="nil"/>
              <w:bottom w:val="single" w:sz="4" w:space="0" w:color="auto"/>
              <w:right w:val="single" w:sz="4" w:space="0" w:color="auto"/>
            </w:tcBorders>
            <w:shd w:val="clear" w:color="auto" w:fill="auto"/>
            <w:noWrap/>
            <w:vAlign w:val="center"/>
            <w:hideMark/>
          </w:tcPr>
          <w:p w14:paraId="2CC289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683</w:t>
            </w:r>
          </w:p>
        </w:tc>
        <w:tc>
          <w:tcPr>
            <w:tcW w:w="573" w:type="dxa"/>
            <w:tcBorders>
              <w:top w:val="nil"/>
              <w:left w:val="nil"/>
              <w:bottom w:val="single" w:sz="4" w:space="0" w:color="auto"/>
              <w:right w:val="single" w:sz="4" w:space="0" w:color="auto"/>
            </w:tcBorders>
            <w:shd w:val="clear" w:color="auto" w:fill="auto"/>
            <w:noWrap/>
            <w:vAlign w:val="center"/>
            <w:hideMark/>
          </w:tcPr>
          <w:p w14:paraId="3E22944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791</w:t>
            </w:r>
          </w:p>
        </w:tc>
        <w:tc>
          <w:tcPr>
            <w:tcW w:w="572" w:type="dxa"/>
            <w:tcBorders>
              <w:top w:val="nil"/>
              <w:left w:val="nil"/>
              <w:bottom w:val="single" w:sz="4" w:space="0" w:color="auto"/>
              <w:right w:val="single" w:sz="4" w:space="0" w:color="auto"/>
            </w:tcBorders>
            <w:shd w:val="clear" w:color="auto" w:fill="auto"/>
            <w:noWrap/>
            <w:vAlign w:val="center"/>
            <w:hideMark/>
          </w:tcPr>
          <w:p w14:paraId="4F9F1CE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901</w:t>
            </w:r>
          </w:p>
        </w:tc>
        <w:tc>
          <w:tcPr>
            <w:tcW w:w="573" w:type="dxa"/>
            <w:tcBorders>
              <w:top w:val="nil"/>
              <w:left w:val="nil"/>
              <w:bottom w:val="single" w:sz="4" w:space="0" w:color="auto"/>
              <w:right w:val="single" w:sz="4" w:space="0" w:color="auto"/>
            </w:tcBorders>
            <w:shd w:val="clear" w:color="auto" w:fill="auto"/>
            <w:noWrap/>
            <w:vAlign w:val="center"/>
            <w:hideMark/>
          </w:tcPr>
          <w:p w14:paraId="262534E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849</w:t>
            </w:r>
          </w:p>
        </w:tc>
        <w:tc>
          <w:tcPr>
            <w:tcW w:w="572" w:type="dxa"/>
            <w:tcBorders>
              <w:top w:val="nil"/>
              <w:left w:val="nil"/>
              <w:bottom w:val="single" w:sz="4" w:space="0" w:color="auto"/>
              <w:right w:val="single" w:sz="4" w:space="0" w:color="auto"/>
            </w:tcBorders>
            <w:shd w:val="clear" w:color="auto" w:fill="auto"/>
            <w:noWrap/>
            <w:vAlign w:val="center"/>
            <w:hideMark/>
          </w:tcPr>
          <w:p w14:paraId="7C6B00A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442</w:t>
            </w:r>
          </w:p>
        </w:tc>
        <w:tc>
          <w:tcPr>
            <w:tcW w:w="573" w:type="dxa"/>
            <w:tcBorders>
              <w:top w:val="nil"/>
              <w:left w:val="nil"/>
              <w:bottom w:val="single" w:sz="4" w:space="0" w:color="auto"/>
              <w:right w:val="single" w:sz="4" w:space="0" w:color="auto"/>
            </w:tcBorders>
            <w:shd w:val="clear" w:color="auto" w:fill="auto"/>
            <w:noWrap/>
            <w:vAlign w:val="center"/>
            <w:hideMark/>
          </w:tcPr>
          <w:p w14:paraId="3004906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740</w:t>
            </w:r>
          </w:p>
        </w:tc>
        <w:tc>
          <w:tcPr>
            <w:tcW w:w="572" w:type="dxa"/>
            <w:tcBorders>
              <w:top w:val="nil"/>
              <w:left w:val="nil"/>
              <w:bottom w:val="single" w:sz="4" w:space="0" w:color="auto"/>
              <w:right w:val="single" w:sz="4" w:space="0" w:color="auto"/>
            </w:tcBorders>
            <w:shd w:val="clear" w:color="auto" w:fill="auto"/>
            <w:noWrap/>
            <w:vAlign w:val="center"/>
            <w:hideMark/>
          </w:tcPr>
          <w:p w14:paraId="3A24D74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630</w:t>
            </w:r>
          </w:p>
        </w:tc>
        <w:tc>
          <w:tcPr>
            <w:tcW w:w="573" w:type="dxa"/>
            <w:tcBorders>
              <w:top w:val="nil"/>
              <w:left w:val="nil"/>
              <w:bottom w:val="single" w:sz="4" w:space="0" w:color="auto"/>
              <w:right w:val="single" w:sz="4" w:space="0" w:color="auto"/>
            </w:tcBorders>
            <w:shd w:val="clear" w:color="auto" w:fill="auto"/>
            <w:noWrap/>
            <w:vAlign w:val="center"/>
            <w:hideMark/>
          </w:tcPr>
          <w:p w14:paraId="32645F9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415</w:t>
            </w:r>
          </w:p>
        </w:tc>
        <w:tc>
          <w:tcPr>
            <w:tcW w:w="572" w:type="dxa"/>
            <w:tcBorders>
              <w:top w:val="nil"/>
              <w:left w:val="nil"/>
              <w:bottom w:val="single" w:sz="4" w:space="0" w:color="auto"/>
              <w:right w:val="single" w:sz="4" w:space="0" w:color="auto"/>
            </w:tcBorders>
            <w:shd w:val="clear" w:color="auto" w:fill="auto"/>
            <w:noWrap/>
            <w:vAlign w:val="center"/>
            <w:hideMark/>
          </w:tcPr>
          <w:p w14:paraId="4FB3192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253</w:t>
            </w:r>
          </w:p>
        </w:tc>
        <w:tc>
          <w:tcPr>
            <w:tcW w:w="573" w:type="dxa"/>
            <w:tcBorders>
              <w:top w:val="nil"/>
              <w:left w:val="nil"/>
              <w:bottom w:val="single" w:sz="4" w:space="0" w:color="auto"/>
              <w:right w:val="single" w:sz="4" w:space="0" w:color="auto"/>
            </w:tcBorders>
            <w:shd w:val="clear" w:color="auto" w:fill="auto"/>
            <w:noWrap/>
            <w:vAlign w:val="center"/>
            <w:hideMark/>
          </w:tcPr>
          <w:p w14:paraId="24D931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844</w:t>
            </w:r>
          </w:p>
        </w:tc>
        <w:tc>
          <w:tcPr>
            <w:tcW w:w="572" w:type="dxa"/>
            <w:tcBorders>
              <w:top w:val="nil"/>
              <w:left w:val="nil"/>
              <w:bottom w:val="single" w:sz="4" w:space="0" w:color="auto"/>
              <w:right w:val="single" w:sz="4" w:space="0" w:color="auto"/>
            </w:tcBorders>
            <w:shd w:val="clear" w:color="auto" w:fill="auto"/>
            <w:noWrap/>
            <w:vAlign w:val="center"/>
            <w:hideMark/>
          </w:tcPr>
          <w:p w14:paraId="3B57911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824</w:t>
            </w:r>
          </w:p>
        </w:tc>
        <w:tc>
          <w:tcPr>
            <w:tcW w:w="573" w:type="dxa"/>
            <w:tcBorders>
              <w:top w:val="nil"/>
              <w:left w:val="nil"/>
              <w:bottom w:val="single" w:sz="4" w:space="0" w:color="auto"/>
              <w:right w:val="single" w:sz="4" w:space="0" w:color="auto"/>
            </w:tcBorders>
            <w:shd w:val="clear" w:color="auto" w:fill="auto"/>
            <w:noWrap/>
            <w:vAlign w:val="center"/>
            <w:hideMark/>
          </w:tcPr>
          <w:p w14:paraId="2966B5A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469</w:t>
            </w:r>
          </w:p>
        </w:tc>
        <w:tc>
          <w:tcPr>
            <w:tcW w:w="572" w:type="dxa"/>
            <w:tcBorders>
              <w:top w:val="nil"/>
              <w:left w:val="nil"/>
              <w:bottom w:val="single" w:sz="4" w:space="0" w:color="auto"/>
              <w:right w:val="single" w:sz="4" w:space="0" w:color="auto"/>
            </w:tcBorders>
            <w:shd w:val="clear" w:color="auto" w:fill="auto"/>
            <w:noWrap/>
            <w:vAlign w:val="center"/>
            <w:hideMark/>
          </w:tcPr>
          <w:p w14:paraId="64531F9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902</w:t>
            </w:r>
          </w:p>
        </w:tc>
        <w:tc>
          <w:tcPr>
            <w:tcW w:w="573" w:type="dxa"/>
            <w:tcBorders>
              <w:top w:val="nil"/>
              <w:left w:val="nil"/>
              <w:bottom w:val="single" w:sz="4" w:space="0" w:color="auto"/>
              <w:right w:val="single" w:sz="4" w:space="0" w:color="auto"/>
            </w:tcBorders>
            <w:shd w:val="clear" w:color="auto" w:fill="auto"/>
            <w:noWrap/>
            <w:vAlign w:val="center"/>
            <w:hideMark/>
          </w:tcPr>
          <w:p w14:paraId="63EF6A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633</w:t>
            </w:r>
          </w:p>
        </w:tc>
        <w:tc>
          <w:tcPr>
            <w:tcW w:w="573" w:type="dxa"/>
            <w:tcBorders>
              <w:top w:val="nil"/>
              <w:left w:val="nil"/>
              <w:bottom w:val="single" w:sz="4" w:space="0" w:color="auto"/>
              <w:right w:val="single" w:sz="4" w:space="0" w:color="auto"/>
            </w:tcBorders>
            <w:shd w:val="clear" w:color="auto" w:fill="auto"/>
            <w:noWrap/>
            <w:vAlign w:val="center"/>
            <w:hideMark/>
          </w:tcPr>
          <w:p w14:paraId="72C8178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711</w:t>
            </w:r>
          </w:p>
        </w:tc>
      </w:tr>
      <w:tr w:rsidR="0077511F" w:rsidRPr="0077511F" w14:paraId="49FA6AA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A63AE2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720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D1C82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685</w:t>
            </w:r>
          </w:p>
        </w:tc>
        <w:tc>
          <w:tcPr>
            <w:tcW w:w="572" w:type="dxa"/>
            <w:tcBorders>
              <w:top w:val="nil"/>
              <w:left w:val="nil"/>
              <w:bottom w:val="single" w:sz="4" w:space="0" w:color="auto"/>
              <w:right w:val="single" w:sz="4" w:space="0" w:color="auto"/>
            </w:tcBorders>
            <w:shd w:val="clear" w:color="auto" w:fill="auto"/>
            <w:noWrap/>
            <w:vAlign w:val="center"/>
            <w:hideMark/>
          </w:tcPr>
          <w:p w14:paraId="19C0C15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850</w:t>
            </w:r>
          </w:p>
        </w:tc>
        <w:tc>
          <w:tcPr>
            <w:tcW w:w="573" w:type="dxa"/>
            <w:tcBorders>
              <w:top w:val="nil"/>
              <w:left w:val="nil"/>
              <w:bottom w:val="single" w:sz="4" w:space="0" w:color="auto"/>
              <w:right w:val="single" w:sz="4" w:space="0" w:color="auto"/>
            </w:tcBorders>
            <w:shd w:val="clear" w:color="auto" w:fill="auto"/>
            <w:noWrap/>
            <w:vAlign w:val="center"/>
            <w:hideMark/>
          </w:tcPr>
          <w:p w14:paraId="12C6AF0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444</w:t>
            </w:r>
          </w:p>
        </w:tc>
        <w:tc>
          <w:tcPr>
            <w:tcW w:w="572" w:type="dxa"/>
            <w:tcBorders>
              <w:top w:val="nil"/>
              <w:left w:val="nil"/>
              <w:bottom w:val="single" w:sz="4" w:space="0" w:color="auto"/>
              <w:right w:val="single" w:sz="4" w:space="0" w:color="auto"/>
            </w:tcBorders>
            <w:shd w:val="clear" w:color="auto" w:fill="auto"/>
            <w:noWrap/>
            <w:vAlign w:val="center"/>
            <w:hideMark/>
          </w:tcPr>
          <w:p w14:paraId="6B3579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744</w:t>
            </w:r>
          </w:p>
        </w:tc>
        <w:tc>
          <w:tcPr>
            <w:tcW w:w="573" w:type="dxa"/>
            <w:tcBorders>
              <w:top w:val="nil"/>
              <w:left w:val="nil"/>
              <w:bottom w:val="single" w:sz="4" w:space="0" w:color="auto"/>
              <w:right w:val="single" w:sz="4" w:space="0" w:color="auto"/>
            </w:tcBorders>
            <w:shd w:val="clear" w:color="auto" w:fill="auto"/>
            <w:noWrap/>
            <w:vAlign w:val="center"/>
            <w:hideMark/>
          </w:tcPr>
          <w:p w14:paraId="7D8CD5A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254</w:t>
            </w:r>
          </w:p>
        </w:tc>
        <w:tc>
          <w:tcPr>
            <w:tcW w:w="572" w:type="dxa"/>
            <w:tcBorders>
              <w:top w:val="nil"/>
              <w:left w:val="nil"/>
              <w:bottom w:val="single" w:sz="4" w:space="0" w:color="auto"/>
              <w:right w:val="single" w:sz="4" w:space="0" w:color="auto"/>
            </w:tcBorders>
            <w:shd w:val="clear" w:color="auto" w:fill="auto"/>
            <w:noWrap/>
            <w:vAlign w:val="center"/>
            <w:hideMark/>
          </w:tcPr>
          <w:p w14:paraId="1EEC465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905</w:t>
            </w:r>
          </w:p>
        </w:tc>
        <w:tc>
          <w:tcPr>
            <w:tcW w:w="573" w:type="dxa"/>
            <w:tcBorders>
              <w:top w:val="nil"/>
              <w:left w:val="nil"/>
              <w:bottom w:val="single" w:sz="4" w:space="0" w:color="auto"/>
              <w:right w:val="single" w:sz="4" w:space="0" w:color="auto"/>
            </w:tcBorders>
            <w:shd w:val="clear" w:color="auto" w:fill="auto"/>
            <w:noWrap/>
            <w:vAlign w:val="center"/>
            <w:hideMark/>
          </w:tcPr>
          <w:p w14:paraId="69539B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795</w:t>
            </w:r>
          </w:p>
        </w:tc>
        <w:tc>
          <w:tcPr>
            <w:tcW w:w="572" w:type="dxa"/>
            <w:tcBorders>
              <w:top w:val="nil"/>
              <w:left w:val="nil"/>
              <w:bottom w:val="single" w:sz="4" w:space="0" w:color="auto"/>
              <w:right w:val="single" w:sz="4" w:space="0" w:color="auto"/>
            </w:tcBorders>
            <w:shd w:val="clear" w:color="auto" w:fill="auto"/>
            <w:noWrap/>
            <w:vAlign w:val="center"/>
            <w:hideMark/>
          </w:tcPr>
          <w:p w14:paraId="4780545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375</w:t>
            </w:r>
          </w:p>
        </w:tc>
        <w:tc>
          <w:tcPr>
            <w:tcW w:w="573" w:type="dxa"/>
            <w:tcBorders>
              <w:top w:val="nil"/>
              <w:left w:val="nil"/>
              <w:bottom w:val="single" w:sz="4" w:space="0" w:color="auto"/>
              <w:right w:val="single" w:sz="4" w:space="0" w:color="auto"/>
            </w:tcBorders>
            <w:shd w:val="clear" w:color="auto" w:fill="auto"/>
            <w:noWrap/>
            <w:vAlign w:val="center"/>
            <w:hideMark/>
          </w:tcPr>
          <w:p w14:paraId="212F555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483</w:t>
            </w:r>
          </w:p>
        </w:tc>
        <w:tc>
          <w:tcPr>
            <w:tcW w:w="572" w:type="dxa"/>
            <w:tcBorders>
              <w:top w:val="nil"/>
              <w:left w:val="nil"/>
              <w:bottom w:val="single" w:sz="4" w:space="0" w:color="auto"/>
              <w:right w:val="single" w:sz="4" w:space="0" w:color="auto"/>
            </w:tcBorders>
            <w:shd w:val="clear" w:color="auto" w:fill="auto"/>
            <w:noWrap/>
            <w:vAlign w:val="center"/>
            <w:hideMark/>
          </w:tcPr>
          <w:p w14:paraId="2FEA6B2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470</w:t>
            </w:r>
          </w:p>
        </w:tc>
        <w:tc>
          <w:tcPr>
            <w:tcW w:w="573" w:type="dxa"/>
            <w:tcBorders>
              <w:top w:val="nil"/>
              <w:left w:val="nil"/>
              <w:bottom w:val="single" w:sz="4" w:space="0" w:color="auto"/>
              <w:right w:val="single" w:sz="4" w:space="0" w:color="auto"/>
            </w:tcBorders>
            <w:shd w:val="clear" w:color="auto" w:fill="auto"/>
            <w:noWrap/>
            <w:vAlign w:val="center"/>
            <w:hideMark/>
          </w:tcPr>
          <w:p w14:paraId="4F1DDB5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691</w:t>
            </w:r>
          </w:p>
        </w:tc>
        <w:tc>
          <w:tcPr>
            <w:tcW w:w="572" w:type="dxa"/>
            <w:tcBorders>
              <w:top w:val="nil"/>
              <w:left w:val="nil"/>
              <w:bottom w:val="single" w:sz="4" w:space="0" w:color="auto"/>
              <w:right w:val="single" w:sz="4" w:space="0" w:color="auto"/>
            </w:tcBorders>
            <w:shd w:val="clear" w:color="auto" w:fill="auto"/>
            <w:noWrap/>
            <w:vAlign w:val="center"/>
            <w:hideMark/>
          </w:tcPr>
          <w:p w14:paraId="47744B1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634</w:t>
            </w:r>
          </w:p>
        </w:tc>
        <w:tc>
          <w:tcPr>
            <w:tcW w:w="573" w:type="dxa"/>
            <w:tcBorders>
              <w:top w:val="nil"/>
              <w:left w:val="nil"/>
              <w:bottom w:val="single" w:sz="4" w:space="0" w:color="auto"/>
              <w:right w:val="single" w:sz="4" w:space="0" w:color="auto"/>
            </w:tcBorders>
            <w:shd w:val="clear" w:color="auto" w:fill="auto"/>
            <w:noWrap/>
            <w:vAlign w:val="center"/>
            <w:hideMark/>
          </w:tcPr>
          <w:p w14:paraId="537234F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686</w:t>
            </w:r>
          </w:p>
        </w:tc>
        <w:tc>
          <w:tcPr>
            <w:tcW w:w="572" w:type="dxa"/>
            <w:tcBorders>
              <w:top w:val="nil"/>
              <w:left w:val="nil"/>
              <w:bottom w:val="single" w:sz="4" w:space="0" w:color="auto"/>
              <w:right w:val="single" w:sz="4" w:space="0" w:color="auto"/>
            </w:tcBorders>
            <w:shd w:val="clear" w:color="auto" w:fill="auto"/>
            <w:noWrap/>
            <w:vAlign w:val="center"/>
            <w:hideMark/>
          </w:tcPr>
          <w:p w14:paraId="5F6769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865</w:t>
            </w:r>
          </w:p>
        </w:tc>
        <w:tc>
          <w:tcPr>
            <w:tcW w:w="573" w:type="dxa"/>
            <w:tcBorders>
              <w:top w:val="nil"/>
              <w:left w:val="nil"/>
              <w:bottom w:val="single" w:sz="4" w:space="0" w:color="auto"/>
              <w:right w:val="single" w:sz="4" w:space="0" w:color="auto"/>
            </w:tcBorders>
            <w:shd w:val="clear" w:color="auto" w:fill="auto"/>
            <w:noWrap/>
            <w:vAlign w:val="center"/>
            <w:hideMark/>
          </w:tcPr>
          <w:p w14:paraId="1D520D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473</w:t>
            </w:r>
          </w:p>
        </w:tc>
        <w:tc>
          <w:tcPr>
            <w:tcW w:w="573" w:type="dxa"/>
            <w:tcBorders>
              <w:top w:val="nil"/>
              <w:left w:val="nil"/>
              <w:bottom w:val="single" w:sz="4" w:space="0" w:color="auto"/>
              <w:right w:val="single" w:sz="4" w:space="0" w:color="auto"/>
            </w:tcBorders>
            <w:shd w:val="clear" w:color="auto" w:fill="auto"/>
            <w:noWrap/>
            <w:vAlign w:val="center"/>
            <w:hideMark/>
          </w:tcPr>
          <w:p w14:paraId="6FD7EF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607</w:t>
            </w:r>
          </w:p>
        </w:tc>
      </w:tr>
      <w:tr w:rsidR="0077511F" w:rsidRPr="0077511F" w14:paraId="42FEE97F"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6DAC45D"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736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1ABFE0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807</w:t>
            </w:r>
          </w:p>
        </w:tc>
        <w:tc>
          <w:tcPr>
            <w:tcW w:w="572" w:type="dxa"/>
            <w:tcBorders>
              <w:top w:val="nil"/>
              <w:left w:val="nil"/>
              <w:bottom w:val="single" w:sz="4" w:space="0" w:color="auto"/>
              <w:right w:val="single" w:sz="4" w:space="0" w:color="auto"/>
            </w:tcBorders>
            <w:shd w:val="clear" w:color="auto" w:fill="auto"/>
            <w:noWrap/>
            <w:vAlign w:val="center"/>
            <w:hideMark/>
          </w:tcPr>
          <w:p w14:paraId="2E3C142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852</w:t>
            </w:r>
          </w:p>
        </w:tc>
        <w:tc>
          <w:tcPr>
            <w:tcW w:w="573" w:type="dxa"/>
            <w:tcBorders>
              <w:top w:val="nil"/>
              <w:left w:val="nil"/>
              <w:bottom w:val="single" w:sz="4" w:space="0" w:color="auto"/>
              <w:right w:val="single" w:sz="4" w:space="0" w:color="auto"/>
            </w:tcBorders>
            <w:shd w:val="clear" w:color="auto" w:fill="auto"/>
            <w:noWrap/>
            <w:vAlign w:val="center"/>
            <w:hideMark/>
          </w:tcPr>
          <w:p w14:paraId="51DDE0F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906</w:t>
            </w:r>
          </w:p>
        </w:tc>
        <w:tc>
          <w:tcPr>
            <w:tcW w:w="572" w:type="dxa"/>
            <w:tcBorders>
              <w:top w:val="nil"/>
              <w:left w:val="nil"/>
              <w:bottom w:val="single" w:sz="4" w:space="0" w:color="auto"/>
              <w:right w:val="single" w:sz="4" w:space="0" w:color="auto"/>
            </w:tcBorders>
            <w:shd w:val="clear" w:color="auto" w:fill="auto"/>
            <w:noWrap/>
            <w:vAlign w:val="center"/>
            <w:hideMark/>
          </w:tcPr>
          <w:p w14:paraId="480BC0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715</w:t>
            </w:r>
          </w:p>
        </w:tc>
        <w:tc>
          <w:tcPr>
            <w:tcW w:w="573" w:type="dxa"/>
            <w:tcBorders>
              <w:top w:val="nil"/>
              <w:left w:val="nil"/>
              <w:bottom w:val="single" w:sz="4" w:space="0" w:color="auto"/>
              <w:right w:val="single" w:sz="4" w:space="0" w:color="auto"/>
            </w:tcBorders>
            <w:shd w:val="clear" w:color="auto" w:fill="auto"/>
            <w:noWrap/>
            <w:vAlign w:val="center"/>
            <w:hideMark/>
          </w:tcPr>
          <w:p w14:paraId="05EDF3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636</w:t>
            </w:r>
          </w:p>
        </w:tc>
        <w:tc>
          <w:tcPr>
            <w:tcW w:w="572" w:type="dxa"/>
            <w:tcBorders>
              <w:top w:val="nil"/>
              <w:left w:val="nil"/>
              <w:bottom w:val="single" w:sz="4" w:space="0" w:color="auto"/>
              <w:right w:val="single" w:sz="4" w:space="0" w:color="auto"/>
            </w:tcBorders>
            <w:shd w:val="clear" w:color="auto" w:fill="auto"/>
            <w:noWrap/>
            <w:vAlign w:val="center"/>
            <w:hideMark/>
          </w:tcPr>
          <w:p w14:paraId="149690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797</w:t>
            </w:r>
          </w:p>
        </w:tc>
        <w:tc>
          <w:tcPr>
            <w:tcW w:w="573" w:type="dxa"/>
            <w:tcBorders>
              <w:top w:val="nil"/>
              <w:left w:val="nil"/>
              <w:bottom w:val="single" w:sz="4" w:space="0" w:color="auto"/>
              <w:right w:val="single" w:sz="4" w:space="0" w:color="auto"/>
            </w:tcBorders>
            <w:shd w:val="clear" w:color="auto" w:fill="auto"/>
            <w:noWrap/>
            <w:vAlign w:val="center"/>
            <w:hideMark/>
          </w:tcPr>
          <w:p w14:paraId="6F388DA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752</w:t>
            </w:r>
          </w:p>
        </w:tc>
        <w:tc>
          <w:tcPr>
            <w:tcW w:w="572" w:type="dxa"/>
            <w:tcBorders>
              <w:top w:val="nil"/>
              <w:left w:val="nil"/>
              <w:bottom w:val="single" w:sz="4" w:space="0" w:color="auto"/>
              <w:right w:val="single" w:sz="4" w:space="0" w:color="auto"/>
            </w:tcBorders>
            <w:shd w:val="clear" w:color="auto" w:fill="auto"/>
            <w:noWrap/>
            <w:vAlign w:val="center"/>
            <w:hideMark/>
          </w:tcPr>
          <w:p w14:paraId="679EBC2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693</w:t>
            </w:r>
          </w:p>
        </w:tc>
        <w:tc>
          <w:tcPr>
            <w:tcW w:w="573" w:type="dxa"/>
            <w:tcBorders>
              <w:top w:val="nil"/>
              <w:left w:val="nil"/>
              <w:bottom w:val="single" w:sz="4" w:space="0" w:color="auto"/>
              <w:right w:val="single" w:sz="4" w:space="0" w:color="auto"/>
            </w:tcBorders>
            <w:shd w:val="clear" w:color="auto" w:fill="auto"/>
            <w:noWrap/>
            <w:vAlign w:val="center"/>
            <w:hideMark/>
          </w:tcPr>
          <w:p w14:paraId="4FA4C31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485</w:t>
            </w:r>
          </w:p>
        </w:tc>
        <w:tc>
          <w:tcPr>
            <w:tcW w:w="572" w:type="dxa"/>
            <w:tcBorders>
              <w:top w:val="nil"/>
              <w:left w:val="nil"/>
              <w:bottom w:val="single" w:sz="4" w:space="0" w:color="auto"/>
              <w:right w:val="single" w:sz="4" w:space="0" w:color="auto"/>
            </w:tcBorders>
            <w:shd w:val="clear" w:color="auto" w:fill="auto"/>
            <w:noWrap/>
            <w:vAlign w:val="center"/>
            <w:hideMark/>
          </w:tcPr>
          <w:p w14:paraId="7EDE0A0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431</w:t>
            </w:r>
          </w:p>
        </w:tc>
        <w:tc>
          <w:tcPr>
            <w:tcW w:w="573" w:type="dxa"/>
            <w:tcBorders>
              <w:top w:val="nil"/>
              <w:left w:val="nil"/>
              <w:bottom w:val="single" w:sz="4" w:space="0" w:color="auto"/>
              <w:right w:val="single" w:sz="4" w:space="0" w:color="auto"/>
            </w:tcBorders>
            <w:shd w:val="clear" w:color="auto" w:fill="auto"/>
            <w:noWrap/>
            <w:vAlign w:val="center"/>
            <w:hideMark/>
          </w:tcPr>
          <w:p w14:paraId="273458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474</w:t>
            </w:r>
          </w:p>
        </w:tc>
        <w:tc>
          <w:tcPr>
            <w:tcW w:w="572" w:type="dxa"/>
            <w:tcBorders>
              <w:top w:val="nil"/>
              <w:left w:val="nil"/>
              <w:bottom w:val="single" w:sz="4" w:space="0" w:color="auto"/>
              <w:right w:val="single" w:sz="4" w:space="0" w:color="auto"/>
            </w:tcBorders>
            <w:shd w:val="clear" w:color="auto" w:fill="auto"/>
            <w:noWrap/>
            <w:vAlign w:val="center"/>
            <w:hideMark/>
          </w:tcPr>
          <w:p w14:paraId="1E2F825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866</w:t>
            </w:r>
          </w:p>
        </w:tc>
        <w:tc>
          <w:tcPr>
            <w:tcW w:w="573" w:type="dxa"/>
            <w:tcBorders>
              <w:top w:val="nil"/>
              <w:left w:val="nil"/>
              <w:bottom w:val="single" w:sz="4" w:space="0" w:color="auto"/>
              <w:right w:val="single" w:sz="4" w:space="0" w:color="auto"/>
            </w:tcBorders>
            <w:shd w:val="clear" w:color="auto" w:fill="auto"/>
            <w:noWrap/>
            <w:vAlign w:val="center"/>
            <w:hideMark/>
          </w:tcPr>
          <w:p w14:paraId="1FA81C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913</w:t>
            </w:r>
          </w:p>
        </w:tc>
        <w:tc>
          <w:tcPr>
            <w:tcW w:w="572" w:type="dxa"/>
            <w:tcBorders>
              <w:top w:val="nil"/>
              <w:left w:val="nil"/>
              <w:bottom w:val="single" w:sz="4" w:space="0" w:color="auto"/>
              <w:right w:val="single" w:sz="4" w:space="0" w:color="auto"/>
            </w:tcBorders>
            <w:shd w:val="clear" w:color="auto" w:fill="auto"/>
            <w:noWrap/>
            <w:vAlign w:val="center"/>
            <w:hideMark/>
          </w:tcPr>
          <w:p w14:paraId="0F4D924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379</w:t>
            </w:r>
          </w:p>
        </w:tc>
        <w:tc>
          <w:tcPr>
            <w:tcW w:w="573" w:type="dxa"/>
            <w:tcBorders>
              <w:top w:val="nil"/>
              <w:left w:val="nil"/>
              <w:bottom w:val="single" w:sz="4" w:space="0" w:color="auto"/>
              <w:right w:val="single" w:sz="4" w:space="0" w:color="auto"/>
            </w:tcBorders>
            <w:shd w:val="clear" w:color="auto" w:fill="auto"/>
            <w:noWrap/>
            <w:vAlign w:val="center"/>
            <w:hideMark/>
          </w:tcPr>
          <w:p w14:paraId="2DF1CD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856</w:t>
            </w:r>
          </w:p>
        </w:tc>
        <w:tc>
          <w:tcPr>
            <w:tcW w:w="573" w:type="dxa"/>
            <w:tcBorders>
              <w:top w:val="nil"/>
              <w:left w:val="nil"/>
              <w:bottom w:val="single" w:sz="4" w:space="0" w:color="auto"/>
              <w:right w:val="single" w:sz="4" w:space="0" w:color="auto"/>
            </w:tcBorders>
            <w:shd w:val="clear" w:color="auto" w:fill="auto"/>
            <w:noWrap/>
            <w:vAlign w:val="center"/>
            <w:hideMark/>
          </w:tcPr>
          <w:p w14:paraId="305B8B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798</w:t>
            </w:r>
          </w:p>
        </w:tc>
      </w:tr>
      <w:tr w:rsidR="0077511F" w:rsidRPr="0077511F" w14:paraId="443FC453"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8507E22"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752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303C5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908</w:t>
            </w:r>
          </w:p>
        </w:tc>
        <w:tc>
          <w:tcPr>
            <w:tcW w:w="572" w:type="dxa"/>
            <w:tcBorders>
              <w:top w:val="nil"/>
              <w:left w:val="nil"/>
              <w:bottom w:val="single" w:sz="4" w:space="0" w:color="auto"/>
              <w:right w:val="single" w:sz="4" w:space="0" w:color="auto"/>
            </w:tcBorders>
            <w:shd w:val="clear" w:color="auto" w:fill="auto"/>
            <w:noWrap/>
            <w:vAlign w:val="center"/>
            <w:hideMark/>
          </w:tcPr>
          <w:p w14:paraId="52C64A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694</w:t>
            </w:r>
          </w:p>
        </w:tc>
        <w:tc>
          <w:tcPr>
            <w:tcW w:w="573" w:type="dxa"/>
            <w:tcBorders>
              <w:top w:val="nil"/>
              <w:left w:val="nil"/>
              <w:bottom w:val="single" w:sz="4" w:space="0" w:color="auto"/>
              <w:right w:val="single" w:sz="4" w:space="0" w:color="auto"/>
            </w:tcBorders>
            <w:shd w:val="clear" w:color="auto" w:fill="auto"/>
            <w:noWrap/>
            <w:vAlign w:val="center"/>
            <w:hideMark/>
          </w:tcPr>
          <w:p w14:paraId="1C1436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717</w:t>
            </w:r>
          </w:p>
        </w:tc>
        <w:tc>
          <w:tcPr>
            <w:tcW w:w="572" w:type="dxa"/>
            <w:tcBorders>
              <w:top w:val="nil"/>
              <w:left w:val="nil"/>
              <w:bottom w:val="single" w:sz="4" w:space="0" w:color="auto"/>
              <w:right w:val="single" w:sz="4" w:space="0" w:color="auto"/>
            </w:tcBorders>
            <w:shd w:val="clear" w:color="auto" w:fill="auto"/>
            <w:noWrap/>
            <w:vAlign w:val="center"/>
            <w:hideMark/>
          </w:tcPr>
          <w:p w14:paraId="4E7DD14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486</w:t>
            </w:r>
          </w:p>
        </w:tc>
        <w:tc>
          <w:tcPr>
            <w:tcW w:w="573" w:type="dxa"/>
            <w:tcBorders>
              <w:top w:val="nil"/>
              <w:left w:val="nil"/>
              <w:bottom w:val="single" w:sz="4" w:space="0" w:color="auto"/>
              <w:right w:val="single" w:sz="4" w:space="0" w:color="auto"/>
            </w:tcBorders>
            <w:shd w:val="clear" w:color="auto" w:fill="auto"/>
            <w:noWrap/>
            <w:vAlign w:val="center"/>
            <w:hideMark/>
          </w:tcPr>
          <w:p w14:paraId="4BD1AB7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811</w:t>
            </w:r>
          </w:p>
        </w:tc>
        <w:tc>
          <w:tcPr>
            <w:tcW w:w="572" w:type="dxa"/>
            <w:tcBorders>
              <w:top w:val="nil"/>
              <w:left w:val="nil"/>
              <w:bottom w:val="single" w:sz="4" w:space="0" w:color="auto"/>
              <w:right w:val="single" w:sz="4" w:space="0" w:color="auto"/>
            </w:tcBorders>
            <w:shd w:val="clear" w:color="auto" w:fill="auto"/>
            <w:noWrap/>
            <w:vAlign w:val="center"/>
            <w:hideMark/>
          </w:tcPr>
          <w:p w14:paraId="45ACC4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476</w:t>
            </w:r>
          </w:p>
        </w:tc>
        <w:tc>
          <w:tcPr>
            <w:tcW w:w="573" w:type="dxa"/>
            <w:tcBorders>
              <w:top w:val="nil"/>
              <w:left w:val="nil"/>
              <w:bottom w:val="single" w:sz="4" w:space="0" w:color="auto"/>
              <w:right w:val="single" w:sz="4" w:space="0" w:color="auto"/>
            </w:tcBorders>
            <w:shd w:val="clear" w:color="auto" w:fill="auto"/>
            <w:noWrap/>
            <w:vAlign w:val="center"/>
            <w:hideMark/>
          </w:tcPr>
          <w:p w14:paraId="0FF8B0F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914</w:t>
            </w:r>
          </w:p>
        </w:tc>
        <w:tc>
          <w:tcPr>
            <w:tcW w:w="572" w:type="dxa"/>
            <w:tcBorders>
              <w:top w:val="nil"/>
              <w:left w:val="nil"/>
              <w:bottom w:val="single" w:sz="4" w:space="0" w:color="auto"/>
              <w:right w:val="single" w:sz="4" w:space="0" w:color="auto"/>
            </w:tcBorders>
            <w:shd w:val="clear" w:color="auto" w:fill="auto"/>
            <w:noWrap/>
            <w:vAlign w:val="center"/>
            <w:hideMark/>
          </w:tcPr>
          <w:p w14:paraId="52AAAB8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868</w:t>
            </w:r>
          </w:p>
        </w:tc>
        <w:tc>
          <w:tcPr>
            <w:tcW w:w="573" w:type="dxa"/>
            <w:tcBorders>
              <w:top w:val="nil"/>
              <w:left w:val="nil"/>
              <w:bottom w:val="single" w:sz="4" w:space="0" w:color="auto"/>
              <w:right w:val="single" w:sz="4" w:space="0" w:color="auto"/>
            </w:tcBorders>
            <w:shd w:val="clear" w:color="auto" w:fill="auto"/>
            <w:noWrap/>
            <w:vAlign w:val="center"/>
            <w:hideMark/>
          </w:tcPr>
          <w:p w14:paraId="78826CA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697</w:t>
            </w:r>
          </w:p>
        </w:tc>
        <w:tc>
          <w:tcPr>
            <w:tcW w:w="572" w:type="dxa"/>
            <w:tcBorders>
              <w:top w:val="nil"/>
              <w:left w:val="nil"/>
              <w:bottom w:val="single" w:sz="4" w:space="0" w:color="auto"/>
              <w:right w:val="single" w:sz="4" w:space="0" w:color="auto"/>
            </w:tcBorders>
            <w:shd w:val="clear" w:color="auto" w:fill="auto"/>
            <w:noWrap/>
            <w:vAlign w:val="center"/>
            <w:hideMark/>
          </w:tcPr>
          <w:p w14:paraId="3E8EEE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489</w:t>
            </w:r>
          </w:p>
        </w:tc>
        <w:tc>
          <w:tcPr>
            <w:tcW w:w="573" w:type="dxa"/>
            <w:tcBorders>
              <w:top w:val="nil"/>
              <w:left w:val="nil"/>
              <w:bottom w:val="single" w:sz="4" w:space="0" w:color="auto"/>
              <w:right w:val="single" w:sz="4" w:space="0" w:color="auto"/>
            </w:tcBorders>
            <w:shd w:val="clear" w:color="auto" w:fill="auto"/>
            <w:noWrap/>
            <w:vAlign w:val="center"/>
            <w:hideMark/>
          </w:tcPr>
          <w:p w14:paraId="0C66482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723</w:t>
            </w:r>
          </w:p>
        </w:tc>
        <w:tc>
          <w:tcPr>
            <w:tcW w:w="572" w:type="dxa"/>
            <w:tcBorders>
              <w:top w:val="nil"/>
              <w:left w:val="nil"/>
              <w:bottom w:val="single" w:sz="4" w:space="0" w:color="auto"/>
              <w:right w:val="single" w:sz="4" w:space="0" w:color="auto"/>
            </w:tcBorders>
            <w:shd w:val="clear" w:color="auto" w:fill="auto"/>
            <w:noWrap/>
            <w:vAlign w:val="center"/>
            <w:hideMark/>
          </w:tcPr>
          <w:p w14:paraId="4AE9A3B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381</w:t>
            </w:r>
          </w:p>
        </w:tc>
        <w:tc>
          <w:tcPr>
            <w:tcW w:w="573" w:type="dxa"/>
            <w:tcBorders>
              <w:top w:val="nil"/>
              <w:left w:val="nil"/>
              <w:bottom w:val="single" w:sz="4" w:space="0" w:color="auto"/>
              <w:right w:val="single" w:sz="4" w:space="0" w:color="auto"/>
            </w:tcBorders>
            <w:shd w:val="clear" w:color="auto" w:fill="auto"/>
            <w:noWrap/>
            <w:vAlign w:val="center"/>
            <w:hideMark/>
          </w:tcPr>
          <w:p w14:paraId="003B07F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623</w:t>
            </w:r>
          </w:p>
        </w:tc>
        <w:tc>
          <w:tcPr>
            <w:tcW w:w="572" w:type="dxa"/>
            <w:tcBorders>
              <w:top w:val="nil"/>
              <w:left w:val="nil"/>
              <w:bottom w:val="single" w:sz="4" w:space="0" w:color="auto"/>
              <w:right w:val="single" w:sz="4" w:space="0" w:color="auto"/>
            </w:tcBorders>
            <w:shd w:val="clear" w:color="auto" w:fill="auto"/>
            <w:noWrap/>
            <w:vAlign w:val="center"/>
            <w:hideMark/>
          </w:tcPr>
          <w:p w14:paraId="73AC55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718</w:t>
            </w:r>
          </w:p>
        </w:tc>
        <w:tc>
          <w:tcPr>
            <w:tcW w:w="573" w:type="dxa"/>
            <w:tcBorders>
              <w:top w:val="nil"/>
              <w:left w:val="nil"/>
              <w:bottom w:val="single" w:sz="4" w:space="0" w:color="auto"/>
              <w:right w:val="single" w:sz="4" w:space="0" w:color="auto"/>
            </w:tcBorders>
            <w:shd w:val="clear" w:color="auto" w:fill="auto"/>
            <w:noWrap/>
            <w:vAlign w:val="center"/>
            <w:hideMark/>
          </w:tcPr>
          <w:p w14:paraId="354DB5F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929</w:t>
            </w:r>
          </w:p>
        </w:tc>
        <w:tc>
          <w:tcPr>
            <w:tcW w:w="573" w:type="dxa"/>
            <w:tcBorders>
              <w:top w:val="nil"/>
              <w:left w:val="nil"/>
              <w:bottom w:val="single" w:sz="4" w:space="0" w:color="auto"/>
              <w:right w:val="single" w:sz="4" w:space="0" w:color="auto"/>
            </w:tcBorders>
            <w:shd w:val="clear" w:color="auto" w:fill="auto"/>
            <w:noWrap/>
            <w:vAlign w:val="center"/>
            <w:hideMark/>
          </w:tcPr>
          <w:p w14:paraId="014B63C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839</w:t>
            </w:r>
          </w:p>
        </w:tc>
      </w:tr>
      <w:tr w:rsidR="0077511F" w:rsidRPr="0077511F" w14:paraId="7D9E4CF4"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D5B87BB"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768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B73059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813</w:t>
            </w:r>
          </w:p>
        </w:tc>
        <w:tc>
          <w:tcPr>
            <w:tcW w:w="572" w:type="dxa"/>
            <w:tcBorders>
              <w:top w:val="nil"/>
              <w:left w:val="nil"/>
              <w:bottom w:val="single" w:sz="4" w:space="0" w:color="auto"/>
              <w:right w:val="single" w:sz="4" w:space="0" w:color="auto"/>
            </w:tcBorders>
            <w:shd w:val="clear" w:color="auto" w:fill="auto"/>
            <w:noWrap/>
            <w:vAlign w:val="center"/>
            <w:hideMark/>
          </w:tcPr>
          <w:p w14:paraId="26AA914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439</w:t>
            </w:r>
          </w:p>
        </w:tc>
        <w:tc>
          <w:tcPr>
            <w:tcW w:w="573" w:type="dxa"/>
            <w:tcBorders>
              <w:top w:val="nil"/>
              <w:left w:val="nil"/>
              <w:bottom w:val="single" w:sz="4" w:space="0" w:color="auto"/>
              <w:right w:val="single" w:sz="4" w:space="0" w:color="auto"/>
            </w:tcBorders>
            <w:shd w:val="clear" w:color="auto" w:fill="auto"/>
            <w:noWrap/>
            <w:vAlign w:val="center"/>
            <w:hideMark/>
          </w:tcPr>
          <w:p w14:paraId="789525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698</w:t>
            </w:r>
          </w:p>
        </w:tc>
        <w:tc>
          <w:tcPr>
            <w:tcW w:w="572" w:type="dxa"/>
            <w:tcBorders>
              <w:top w:val="nil"/>
              <w:left w:val="nil"/>
              <w:bottom w:val="single" w:sz="4" w:space="0" w:color="auto"/>
              <w:right w:val="single" w:sz="4" w:space="0" w:color="auto"/>
            </w:tcBorders>
            <w:shd w:val="clear" w:color="auto" w:fill="auto"/>
            <w:noWrap/>
            <w:vAlign w:val="center"/>
            <w:hideMark/>
          </w:tcPr>
          <w:p w14:paraId="0CC0AA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382</w:t>
            </w:r>
          </w:p>
        </w:tc>
        <w:tc>
          <w:tcPr>
            <w:tcW w:w="573" w:type="dxa"/>
            <w:tcBorders>
              <w:top w:val="nil"/>
              <w:left w:val="nil"/>
              <w:bottom w:val="single" w:sz="4" w:space="0" w:color="auto"/>
              <w:right w:val="single" w:sz="4" w:space="0" w:color="auto"/>
            </w:tcBorders>
            <w:shd w:val="clear" w:color="auto" w:fill="auto"/>
            <w:noWrap/>
            <w:vAlign w:val="center"/>
            <w:hideMark/>
          </w:tcPr>
          <w:p w14:paraId="5648D2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490</w:t>
            </w:r>
          </w:p>
        </w:tc>
        <w:tc>
          <w:tcPr>
            <w:tcW w:w="572" w:type="dxa"/>
            <w:tcBorders>
              <w:top w:val="nil"/>
              <w:left w:val="nil"/>
              <w:bottom w:val="single" w:sz="4" w:space="0" w:color="auto"/>
              <w:right w:val="single" w:sz="4" w:space="0" w:color="auto"/>
            </w:tcBorders>
            <w:shd w:val="clear" w:color="auto" w:fill="auto"/>
            <w:noWrap/>
            <w:vAlign w:val="center"/>
            <w:hideMark/>
          </w:tcPr>
          <w:p w14:paraId="42C406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916</w:t>
            </w:r>
          </w:p>
        </w:tc>
        <w:tc>
          <w:tcPr>
            <w:tcW w:w="573" w:type="dxa"/>
            <w:tcBorders>
              <w:top w:val="nil"/>
              <w:left w:val="nil"/>
              <w:bottom w:val="single" w:sz="4" w:space="0" w:color="auto"/>
              <w:right w:val="single" w:sz="4" w:space="0" w:color="auto"/>
            </w:tcBorders>
            <w:shd w:val="clear" w:color="auto" w:fill="auto"/>
            <w:noWrap/>
            <w:vAlign w:val="center"/>
            <w:hideMark/>
          </w:tcPr>
          <w:p w14:paraId="753C60A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872</w:t>
            </w:r>
          </w:p>
        </w:tc>
        <w:tc>
          <w:tcPr>
            <w:tcW w:w="572" w:type="dxa"/>
            <w:tcBorders>
              <w:top w:val="nil"/>
              <w:left w:val="nil"/>
              <w:bottom w:val="single" w:sz="4" w:space="0" w:color="auto"/>
              <w:right w:val="single" w:sz="4" w:space="0" w:color="auto"/>
            </w:tcBorders>
            <w:shd w:val="clear" w:color="auto" w:fill="auto"/>
            <w:noWrap/>
            <w:vAlign w:val="center"/>
            <w:hideMark/>
          </w:tcPr>
          <w:p w14:paraId="2854FC8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671</w:t>
            </w:r>
          </w:p>
        </w:tc>
        <w:tc>
          <w:tcPr>
            <w:tcW w:w="573" w:type="dxa"/>
            <w:tcBorders>
              <w:top w:val="nil"/>
              <w:left w:val="nil"/>
              <w:bottom w:val="single" w:sz="4" w:space="0" w:color="auto"/>
              <w:right w:val="single" w:sz="4" w:space="0" w:color="auto"/>
            </w:tcBorders>
            <w:shd w:val="clear" w:color="auto" w:fill="auto"/>
            <w:noWrap/>
            <w:vAlign w:val="center"/>
            <w:hideMark/>
          </w:tcPr>
          <w:p w14:paraId="5F68854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725</w:t>
            </w:r>
          </w:p>
        </w:tc>
        <w:tc>
          <w:tcPr>
            <w:tcW w:w="572" w:type="dxa"/>
            <w:tcBorders>
              <w:top w:val="nil"/>
              <w:left w:val="nil"/>
              <w:bottom w:val="single" w:sz="4" w:space="0" w:color="auto"/>
              <w:right w:val="single" w:sz="4" w:space="0" w:color="auto"/>
            </w:tcBorders>
            <w:shd w:val="clear" w:color="auto" w:fill="auto"/>
            <w:noWrap/>
            <w:vAlign w:val="center"/>
            <w:hideMark/>
          </w:tcPr>
          <w:p w14:paraId="47CEFF5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819</w:t>
            </w:r>
          </w:p>
        </w:tc>
        <w:tc>
          <w:tcPr>
            <w:tcW w:w="573" w:type="dxa"/>
            <w:tcBorders>
              <w:top w:val="nil"/>
              <w:left w:val="nil"/>
              <w:bottom w:val="single" w:sz="4" w:space="0" w:color="auto"/>
              <w:right w:val="single" w:sz="4" w:space="0" w:color="auto"/>
            </w:tcBorders>
            <w:shd w:val="clear" w:color="auto" w:fill="auto"/>
            <w:noWrap/>
            <w:vAlign w:val="center"/>
            <w:hideMark/>
          </w:tcPr>
          <w:p w14:paraId="6B27808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814</w:t>
            </w:r>
          </w:p>
        </w:tc>
        <w:tc>
          <w:tcPr>
            <w:tcW w:w="572" w:type="dxa"/>
            <w:tcBorders>
              <w:top w:val="nil"/>
              <w:left w:val="nil"/>
              <w:bottom w:val="single" w:sz="4" w:space="0" w:color="auto"/>
              <w:right w:val="single" w:sz="4" w:space="0" w:color="auto"/>
            </w:tcBorders>
            <w:shd w:val="clear" w:color="auto" w:fill="auto"/>
            <w:noWrap/>
            <w:vAlign w:val="center"/>
            <w:hideMark/>
          </w:tcPr>
          <w:p w14:paraId="657BA56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463</w:t>
            </w:r>
          </w:p>
        </w:tc>
        <w:tc>
          <w:tcPr>
            <w:tcW w:w="573" w:type="dxa"/>
            <w:tcBorders>
              <w:top w:val="nil"/>
              <w:left w:val="nil"/>
              <w:bottom w:val="single" w:sz="4" w:space="0" w:color="auto"/>
              <w:right w:val="single" w:sz="4" w:space="0" w:color="auto"/>
            </w:tcBorders>
            <w:shd w:val="clear" w:color="auto" w:fill="auto"/>
            <w:noWrap/>
            <w:vAlign w:val="center"/>
            <w:hideMark/>
          </w:tcPr>
          <w:p w14:paraId="5384FD6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497</w:t>
            </w:r>
          </w:p>
        </w:tc>
        <w:tc>
          <w:tcPr>
            <w:tcW w:w="572" w:type="dxa"/>
            <w:tcBorders>
              <w:top w:val="nil"/>
              <w:left w:val="nil"/>
              <w:bottom w:val="single" w:sz="4" w:space="0" w:color="auto"/>
              <w:right w:val="single" w:sz="4" w:space="0" w:color="auto"/>
            </w:tcBorders>
            <w:shd w:val="clear" w:color="auto" w:fill="auto"/>
            <w:noWrap/>
            <w:vAlign w:val="center"/>
            <w:hideMark/>
          </w:tcPr>
          <w:p w14:paraId="2FFAB0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700</w:t>
            </w:r>
          </w:p>
        </w:tc>
        <w:tc>
          <w:tcPr>
            <w:tcW w:w="573" w:type="dxa"/>
            <w:tcBorders>
              <w:top w:val="nil"/>
              <w:left w:val="nil"/>
              <w:bottom w:val="single" w:sz="4" w:space="0" w:color="auto"/>
              <w:right w:val="single" w:sz="4" w:space="0" w:color="auto"/>
            </w:tcBorders>
            <w:shd w:val="clear" w:color="auto" w:fill="auto"/>
            <w:noWrap/>
            <w:vAlign w:val="center"/>
            <w:hideMark/>
          </w:tcPr>
          <w:p w14:paraId="3F58257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930</w:t>
            </w:r>
          </w:p>
        </w:tc>
        <w:tc>
          <w:tcPr>
            <w:tcW w:w="573" w:type="dxa"/>
            <w:tcBorders>
              <w:top w:val="nil"/>
              <w:left w:val="nil"/>
              <w:bottom w:val="single" w:sz="4" w:space="0" w:color="auto"/>
              <w:right w:val="single" w:sz="4" w:space="0" w:color="auto"/>
            </w:tcBorders>
            <w:shd w:val="clear" w:color="auto" w:fill="auto"/>
            <w:noWrap/>
            <w:vAlign w:val="center"/>
            <w:hideMark/>
          </w:tcPr>
          <w:p w14:paraId="33A28A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492</w:t>
            </w:r>
          </w:p>
        </w:tc>
      </w:tr>
      <w:tr w:rsidR="0077511F" w:rsidRPr="0077511F" w14:paraId="690D4E02"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CFB241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784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09A3DB6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631</w:t>
            </w:r>
          </w:p>
        </w:tc>
        <w:tc>
          <w:tcPr>
            <w:tcW w:w="572" w:type="dxa"/>
            <w:tcBorders>
              <w:top w:val="nil"/>
              <w:left w:val="nil"/>
              <w:bottom w:val="single" w:sz="4" w:space="0" w:color="auto"/>
              <w:right w:val="single" w:sz="4" w:space="0" w:color="auto"/>
            </w:tcBorders>
            <w:shd w:val="clear" w:color="auto" w:fill="auto"/>
            <w:noWrap/>
            <w:vAlign w:val="center"/>
            <w:hideMark/>
          </w:tcPr>
          <w:p w14:paraId="6E25950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726</w:t>
            </w:r>
          </w:p>
        </w:tc>
        <w:tc>
          <w:tcPr>
            <w:tcW w:w="573" w:type="dxa"/>
            <w:tcBorders>
              <w:top w:val="nil"/>
              <w:left w:val="nil"/>
              <w:bottom w:val="single" w:sz="4" w:space="0" w:color="auto"/>
              <w:right w:val="single" w:sz="4" w:space="0" w:color="auto"/>
            </w:tcBorders>
            <w:shd w:val="clear" w:color="auto" w:fill="auto"/>
            <w:noWrap/>
            <w:vAlign w:val="center"/>
            <w:hideMark/>
          </w:tcPr>
          <w:p w14:paraId="32D207E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739</w:t>
            </w:r>
          </w:p>
        </w:tc>
        <w:tc>
          <w:tcPr>
            <w:tcW w:w="572" w:type="dxa"/>
            <w:tcBorders>
              <w:top w:val="nil"/>
              <w:left w:val="nil"/>
              <w:bottom w:val="single" w:sz="4" w:space="0" w:color="auto"/>
              <w:right w:val="single" w:sz="4" w:space="0" w:color="auto"/>
            </w:tcBorders>
            <w:shd w:val="clear" w:color="auto" w:fill="auto"/>
            <w:noWrap/>
            <w:vAlign w:val="center"/>
            <w:hideMark/>
          </w:tcPr>
          <w:p w14:paraId="3E85055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843</w:t>
            </w:r>
          </w:p>
        </w:tc>
        <w:tc>
          <w:tcPr>
            <w:tcW w:w="573" w:type="dxa"/>
            <w:tcBorders>
              <w:top w:val="nil"/>
              <w:left w:val="nil"/>
              <w:bottom w:val="single" w:sz="4" w:space="0" w:color="auto"/>
              <w:right w:val="single" w:sz="4" w:space="0" w:color="auto"/>
            </w:tcBorders>
            <w:shd w:val="clear" w:color="auto" w:fill="auto"/>
            <w:noWrap/>
            <w:vAlign w:val="center"/>
            <w:hideMark/>
          </w:tcPr>
          <w:p w14:paraId="102B138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920</w:t>
            </w:r>
          </w:p>
        </w:tc>
        <w:tc>
          <w:tcPr>
            <w:tcW w:w="572" w:type="dxa"/>
            <w:tcBorders>
              <w:top w:val="nil"/>
              <w:left w:val="nil"/>
              <w:bottom w:val="single" w:sz="4" w:space="0" w:color="auto"/>
              <w:right w:val="single" w:sz="4" w:space="0" w:color="auto"/>
            </w:tcBorders>
            <w:shd w:val="clear" w:color="auto" w:fill="auto"/>
            <w:noWrap/>
            <w:vAlign w:val="center"/>
            <w:hideMark/>
          </w:tcPr>
          <w:p w14:paraId="5F9906F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443</w:t>
            </w:r>
          </w:p>
        </w:tc>
        <w:tc>
          <w:tcPr>
            <w:tcW w:w="573" w:type="dxa"/>
            <w:tcBorders>
              <w:top w:val="nil"/>
              <w:left w:val="nil"/>
              <w:bottom w:val="single" w:sz="4" w:space="0" w:color="auto"/>
              <w:right w:val="single" w:sz="4" w:space="0" w:color="auto"/>
            </w:tcBorders>
            <w:shd w:val="clear" w:color="auto" w:fill="auto"/>
            <w:noWrap/>
            <w:vAlign w:val="center"/>
            <w:hideMark/>
          </w:tcPr>
          <w:p w14:paraId="0CAD4BA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880</w:t>
            </w:r>
          </w:p>
        </w:tc>
        <w:tc>
          <w:tcPr>
            <w:tcW w:w="572" w:type="dxa"/>
            <w:tcBorders>
              <w:top w:val="nil"/>
              <w:left w:val="nil"/>
              <w:bottom w:val="single" w:sz="4" w:space="0" w:color="auto"/>
              <w:right w:val="single" w:sz="4" w:space="0" w:color="auto"/>
            </w:tcBorders>
            <w:shd w:val="clear" w:color="auto" w:fill="auto"/>
            <w:noWrap/>
            <w:vAlign w:val="center"/>
            <w:hideMark/>
          </w:tcPr>
          <w:p w14:paraId="6F3B632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498</w:t>
            </w:r>
          </w:p>
        </w:tc>
        <w:tc>
          <w:tcPr>
            <w:tcW w:w="573" w:type="dxa"/>
            <w:tcBorders>
              <w:top w:val="nil"/>
              <w:left w:val="nil"/>
              <w:bottom w:val="single" w:sz="4" w:space="0" w:color="auto"/>
              <w:right w:val="single" w:sz="4" w:space="0" w:color="auto"/>
            </w:tcBorders>
            <w:shd w:val="clear" w:color="auto" w:fill="auto"/>
            <w:noWrap/>
            <w:vAlign w:val="center"/>
            <w:hideMark/>
          </w:tcPr>
          <w:p w14:paraId="5457150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821</w:t>
            </w:r>
          </w:p>
        </w:tc>
        <w:tc>
          <w:tcPr>
            <w:tcW w:w="572" w:type="dxa"/>
            <w:tcBorders>
              <w:top w:val="nil"/>
              <w:left w:val="nil"/>
              <w:bottom w:val="single" w:sz="4" w:space="0" w:color="auto"/>
              <w:right w:val="single" w:sz="4" w:space="0" w:color="auto"/>
            </w:tcBorders>
            <w:shd w:val="clear" w:color="auto" w:fill="auto"/>
            <w:noWrap/>
            <w:vAlign w:val="center"/>
            <w:hideMark/>
          </w:tcPr>
          <w:p w14:paraId="2BCE62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729</w:t>
            </w:r>
          </w:p>
        </w:tc>
        <w:tc>
          <w:tcPr>
            <w:tcW w:w="573" w:type="dxa"/>
            <w:tcBorders>
              <w:top w:val="nil"/>
              <w:left w:val="nil"/>
              <w:bottom w:val="single" w:sz="4" w:space="0" w:color="auto"/>
              <w:right w:val="single" w:sz="4" w:space="0" w:color="auto"/>
            </w:tcBorders>
            <w:shd w:val="clear" w:color="auto" w:fill="auto"/>
            <w:noWrap/>
            <w:vAlign w:val="center"/>
            <w:hideMark/>
          </w:tcPr>
          <w:p w14:paraId="27B1CB6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961</w:t>
            </w:r>
          </w:p>
        </w:tc>
        <w:tc>
          <w:tcPr>
            <w:tcW w:w="572" w:type="dxa"/>
            <w:tcBorders>
              <w:top w:val="nil"/>
              <w:left w:val="nil"/>
              <w:bottom w:val="single" w:sz="4" w:space="0" w:color="auto"/>
              <w:right w:val="single" w:sz="4" w:space="0" w:color="auto"/>
            </w:tcBorders>
            <w:shd w:val="clear" w:color="auto" w:fill="auto"/>
            <w:noWrap/>
            <w:vAlign w:val="center"/>
            <w:hideMark/>
          </w:tcPr>
          <w:p w14:paraId="6AD458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932</w:t>
            </w:r>
          </w:p>
        </w:tc>
        <w:tc>
          <w:tcPr>
            <w:tcW w:w="573" w:type="dxa"/>
            <w:tcBorders>
              <w:top w:val="nil"/>
              <w:left w:val="nil"/>
              <w:bottom w:val="single" w:sz="4" w:space="0" w:color="auto"/>
              <w:right w:val="single" w:sz="4" w:space="0" w:color="auto"/>
            </w:tcBorders>
            <w:shd w:val="clear" w:color="auto" w:fill="auto"/>
            <w:noWrap/>
            <w:vAlign w:val="center"/>
            <w:hideMark/>
          </w:tcPr>
          <w:p w14:paraId="6F478D9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822</w:t>
            </w:r>
          </w:p>
        </w:tc>
        <w:tc>
          <w:tcPr>
            <w:tcW w:w="572" w:type="dxa"/>
            <w:tcBorders>
              <w:top w:val="nil"/>
              <w:left w:val="nil"/>
              <w:bottom w:val="single" w:sz="4" w:space="0" w:color="auto"/>
              <w:right w:val="single" w:sz="4" w:space="0" w:color="auto"/>
            </w:tcBorders>
            <w:shd w:val="clear" w:color="auto" w:fill="auto"/>
            <w:noWrap/>
            <w:vAlign w:val="center"/>
            <w:hideMark/>
          </w:tcPr>
          <w:p w14:paraId="270EB7A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741</w:t>
            </w:r>
          </w:p>
        </w:tc>
        <w:tc>
          <w:tcPr>
            <w:tcW w:w="573" w:type="dxa"/>
            <w:tcBorders>
              <w:top w:val="nil"/>
              <w:left w:val="nil"/>
              <w:bottom w:val="single" w:sz="4" w:space="0" w:color="auto"/>
              <w:right w:val="single" w:sz="4" w:space="0" w:color="auto"/>
            </w:tcBorders>
            <w:shd w:val="clear" w:color="auto" w:fill="auto"/>
            <w:noWrap/>
            <w:vAlign w:val="center"/>
            <w:hideMark/>
          </w:tcPr>
          <w:p w14:paraId="7AA7B87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845</w:t>
            </w:r>
          </w:p>
        </w:tc>
        <w:tc>
          <w:tcPr>
            <w:tcW w:w="573" w:type="dxa"/>
            <w:tcBorders>
              <w:top w:val="nil"/>
              <w:left w:val="nil"/>
              <w:bottom w:val="single" w:sz="4" w:space="0" w:color="auto"/>
              <w:right w:val="single" w:sz="4" w:space="0" w:color="auto"/>
            </w:tcBorders>
            <w:shd w:val="clear" w:color="auto" w:fill="auto"/>
            <w:noWrap/>
            <w:vAlign w:val="center"/>
            <w:hideMark/>
          </w:tcPr>
          <w:p w14:paraId="0F5C755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471</w:t>
            </w:r>
          </w:p>
        </w:tc>
      </w:tr>
      <w:tr w:rsidR="0077511F" w:rsidRPr="0077511F" w14:paraId="7797589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E769BA9"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800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73E82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445</w:t>
            </w:r>
          </w:p>
        </w:tc>
        <w:tc>
          <w:tcPr>
            <w:tcW w:w="572" w:type="dxa"/>
            <w:tcBorders>
              <w:top w:val="nil"/>
              <w:left w:val="nil"/>
              <w:bottom w:val="single" w:sz="4" w:space="0" w:color="auto"/>
              <w:right w:val="single" w:sz="4" w:space="0" w:color="auto"/>
            </w:tcBorders>
            <w:shd w:val="clear" w:color="auto" w:fill="auto"/>
            <w:noWrap/>
            <w:vAlign w:val="center"/>
            <w:hideMark/>
          </w:tcPr>
          <w:p w14:paraId="6428105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255</w:t>
            </w:r>
          </w:p>
        </w:tc>
        <w:tc>
          <w:tcPr>
            <w:tcW w:w="573" w:type="dxa"/>
            <w:tcBorders>
              <w:top w:val="nil"/>
              <w:left w:val="nil"/>
              <w:bottom w:val="single" w:sz="4" w:space="0" w:color="auto"/>
              <w:right w:val="single" w:sz="4" w:space="0" w:color="auto"/>
            </w:tcBorders>
            <w:shd w:val="clear" w:color="auto" w:fill="auto"/>
            <w:noWrap/>
            <w:vAlign w:val="center"/>
            <w:hideMark/>
          </w:tcPr>
          <w:p w14:paraId="7007F69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500</w:t>
            </w:r>
          </w:p>
        </w:tc>
        <w:tc>
          <w:tcPr>
            <w:tcW w:w="572" w:type="dxa"/>
            <w:tcBorders>
              <w:top w:val="nil"/>
              <w:left w:val="nil"/>
              <w:bottom w:val="single" w:sz="4" w:space="0" w:color="auto"/>
              <w:right w:val="single" w:sz="4" w:space="0" w:color="auto"/>
            </w:tcBorders>
            <w:shd w:val="clear" w:color="auto" w:fill="auto"/>
            <w:noWrap/>
            <w:vAlign w:val="center"/>
            <w:hideMark/>
          </w:tcPr>
          <w:p w14:paraId="7C8B7A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687</w:t>
            </w:r>
          </w:p>
        </w:tc>
        <w:tc>
          <w:tcPr>
            <w:tcW w:w="573" w:type="dxa"/>
            <w:tcBorders>
              <w:top w:val="nil"/>
              <w:left w:val="nil"/>
              <w:bottom w:val="single" w:sz="4" w:space="0" w:color="auto"/>
              <w:right w:val="single" w:sz="4" w:space="0" w:color="auto"/>
            </w:tcBorders>
            <w:shd w:val="clear" w:color="auto" w:fill="auto"/>
            <w:noWrap/>
            <w:vAlign w:val="center"/>
            <w:hideMark/>
          </w:tcPr>
          <w:p w14:paraId="0DDC399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730</w:t>
            </w:r>
          </w:p>
        </w:tc>
        <w:tc>
          <w:tcPr>
            <w:tcW w:w="572" w:type="dxa"/>
            <w:tcBorders>
              <w:top w:val="nil"/>
              <w:left w:val="nil"/>
              <w:bottom w:val="single" w:sz="4" w:space="0" w:color="auto"/>
              <w:right w:val="single" w:sz="4" w:space="0" w:color="auto"/>
            </w:tcBorders>
            <w:shd w:val="clear" w:color="auto" w:fill="auto"/>
            <w:noWrap/>
            <w:vAlign w:val="center"/>
            <w:hideMark/>
          </w:tcPr>
          <w:p w14:paraId="5499425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903</w:t>
            </w:r>
          </w:p>
        </w:tc>
        <w:tc>
          <w:tcPr>
            <w:tcW w:w="573" w:type="dxa"/>
            <w:tcBorders>
              <w:top w:val="nil"/>
              <w:left w:val="nil"/>
              <w:bottom w:val="single" w:sz="4" w:space="0" w:color="auto"/>
              <w:right w:val="single" w:sz="4" w:space="0" w:color="auto"/>
            </w:tcBorders>
            <w:shd w:val="clear" w:color="auto" w:fill="auto"/>
            <w:noWrap/>
            <w:vAlign w:val="center"/>
            <w:hideMark/>
          </w:tcPr>
          <w:p w14:paraId="16922B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635</w:t>
            </w:r>
          </w:p>
        </w:tc>
        <w:tc>
          <w:tcPr>
            <w:tcW w:w="572" w:type="dxa"/>
            <w:tcBorders>
              <w:top w:val="nil"/>
              <w:left w:val="nil"/>
              <w:bottom w:val="single" w:sz="4" w:space="0" w:color="auto"/>
              <w:right w:val="single" w:sz="4" w:space="0" w:color="auto"/>
            </w:tcBorders>
            <w:shd w:val="clear" w:color="auto" w:fill="auto"/>
            <w:noWrap/>
            <w:vAlign w:val="center"/>
            <w:hideMark/>
          </w:tcPr>
          <w:p w14:paraId="008A04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825</w:t>
            </w:r>
          </w:p>
        </w:tc>
        <w:tc>
          <w:tcPr>
            <w:tcW w:w="573" w:type="dxa"/>
            <w:tcBorders>
              <w:top w:val="nil"/>
              <w:left w:val="nil"/>
              <w:bottom w:val="single" w:sz="4" w:space="0" w:color="auto"/>
              <w:right w:val="single" w:sz="4" w:space="0" w:color="auto"/>
            </w:tcBorders>
            <w:shd w:val="clear" w:color="auto" w:fill="auto"/>
            <w:noWrap/>
            <w:vAlign w:val="center"/>
            <w:hideMark/>
          </w:tcPr>
          <w:p w14:paraId="49C8B7B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962</w:t>
            </w:r>
          </w:p>
        </w:tc>
        <w:tc>
          <w:tcPr>
            <w:tcW w:w="572" w:type="dxa"/>
            <w:tcBorders>
              <w:top w:val="nil"/>
              <w:left w:val="nil"/>
              <w:bottom w:val="single" w:sz="4" w:space="0" w:color="auto"/>
              <w:right w:val="single" w:sz="4" w:space="0" w:color="auto"/>
            </w:tcBorders>
            <w:shd w:val="clear" w:color="auto" w:fill="auto"/>
            <w:noWrap/>
            <w:vAlign w:val="center"/>
            <w:hideMark/>
          </w:tcPr>
          <w:p w14:paraId="343CAC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851</w:t>
            </w:r>
          </w:p>
        </w:tc>
        <w:tc>
          <w:tcPr>
            <w:tcW w:w="573" w:type="dxa"/>
            <w:tcBorders>
              <w:top w:val="nil"/>
              <w:left w:val="nil"/>
              <w:bottom w:val="single" w:sz="4" w:space="0" w:color="auto"/>
              <w:right w:val="single" w:sz="4" w:space="0" w:color="auto"/>
            </w:tcBorders>
            <w:shd w:val="clear" w:color="auto" w:fill="auto"/>
            <w:noWrap/>
            <w:vAlign w:val="center"/>
            <w:hideMark/>
          </w:tcPr>
          <w:p w14:paraId="16A0E8A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936</w:t>
            </w:r>
          </w:p>
        </w:tc>
        <w:tc>
          <w:tcPr>
            <w:tcW w:w="572" w:type="dxa"/>
            <w:tcBorders>
              <w:top w:val="nil"/>
              <w:left w:val="nil"/>
              <w:bottom w:val="single" w:sz="4" w:space="0" w:color="auto"/>
              <w:right w:val="single" w:sz="4" w:space="0" w:color="auto"/>
            </w:tcBorders>
            <w:shd w:val="clear" w:color="auto" w:fill="auto"/>
            <w:noWrap/>
            <w:vAlign w:val="center"/>
            <w:hideMark/>
          </w:tcPr>
          <w:p w14:paraId="360A338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846</w:t>
            </w:r>
          </w:p>
        </w:tc>
        <w:tc>
          <w:tcPr>
            <w:tcW w:w="573" w:type="dxa"/>
            <w:tcBorders>
              <w:top w:val="nil"/>
              <w:left w:val="nil"/>
              <w:bottom w:val="single" w:sz="4" w:space="0" w:color="auto"/>
              <w:right w:val="single" w:sz="4" w:space="0" w:color="auto"/>
            </w:tcBorders>
            <w:shd w:val="clear" w:color="auto" w:fill="auto"/>
            <w:noWrap/>
            <w:vAlign w:val="center"/>
            <w:hideMark/>
          </w:tcPr>
          <w:p w14:paraId="406761E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446</w:t>
            </w:r>
          </w:p>
        </w:tc>
        <w:tc>
          <w:tcPr>
            <w:tcW w:w="572" w:type="dxa"/>
            <w:tcBorders>
              <w:top w:val="nil"/>
              <w:left w:val="nil"/>
              <w:bottom w:val="single" w:sz="4" w:space="0" w:color="auto"/>
              <w:right w:val="single" w:sz="4" w:space="0" w:color="auto"/>
            </w:tcBorders>
            <w:shd w:val="clear" w:color="auto" w:fill="auto"/>
            <w:noWrap/>
            <w:vAlign w:val="center"/>
            <w:hideMark/>
          </w:tcPr>
          <w:p w14:paraId="592322D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742</w:t>
            </w:r>
          </w:p>
        </w:tc>
        <w:tc>
          <w:tcPr>
            <w:tcW w:w="573" w:type="dxa"/>
            <w:tcBorders>
              <w:top w:val="nil"/>
              <w:left w:val="nil"/>
              <w:bottom w:val="single" w:sz="4" w:space="0" w:color="auto"/>
              <w:right w:val="single" w:sz="4" w:space="0" w:color="auto"/>
            </w:tcBorders>
            <w:shd w:val="clear" w:color="auto" w:fill="auto"/>
            <w:noWrap/>
            <w:vAlign w:val="center"/>
            <w:hideMark/>
          </w:tcPr>
          <w:p w14:paraId="33FDA3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732</w:t>
            </w:r>
          </w:p>
        </w:tc>
        <w:tc>
          <w:tcPr>
            <w:tcW w:w="573" w:type="dxa"/>
            <w:tcBorders>
              <w:top w:val="nil"/>
              <w:left w:val="nil"/>
              <w:bottom w:val="single" w:sz="4" w:space="0" w:color="auto"/>
              <w:right w:val="single" w:sz="4" w:space="0" w:color="auto"/>
            </w:tcBorders>
            <w:shd w:val="clear" w:color="auto" w:fill="auto"/>
            <w:noWrap/>
            <w:vAlign w:val="center"/>
            <w:hideMark/>
          </w:tcPr>
          <w:p w14:paraId="24875A1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475</w:t>
            </w:r>
          </w:p>
        </w:tc>
      </w:tr>
      <w:tr w:rsidR="0077511F" w:rsidRPr="0077511F" w14:paraId="24A15E9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042EF3A6"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816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845E9C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504</w:t>
            </w:r>
          </w:p>
        </w:tc>
        <w:tc>
          <w:tcPr>
            <w:tcW w:w="572" w:type="dxa"/>
            <w:tcBorders>
              <w:top w:val="nil"/>
              <w:left w:val="nil"/>
              <w:bottom w:val="single" w:sz="4" w:space="0" w:color="auto"/>
              <w:right w:val="single" w:sz="4" w:space="0" w:color="auto"/>
            </w:tcBorders>
            <w:shd w:val="clear" w:color="auto" w:fill="auto"/>
            <w:noWrap/>
            <w:vAlign w:val="center"/>
            <w:hideMark/>
          </w:tcPr>
          <w:p w14:paraId="4D25E27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826</w:t>
            </w:r>
          </w:p>
        </w:tc>
        <w:tc>
          <w:tcPr>
            <w:tcW w:w="573" w:type="dxa"/>
            <w:tcBorders>
              <w:top w:val="nil"/>
              <w:left w:val="nil"/>
              <w:bottom w:val="single" w:sz="4" w:space="0" w:color="auto"/>
              <w:right w:val="single" w:sz="4" w:space="0" w:color="auto"/>
            </w:tcBorders>
            <w:shd w:val="clear" w:color="auto" w:fill="auto"/>
            <w:noWrap/>
            <w:vAlign w:val="center"/>
            <w:hideMark/>
          </w:tcPr>
          <w:p w14:paraId="416DB60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745</w:t>
            </w:r>
          </w:p>
        </w:tc>
        <w:tc>
          <w:tcPr>
            <w:tcW w:w="572" w:type="dxa"/>
            <w:tcBorders>
              <w:top w:val="nil"/>
              <w:left w:val="nil"/>
              <w:bottom w:val="single" w:sz="4" w:space="0" w:color="auto"/>
              <w:right w:val="single" w:sz="4" w:space="0" w:color="auto"/>
            </w:tcBorders>
            <w:shd w:val="clear" w:color="auto" w:fill="auto"/>
            <w:noWrap/>
            <w:vAlign w:val="center"/>
            <w:hideMark/>
          </w:tcPr>
          <w:p w14:paraId="28ED6A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637</w:t>
            </w:r>
          </w:p>
        </w:tc>
        <w:tc>
          <w:tcPr>
            <w:tcW w:w="573" w:type="dxa"/>
            <w:tcBorders>
              <w:top w:val="nil"/>
              <w:left w:val="nil"/>
              <w:bottom w:val="single" w:sz="4" w:space="0" w:color="auto"/>
              <w:right w:val="single" w:sz="4" w:space="0" w:color="auto"/>
            </w:tcBorders>
            <w:shd w:val="clear" w:color="auto" w:fill="auto"/>
            <w:noWrap/>
            <w:vAlign w:val="center"/>
            <w:hideMark/>
          </w:tcPr>
          <w:p w14:paraId="370AA5C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964</w:t>
            </w:r>
          </w:p>
        </w:tc>
        <w:tc>
          <w:tcPr>
            <w:tcW w:w="572" w:type="dxa"/>
            <w:tcBorders>
              <w:top w:val="nil"/>
              <w:left w:val="nil"/>
              <w:bottom w:val="single" w:sz="4" w:space="0" w:color="auto"/>
              <w:right w:val="single" w:sz="4" w:space="0" w:color="auto"/>
            </w:tcBorders>
            <w:shd w:val="clear" w:color="auto" w:fill="auto"/>
            <w:noWrap/>
            <w:vAlign w:val="center"/>
            <w:hideMark/>
          </w:tcPr>
          <w:p w14:paraId="2E86A57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799</w:t>
            </w:r>
          </w:p>
        </w:tc>
        <w:tc>
          <w:tcPr>
            <w:tcW w:w="573" w:type="dxa"/>
            <w:tcBorders>
              <w:top w:val="nil"/>
              <w:left w:val="nil"/>
              <w:bottom w:val="single" w:sz="4" w:space="0" w:color="auto"/>
              <w:right w:val="single" w:sz="4" w:space="0" w:color="auto"/>
            </w:tcBorders>
            <w:shd w:val="clear" w:color="auto" w:fill="auto"/>
            <w:noWrap/>
            <w:vAlign w:val="center"/>
            <w:hideMark/>
          </w:tcPr>
          <w:p w14:paraId="7E8604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853</w:t>
            </w:r>
          </w:p>
        </w:tc>
        <w:tc>
          <w:tcPr>
            <w:tcW w:w="572" w:type="dxa"/>
            <w:tcBorders>
              <w:top w:val="nil"/>
              <w:left w:val="nil"/>
              <w:bottom w:val="single" w:sz="4" w:space="0" w:color="auto"/>
              <w:right w:val="single" w:sz="4" w:space="0" w:color="auto"/>
            </w:tcBorders>
            <w:shd w:val="clear" w:color="auto" w:fill="auto"/>
            <w:noWrap/>
            <w:vAlign w:val="center"/>
            <w:hideMark/>
          </w:tcPr>
          <w:p w14:paraId="766DF0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907</w:t>
            </w:r>
          </w:p>
        </w:tc>
        <w:tc>
          <w:tcPr>
            <w:tcW w:w="573" w:type="dxa"/>
            <w:tcBorders>
              <w:top w:val="nil"/>
              <w:left w:val="nil"/>
              <w:bottom w:val="single" w:sz="4" w:space="0" w:color="auto"/>
              <w:right w:val="single" w:sz="4" w:space="0" w:color="auto"/>
            </w:tcBorders>
            <w:shd w:val="clear" w:color="auto" w:fill="auto"/>
            <w:noWrap/>
            <w:vAlign w:val="center"/>
            <w:hideMark/>
          </w:tcPr>
          <w:p w14:paraId="72ADA3C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695</w:t>
            </w:r>
          </w:p>
        </w:tc>
        <w:tc>
          <w:tcPr>
            <w:tcW w:w="572" w:type="dxa"/>
            <w:tcBorders>
              <w:top w:val="nil"/>
              <w:left w:val="nil"/>
              <w:bottom w:val="single" w:sz="4" w:space="0" w:color="auto"/>
              <w:right w:val="single" w:sz="4" w:space="0" w:color="auto"/>
            </w:tcBorders>
            <w:shd w:val="clear" w:color="auto" w:fill="auto"/>
            <w:noWrap/>
            <w:vAlign w:val="center"/>
            <w:hideMark/>
          </w:tcPr>
          <w:p w14:paraId="0A70A7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944</w:t>
            </w:r>
          </w:p>
        </w:tc>
        <w:tc>
          <w:tcPr>
            <w:tcW w:w="573" w:type="dxa"/>
            <w:tcBorders>
              <w:top w:val="nil"/>
              <w:left w:val="nil"/>
              <w:bottom w:val="single" w:sz="4" w:space="0" w:color="auto"/>
              <w:right w:val="single" w:sz="4" w:space="0" w:color="auto"/>
            </w:tcBorders>
            <w:shd w:val="clear" w:color="auto" w:fill="auto"/>
            <w:noWrap/>
            <w:vAlign w:val="center"/>
            <w:hideMark/>
          </w:tcPr>
          <w:p w14:paraId="1ED648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638</w:t>
            </w:r>
          </w:p>
        </w:tc>
        <w:tc>
          <w:tcPr>
            <w:tcW w:w="572" w:type="dxa"/>
            <w:tcBorders>
              <w:top w:val="nil"/>
              <w:left w:val="nil"/>
              <w:bottom w:val="single" w:sz="4" w:space="0" w:color="auto"/>
              <w:right w:val="single" w:sz="4" w:space="0" w:color="auto"/>
            </w:tcBorders>
            <w:shd w:val="clear" w:color="auto" w:fill="auto"/>
            <w:noWrap/>
            <w:vAlign w:val="center"/>
            <w:hideMark/>
          </w:tcPr>
          <w:p w14:paraId="1D969B7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746</w:t>
            </w:r>
          </w:p>
        </w:tc>
        <w:tc>
          <w:tcPr>
            <w:tcW w:w="573" w:type="dxa"/>
            <w:tcBorders>
              <w:top w:val="nil"/>
              <w:left w:val="nil"/>
              <w:bottom w:val="single" w:sz="4" w:space="0" w:color="auto"/>
              <w:right w:val="single" w:sz="4" w:space="0" w:color="auto"/>
            </w:tcBorders>
            <w:shd w:val="clear" w:color="auto" w:fill="auto"/>
            <w:noWrap/>
            <w:vAlign w:val="center"/>
            <w:hideMark/>
          </w:tcPr>
          <w:p w14:paraId="35D743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828</w:t>
            </w:r>
          </w:p>
        </w:tc>
        <w:tc>
          <w:tcPr>
            <w:tcW w:w="572" w:type="dxa"/>
            <w:tcBorders>
              <w:top w:val="nil"/>
              <w:left w:val="nil"/>
              <w:bottom w:val="single" w:sz="4" w:space="0" w:color="auto"/>
              <w:right w:val="single" w:sz="4" w:space="0" w:color="auto"/>
            </w:tcBorders>
            <w:shd w:val="clear" w:color="auto" w:fill="auto"/>
            <w:noWrap/>
            <w:vAlign w:val="center"/>
            <w:hideMark/>
          </w:tcPr>
          <w:p w14:paraId="1E4F11F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487</w:t>
            </w:r>
          </w:p>
        </w:tc>
        <w:tc>
          <w:tcPr>
            <w:tcW w:w="573" w:type="dxa"/>
            <w:tcBorders>
              <w:top w:val="nil"/>
              <w:left w:val="nil"/>
              <w:bottom w:val="single" w:sz="4" w:space="0" w:color="auto"/>
              <w:right w:val="single" w:sz="4" w:space="0" w:color="auto"/>
            </w:tcBorders>
            <w:shd w:val="clear" w:color="auto" w:fill="auto"/>
            <w:noWrap/>
            <w:vAlign w:val="center"/>
            <w:hideMark/>
          </w:tcPr>
          <w:p w14:paraId="5A70015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867</w:t>
            </w:r>
          </w:p>
        </w:tc>
        <w:tc>
          <w:tcPr>
            <w:tcW w:w="573" w:type="dxa"/>
            <w:tcBorders>
              <w:top w:val="nil"/>
              <w:left w:val="nil"/>
              <w:bottom w:val="single" w:sz="4" w:space="0" w:color="auto"/>
              <w:right w:val="single" w:sz="4" w:space="0" w:color="auto"/>
            </w:tcBorders>
            <w:shd w:val="clear" w:color="auto" w:fill="auto"/>
            <w:noWrap/>
            <w:vAlign w:val="center"/>
            <w:hideMark/>
          </w:tcPr>
          <w:p w14:paraId="15EF9E8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854</w:t>
            </w:r>
          </w:p>
        </w:tc>
      </w:tr>
      <w:tr w:rsidR="0077511F" w:rsidRPr="0077511F" w14:paraId="3967A9D4"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DB572A8"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832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4FC87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477</w:t>
            </w:r>
          </w:p>
        </w:tc>
        <w:tc>
          <w:tcPr>
            <w:tcW w:w="572" w:type="dxa"/>
            <w:tcBorders>
              <w:top w:val="nil"/>
              <w:left w:val="nil"/>
              <w:bottom w:val="single" w:sz="4" w:space="0" w:color="auto"/>
              <w:right w:val="single" w:sz="4" w:space="0" w:color="auto"/>
            </w:tcBorders>
            <w:shd w:val="clear" w:color="auto" w:fill="auto"/>
            <w:noWrap/>
            <w:vAlign w:val="center"/>
            <w:hideMark/>
          </w:tcPr>
          <w:p w14:paraId="36ECC55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719</w:t>
            </w:r>
          </w:p>
        </w:tc>
        <w:tc>
          <w:tcPr>
            <w:tcW w:w="573" w:type="dxa"/>
            <w:tcBorders>
              <w:top w:val="nil"/>
              <w:left w:val="nil"/>
              <w:bottom w:val="single" w:sz="4" w:space="0" w:color="auto"/>
              <w:right w:val="single" w:sz="4" w:space="0" w:color="auto"/>
            </w:tcBorders>
            <w:shd w:val="clear" w:color="auto" w:fill="auto"/>
            <w:noWrap/>
            <w:vAlign w:val="center"/>
            <w:hideMark/>
          </w:tcPr>
          <w:p w14:paraId="345C8DB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753</w:t>
            </w:r>
          </w:p>
        </w:tc>
        <w:tc>
          <w:tcPr>
            <w:tcW w:w="572" w:type="dxa"/>
            <w:tcBorders>
              <w:top w:val="nil"/>
              <w:left w:val="nil"/>
              <w:bottom w:val="single" w:sz="4" w:space="0" w:color="auto"/>
              <w:right w:val="single" w:sz="4" w:space="0" w:color="auto"/>
            </w:tcBorders>
            <w:shd w:val="clear" w:color="auto" w:fill="auto"/>
            <w:noWrap/>
            <w:vAlign w:val="center"/>
            <w:hideMark/>
          </w:tcPr>
          <w:p w14:paraId="5DB5E59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968</w:t>
            </w:r>
          </w:p>
        </w:tc>
        <w:tc>
          <w:tcPr>
            <w:tcW w:w="573" w:type="dxa"/>
            <w:tcBorders>
              <w:top w:val="nil"/>
              <w:left w:val="nil"/>
              <w:bottom w:val="single" w:sz="4" w:space="0" w:color="auto"/>
              <w:right w:val="single" w:sz="4" w:space="0" w:color="auto"/>
            </w:tcBorders>
            <w:shd w:val="clear" w:color="auto" w:fill="auto"/>
            <w:noWrap/>
            <w:vAlign w:val="center"/>
            <w:hideMark/>
          </w:tcPr>
          <w:p w14:paraId="2635EDE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909</w:t>
            </w:r>
          </w:p>
        </w:tc>
        <w:tc>
          <w:tcPr>
            <w:tcW w:w="572" w:type="dxa"/>
            <w:tcBorders>
              <w:top w:val="nil"/>
              <w:left w:val="nil"/>
              <w:bottom w:val="single" w:sz="4" w:space="0" w:color="auto"/>
              <w:right w:val="single" w:sz="4" w:space="0" w:color="auto"/>
            </w:tcBorders>
            <w:shd w:val="clear" w:color="auto" w:fill="auto"/>
            <w:noWrap/>
            <w:vAlign w:val="center"/>
            <w:hideMark/>
          </w:tcPr>
          <w:p w14:paraId="7DF5AB0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857</w:t>
            </w:r>
          </w:p>
        </w:tc>
        <w:tc>
          <w:tcPr>
            <w:tcW w:w="573" w:type="dxa"/>
            <w:tcBorders>
              <w:top w:val="nil"/>
              <w:left w:val="nil"/>
              <w:bottom w:val="single" w:sz="4" w:space="0" w:color="auto"/>
              <w:right w:val="single" w:sz="4" w:space="0" w:color="auto"/>
            </w:tcBorders>
            <w:shd w:val="clear" w:color="auto" w:fill="auto"/>
            <w:noWrap/>
            <w:vAlign w:val="center"/>
            <w:hideMark/>
          </w:tcPr>
          <w:p w14:paraId="54AE6CF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748</w:t>
            </w:r>
          </w:p>
        </w:tc>
        <w:tc>
          <w:tcPr>
            <w:tcW w:w="572" w:type="dxa"/>
            <w:tcBorders>
              <w:top w:val="nil"/>
              <w:left w:val="nil"/>
              <w:bottom w:val="single" w:sz="4" w:space="0" w:color="auto"/>
              <w:right w:val="single" w:sz="4" w:space="0" w:color="auto"/>
            </w:tcBorders>
            <w:shd w:val="clear" w:color="auto" w:fill="auto"/>
            <w:noWrap/>
            <w:vAlign w:val="center"/>
            <w:hideMark/>
          </w:tcPr>
          <w:p w14:paraId="429799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699</w:t>
            </w:r>
          </w:p>
        </w:tc>
        <w:tc>
          <w:tcPr>
            <w:tcW w:w="573" w:type="dxa"/>
            <w:tcBorders>
              <w:top w:val="nil"/>
              <w:left w:val="nil"/>
              <w:bottom w:val="single" w:sz="4" w:space="0" w:color="auto"/>
              <w:right w:val="single" w:sz="4" w:space="0" w:color="auto"/>
            </w:tcBorders>
            <w:shd w:val="clear" w:color="auto" w:fill="auto"/>
            <w:noWrap/>
            <w:vAlign w:val="center"/>
            <w:hideMark/>
          </w:tcPr>
          <w:p w14:paraId="4CE4AB1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478</w:t>
            </w:r>
          </w:p>
        </w:tc>
        <w:tc>
          <w:tcPr>
            <w:tcW w:w="572" w:type="dxa"/>
            <w:tcBorders>
              <w:top w:val="nil"/>
              <w:left w:val="nil"/>
              <w:bottom w:val="single" w:sz="4" w:space="0" w:color="auto"/>
              <w:right w:val="single" w:sz="4" w:space="0" w:color="auto"/>
            </w:tcBorders>
            <w:shd w:val="clear" w:color="auto" w:fill="auto"/>
            <w:noWrap/>
            <w:vAlign w:val="center"/>
            <w:hideMark/>
          </w:tcPr>
          <w:p w14:paraId="7B8413F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915</w:t>
            </w:r>
          </w:p>
        </w:tc>
        <w:tc>
          <w:tcPr>
            <w:tcW w:w="573" w:type="dxa"/>
            <w:tcBorders>
              <w:top w:val="nil"/>
              <w:left w:val="nil"/>
              <w:bottom w:val="single" w:sz="4" w:space="0" w:color="auto"/>
              <w:right w:val="single" w:sz="4" w:space="0" w:color="auto"/>
            </w:tcBorders>
            <w:shd w:val="clear" w:color="auto" w:fill="auto"/>
            <w:noWrap/>
            <w:vAlign w:val="center"/>
            <w:hideMark/>
          </w:tcPr>
          <w:p w14:paraId="14FF45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383</w:t>
            </w:r>
          </w:p>
        </w:tc>
        <w:tc>
          <w:tcPr>
            <w:tcW w:w="572" w:type="dxa"/>
            <w:tcBorders>
              <w:top w:val="nil"/>
              <w:left w:val="nil"/>
              <w:bottom w:val="single" w:sz="4" w:space="0" w:color="auto"/>
              <w:right w:val="single" w:sz="4" w:space="0" w:color="auto"/>
            </w:tcBorders>
            <w:shd w:val="clear" w:color="auto" w:fill="auto"/>
            <w:noWrap/>
            <w:vAlign w:val="center"/>
            <w:hideMark/>
          </w:tcPr>
          <w:p w14:paraId="201528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754</w:t>
            </w:r>
          </w:p>
        </w:tc>
        <w:tc>
          <w:tcPr>
            <w:tcW w:w="573" w:type="dxa"/>
            <w:tcBorders>
              <w:top w:val="nil"/>
              <w:left w:val="nil"/>
              <w:bottom w:val="single" w:sz="4" w:space="0" w:color="auto"/>
              <w:right w:val="single" w:sz="4" w:space="0" w:color="auto"/>
            </w:tcBorders>
            <w:shd w:val="clear" w:color="auto" w:fill="auto"/>
            <w:noWrap/>
            <w:vAlign w:val="center"/>
            <w:hideMark/>
          </w:tcPr>
          <w:p w14:paraId="66C1774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869</w:t>
            </w:r>
          </w:p>
        </w:tc>
        <w:tc>
          <w:tcPr>
            <w:tcW w:w="572" w:type="dxa"/>
            <w:tcBorders>
              <w:top w:val="nil"/>
              <w:left w:val="nil"/>
              <w:bottom w:val="single" w:sz="4" w:space="0" w:color="auto"/>
              <w:right w:val="single" w:sz="4" w:space="0" w:color="auto"/>
            </w:tcBorders>
            <w:shd w:val="clear" w:color="auto" w:fill="auto"/>
            <w:noWrap/>
            <w:vAlign w:val="center"/>
            <w:hideMark/>
          </w:tcPr>
          <w:p w14:paraId="270A82C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491</w:t>
            </w:r>
          </w:p>
        </w:tc>
        <w:tc>
          <w:tcPr>
            <w:tcW w:w="573" w:type="dxa"/>
            <w:tcBorders>
              <w:top w:val="nil"/>
              <w:left w:val="nil"/>
              <w:bottom w:val="single" w:sz="4" w:space="0" w:color="auto"/>
              <w:right w:val="single" w:sz="4" w:space="0" w:color="auto"/>
            </w:tcBorders>
            <w:shd w:val="clear" w:color="auto" w:fill="auto"/>
            <w:noWrap/>
            <w:vAlign w:val="center"/>
            <w:hideMark/>
          </w:tcPr>
          <w:p w14:paraId="5948539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910</w:t>
            </w:r>
          </w:p>
        </w:tc>
        <w:tc>
          <w:tcPr>
            <w:tcW w:w="573" w:type="dxa"/>
            <w:tcBorders>
              <w:top w:val="nil"/>
              <w:left w:val="nil"/>
              <w:bottom w:val="single" w:sz="4" w:space="0" w:color="auto"/>
              <w:right w:val="single" w:sz="4" w:space="0" w:color="auto"/>
            </w:tcBorders>
            <w:shd w:val="clear" w:color="auto" w:fill="auto"/>
            <w:noWrap/>
            <w:vAlign w:val="center"/>
            <w:hideMark/>
          </w:tcPr>
          <w:p w14:paraId="46BC1B1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815</w:t>
            </w:r>
          </w:p>
        </w:tc>
      </w:tr>
      <w:tr w:rsidR="0077511F" w:rsidRPr="0077511F" w14:paraId="086B483B"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8EB0281"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848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ACBFC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858</w:t>
            </w:r>
          </w:p>
        </w:tc>
        <w:tc>
          <w:tcPr>
            <w:tcW w:w="572" w:type="dxa"/>
            <w:tcBorders>
              <w:top w:val="nil"/>
              <w:left w:val="nil"/>
              <w:bottom w:val="single" w:sz="4" w:space="0" w:color="auto"/>
              <w:right w:val="single" w:sz="4" w:space="0" w:color="auto"/>
            </w:tcBorders>
            <w:shd w:val="clear" w:color="auto" w:fill="auto"/>
            <w:noWrap/>
            <w:vAlign w:val="center"/>
            <w:hideMark/>
          </w:tcPr>
          <w:p w14:paraId="0EA4D0C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976</w:t>
            </w:r>
          </w:p>
        </w:tc>
        <w:tc>
          <w:tcPr>
            <w:tcW w:w="573" w:type="dxa"/>
            <w:tcBorders>
              <w:top w:val="nil"/>
              <w:left w:val="nil"/>
              <w:bottom w:val="single" w:sz="4" w:space="0" w:color="auto"/>
              <w:right w:val="single" w:sz="4" w:space="0" w:color="auto"/>
            </w:tcBorders>
            <w:shd w:val="clear" w:color="auto" w:fill="auto"/>
            <w:noWrap/>
            <w:vAlign w:val="center"/>
            <w:hideMark/>
          </w:tcPr>
          <w:p w14:paraId="63EAC33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701</w:t>
            </w:r>
          </w:p>
        </w:tc>
        <w:tc>
          <w:tcPr>
            <w:tcW w:w="572" w:type="dxa"/>
            <w:tcBorders>
              <w:top w:val="nil"/>
              <w:left w:val="nil"/>
              <w:bottom w:val="single" w:sz="4" w:space="0" w:color="auto"/>
              <w:right w:val="single" w:sz="4" w:space="0" w:color="auto"/>
            </w:tcBorders>
            <w:shd w:val="clear" w:color="auto" w:fill="auto"/>
            <w:noWrap/>
            <w:vAlign w:val="center"/>
            <w:hideMark/>
          </w:tcPr>
          <w:p w14:paraId="40506CD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727</w:t>
            </w:r>
          </w:p>
        </w:tc>
        <w:tc>
          <w:tcPr>
            <w:tcW w:w="573" w:type="dxa"/>
            <w:tcBorders>
              <w:top w:val="nil"/>
              <w:left w:val="nil"/>
              <w:bottom w:val="single" w:sz="4" w:space="0" w:color="auto"/>
              <w:right w:val="single" w:sz="4" w:space="0" w:color="auto"/>
            </w:tcBorders>
            <w:shd w:val="clear" w:color="auto" w:fill="auto"/>
            <w:noWrap/>
            <w:vAlign w:val="center"/>
            <w:hideMark/>
          </w:tcPr>
          <w:p w14:paraId="686CA6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870</w:t>
            </w:r>
          </w:p>
        </w:tc>
        <w:tc>
          <w:tcPr>
            <w:tcW w:w="572" w:type="dxa"/>
            <w:tcBorders>
              <w:top w:val="nil"/>
              <w:left w:val="nil"/>
              <w:bottom w:val="single" w:sz="4" w:space="0" w:color="auto"/>
              <w:right w:val="single" w:sz="4" w:space="0" w:color="auto"/>
            </w:tcBorders>
            <w:shd w:val="clear" w:color="auto" w:fill="auto"/>
            <w:noWrap/>
            <w:vAlign w:val="center"/>
            <w:hideMark/>
          </w:tcPr>
          <w:p w14:paraId="2B39D5D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756</w:t>
            </w:r>
          </w:p>
        </w:tc>
        <w:tc>
          <w:tcPr>
            <w:tcW w:w="573" w:type="dxa"/>
            <w:tcBorders>
              <w:top w:val="nil"/>
              <w:left w:val="nil"/>
              <w:bottom w:val="single" w:sz="4" w:space="0" w:color="auto"/>
              <w:right w:val="single" w:sz="4" w:space="0" w:color="auto"/>
            </w:tcBorders>
            <w:shd w:val="clear" w:color="auto" w:fill="auto"/>
            <w:noWrap/>
            <w:vAlign w:val="center"/>
            <w:hideMark/>
          </w:tcPr>
          <w:p w14:paraId="64CDEAC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917</w:t>
            </w:r>
          </w:p>
        </w:tc>
        <w:tc>
          <w:tcPr>
            <w:tcW w:w="572" w:type="dxa"/>
            <w:tcBorders>
              <w:top w:val="nil"/>
              <w:left w:val="nil"/>
              <w:bottom w:val="single" w:sz="4" w:space="0" w:color="auto"/>
              <w:right w:val="single" w:sz="4" w:space="0" w:color="auto"/>
            </w:tcBorders>
            <w:shd w:val="clear" w:color="auto" w:fill="auto"/>
            <w:noWrap/>
            <w:vAlign w:val="center"/>
            <w:hideMark/>
          </w:tcPr>
          <w:p w14:paraId="4AB3D0C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860</w:t>
            </w:r>
          </w:p>
        </w:tc>
        <w:tc>
          <w:tcPr>
            <w:tcW w:w="573" w:type="dxa"/>
            <w:tcBorders>
              <w:top w:val="nil"/>
              <w:left w:val="nil"/>
              <w:bottom w:val="single" w:sz="4" w:space="0" w:color="auto"/>
              <w:right w:val="single" w:sz="4" w:space="0" w:color="auto"/>
            </w:tcBorders>
            <w:shd w:val="clear" w:color="auto" w:fill="auto"/>
            <w:noWrap/>
            <w:vAlign w:val="center"/>
            <w:hideMark/>
          </w:tcPr>
          <w:p w14:paraId="6F5DDE0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493</w:t>
            </w:r>
          </w:p>
        </w:tc>
        <w:tc>
          <w:tcPr>
            <w:tcW w:w="572" w:type="dxa"/>
            <w:tcBorders>
              <w:top w:val="nil"/>
              <w:left w:val="nil"/>
              <w:bottom w:val="single" w:sz="4" w:space="0" w:color="auto"/>
              <w:right w:val="single" w:sz="4" w:space="0" w:color="auto"/>
            </w:tcBorders>
            <w:shd w:val="clear" w:color="auto" w:fill="auto"/>
            <w:noWrap/>
            <w:vAlign w:val="center"/>
            <w:hideMark/>
          </w:tcPr>
          <w:p w14:paraId="7F1C7E8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873</w:t>
            </w:r>
          </w:p>
        </w:tc>
        <w:tc>
          <w:tcPr>
            <w:tcW w:w="573" w:type="dxa"/>
            <w:tcBorders>
              <w:top w:val="nil"/>
              <w:left w:val="nil"/>
              <w:bottom w:val="single" w:sz="4" w:space="0" w:color="auto"/>
              <w:right w:val="single" w:sz="4" w:space="0" w:color="auto"/>
            </w:tcBorders>
            <w:shd w:val="clear" w:color="auto" w:fill="auto"/>
            <w:noWrap/>
            <w:vAlign w:val="center"/>
            <w:hideMark/>
          </w:tcPr>
          <w:p w14:paraId="032FBB5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702</w:t>
            </w:r>
          </w:p>
        </w:tc>
        <w:tc>
          <w:tcPr>
            <w:tcW w:w="572" w:type="dxa"/>
            <w:tcBorders>
              <w:top w:val="nil"/>
              <w:left w:val="nil"/>
              <w:bottom w:val="single" w:sz="4" w:space="0" w:color="auto"/>
              <w:right w:val="single" w:sz="4" w:space="0" w:color="auto"/>
            </w:tcBorders>
            <w:shd w:val="clear" w:color="auto" w:fill="auto"/>
            <w:noWrap/>
            <w:vAlign w:val="center"/>
            <w:hideMark/>
          </w:tcPr>
          <w:p w14:paraId="5933DE6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992</w:t>
            </w:r>
          </w:p>
        </w:tc>
        <w:tc>
          <w:tcPr>
            <w:tcW w:w="573" w:type="dxa"/>
            <w:tcBorders>
              <w:top w:val="nil"/>
              <w:left w:val="nil"/>
              <w:bottom w:val="single" w:sz="4" w:space="0" w:color="auto"/>
              <w:right w:val="single" w:sz="4" w:space="0" w:color="auto"/>
            </w:tcBorders>
            <w:shd w:val="clear" w:color="auto" w:fill="auto"/>
            <w:noWrap/>
            <w:vAlign w:val="center"/>
            <w:hideMark/>
          </w:tcPr>
          <w:p w14:paraId="35E7629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499</w:t>
            </w:r>
          </w:p>
        </w:tc>
        <w:tc>
          <w:tcPr>
            <w:tcW w:w="572" w:type="dxa"/>
            <w:tcBorders>
              <w:top w:val="nil"/>
              <w:left w:val="nil"/>
              <w:bottom w:val="single" w:sz="4" w:space="0" w:color="auto"/>
              <w:right w:val="single" w:sz="4" w:space="0" w:color="auto"/>
            </w:tcBorders>
            <w:shd w:val="clear" w:color="auto" w:fill="auto"/>
            <w:noWrap/>
            <w:vAlign w:val="center"/>
            <w:hideMark/>
          </w:tcPr>
          <w:p w14:paraId="08BF32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931</w:t>
            </w:r>
          </w:p>
        </w:tc>
        <w:tc>
          <w:tcPr>
            <w:tcW w:w="573" w:type="dxa"/>
            <w:tcBorders>
              <w:top w:val="nil"/>
              <w:left w:val="nil"/>
              <w:bottom w:val="single" w:sz="4" w:space="0" w:color="auto"/>
              <w:right w:val="single" w:sz="4" w:space="0" w:color="auto"/>
            </w:tcBorders>
            <w:shd w:val="clear" w:color="auto" w:fill="auto"/>
            <w:noWrap/>
            <w:vAlign w:val="center"/>
            <w:hideMark/>
          </w:tcPr>
          <w:p w14:paraId="29FD35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918</w:t>
            </w:r>
          </w:p>
        </w:tc>
        <w:tc>
          <w:tcPr>
            <w:tcW w:w="573" w:type="dxa"/>
            <w:tcBorders>
              <w:top w:val="nil"/>
              <w:left w:val="nil"/>
              <w:bottom w:val="single" w:sz="4" w:space="0" w:color="auto"/>
              <w:right w:val="single" w:sz="4" w:space="0" w:color="auto"/>
            </w:tcBorders>
            <w:shd w:val="clear" w:color="auto" w:fill="auto"/>
            <w:noWrap/>
            <w:vAlign w:val="center"/>
            <w:hideMark/>
          </w:tcPr>
          <w:p w14:paraId="71EF67B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823</w:t>
            </w:r>
          </w:p>
        </w:tc>
      </w:tr>
      <w:tr w:rsidR="0077511F" w:rsidRPr="0077511F" w14:paraId="225FDD0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6BEA414"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864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2AA93FE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760</w:t>
            </w:r>
          </w:p>
        </w:tc>
        <w:tc>
          <w:tcPr>
            <w:tcW w:w="572" w:type="dxa"/>
            <w:tcBorders>
              <w:top w:val="nil"/>
              <w:left w:val="nil"/>
              <w:bottom w:val="single" w:sz="4" w:space="0" w:color="auto"/>
              <w:right w:val="single" w:sz="4" w:space="0" w:color="auto"/>
            </w:tcBorders>
            <w:shd w:val="clear" w:color="auto" w:fill="auto"/>
            <w:noWrap/>
            <w:vAlign w:val="center"/>
            <w:hideMark/>
          </w:tcPr>
          <w:p w14:paraId="3A06247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494</w:t>
            </w:r>
          </w:p>
        </w:tc>
        <w:tc>
          <w:tcPr>
            <w:tcW w:w="573" w:type="dxa"/>
            <w:tcBorders>
              <w:top w:val="nil"/>
              <w:left w:val="nil"/>
              <w:bottom w:val="single" w:sz="4" w:space="0" w:color="auto"/>
              <w:right w:val="single" w:sz="4" w:space="0" w:color="auto"/>
            </w:tcBorders>
            <w:shd w:val="clear" w:color="auto" w:fill="auto"/>
            <w:noWrap/>
            <w:vAlign w:val="center"/>
            <w:hideMark/>
          </w:tcPr>
          <w:p w14:paraId="18B1BA0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874</w:t>
            </w:r>
          </w:p>
        </w:tc>
        <w:tc>
          <w:tcPr>
            <w:tcW w:w="572" w:type="dxa"/>
            <w:tcBorders>
              <w:top w:val="nil"/>
              <w:left w:val="nil"/>
              <w:bottom w:val="single" w:sz="4" w:space="0" w:color="auto"/>
              <w:right w:val="single" w:sz="4" w:space="0" w:color="auto"/>
            </w:tcBorders>
            <w:shd w:val="clear" w:color="auto" w:fill="auto"/>
            <w:noWrap/>
            <w:vAlign w:val="center"/>
            <w:hideMark/>
          </w:tcPr>
          <w:p w14:paraId="75398AD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731</w:t>
            </w:r>
          </w:p>
        </w:tc>
        <w:tc>
          <w:tcPr>
            <w:tcW w:w="573" w:type="dxa"/>
            <w:tcBorders>
              <w:top w:val="nil"/>
              <w:left w:val="nil"/>
              <w:bottom w:val="single" w:sz="4" w:space="0" w:color="auto"/>
              <w:right w:val="single" w:sz="4" w:space="0" w:color="auto"/>
            </w:tcBorders>
            <w:shd w:val="clear" w:color="auto" w:fill="auto"/>
            <w:noWrap/>
            <w:vAlign w:val="center"/>
            <w:hideMark/>
          </w:tcPr>
          <w:p w14:paraId="3B90F33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921</w:t>
            </w:r>
          </w:p>
        </w:tc>
        <w:tc>
          <w:tcPr>
            <w:tcW w:w="572" w:type="dxa"/>
            <w:tcBorders>
              <w:top w:val="nil"/>
              <w:left w:val="nil"/>
              <w:bottom w:val="single" w:sz="4" w:space="0" w:color="auto"/>
              <w:right w:val="single" w:sz="4" w:space="0" w:color="auto"/>
            </w:tcBorders>
            <w:shd w:val="clear" w:color="auto" w:fill="auto"/>
            <w:noWrap/>
            <w:vAlign w:val="center"/>
            <w:hideMark/>
          </w:tcPr>
          <w:p w14:paraId="42D0326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847</w:t>
            </w:r>
          </w:p>
        </w:tc>
        <w:tc>
          <w:tcPr>
            <w:tcW w:w="573" w:type="dxa"/>
            <w:tcBorders>
              <w:top w:val="nil"/>
              <w:left w:val="nil"/>
              <w:bottom w:val="single" w:sz="4" w:space="0" w:color="auto"/>
              <w:right w:val="single" w:sz="4" w:space="0" w:color="auto"/>
            </w:tcBorders>
            <w:shd w:val="clear" w:color="auto" w:fill="auto"/>
            <w:noWrap/>
            <w:vAlign w:val="center"/>
            <w:hideMark/>
          </w:tcPr>
          <w:p w14:paraId="482B02B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881</w:t>
            </w:r>
          </w:p>
        </w:tc>
        <w:tc>
          <w:tcPr>
            <w:tcW w:w="572" w:type="dxa"/>
            <w:tcBorders>
              <w:top w:val="nil"/>
              <w:left w:val="nil"/>
              <w:bottom w:val="single" w:sz="4" w:space="0" w:color="auto"/>
              <w:right w:val="single" w:sz="4" w:space="0" w:color="auto"/>
            </w:tcBorders>
            <w:shd w:val="clear" w:color="auto" w:fill="auto"/>
            <w:noWrap/>
            <w:vAlign w:val="center"/>
            <w:hideMark/>
          </w:tcPr>
          <w:p w14:paraId="351524F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447</w:t>
            </w:r>
          </w:p>
        </w:tc>
        <w:tc>
          <w:tcPr>
            <w:tcW w:w="573" w:type="dxa"/>
            <w:tcBorders>
              <w:top w:val="nil"/>
              <w:left w:val="nil"/>
              <w:bottom w:val="single" w:sz="4" w:space="0" w:color="auto"/>
              <w:right w:val="single" w:sz="4" w:space="0" w:color="auto"/>
            </w:tcBorders>
            <w:shd w:val="clear" w:color="auto" w:fill="auto"/>
            <w:noWrap/>
            <w:vAlign w:val="center"/>
            <w:hideMark/>
          </w:tcPr>
          <w:p w14:paraId="0738E25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501</w:t>
            </w:r>
          </w:p>
        </w:tc>
        <w:tc>
          <w:tcPr>
            <w:tcW w:w="572" w:type="dxa"/>
            <w:tcBorders>
              <w:top w:val="nil"/>
              <w:left w:val="nil"/>
              <w:bottom w:val="single" w:sz="4" w:space="0" w:color="auto"/>
              <w:right w:val="single" w:sz="4" w:space="0" w:color="auto"/>
            </w:tcBorders>
            <w:shd w:val="clear" w:color="auto" w:fill="auto"/>
            <w:noWrap/>
            <w:vAlign w:val="center"/>
            <w:hideMark/>
          </w:tcPr>
          <w:p w14:paraId="2C4F003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743</w:t>
            </w:r>
          </w:p>
        </w:tc>
        <w:tc>
          <w:tcPr>
            <w:tcW w:w="573" w:type="dxa"/>
            <w:tcBorders>
              <w:top w:val="nil"/>
              <w:left w:val="nil"/>
              <w:bottom w:val="single" w:sz="4" w:space="0" w:color="auto"/>
              <w:right w:val="single" w:sz="4" w:space="0" w:color="auto"/>
            </w:tcBorders>
            <w:shd w:val="clear" w:color="auto" w:fill="auto"/>
            <w:noWrap/>
            <w:vAlign w:val="center"/>
            <w:hideMark/>
          </w:tcPr>
          <w:p w14:paraId="6DC7053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933</w:t>
            </w:r>
          </w:p>
        </w:tc>
        <w:tc>
          <w:tcPr>
            <w:tcW w:w="572" w:type="dxa"/>
            <w:tcBorders>
              <w:top w:val="nil"/>
              <w:left w:val="nil"/>
              <w:bottom w:val="single" w:sz="4" w:space="0" w:color="auto"/>
              <w:right w:val="single" w:sz="4" w:space="0" w:color="auto"/>
            </w:tcBorders>
            <w:shd w:val="clear" w:color="auto" w:fill="auto"/>
            <w:noWrap/>
            <w:vAlign w:val="center"/>
            <w:hideMark/>
          </w:tcPr>
          <w:p w14:paraId="071F9E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876</w:t>
            </w:r>
          </w:p>
        </w:tc>
        <w:tc>
          <w:tcPr>
            <w:tcW w:w="573" w:type="dxa"/>
            <w:tcBorders>
              <w:top w:val="nil"/>
              <w:left w:val="nil"/>
              <w:bottom w:val="single" w:sz="4" w:space="0" w:color="auto"/>
              <w:right w:val="single" w:sz="4" w:space="0" w:color="auto"/>
            </w:tcBorders>
            <w:shd w:val="clear" w:color="auto" w:fill="auto"/>
            <w:noWrap/>
            <w:vAlign w:val="center"/>
            <w:hideMark/>
          </w:tcPr>
          <w:p w14:paraId="6321518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922</w:t>
            </w:r>
          </w:p>
        </w:tc>
        <w:tc>
          <w:tcPr>
            <w:tcW w:w="572" w:type="dxa"/>
            <w:tcBorders>
              <w:top w:val="nil"/>
              <w:left w:val="nil"/>
              <w:bottom w:val="single" w:sz="4" w:space="0" w:color="auto"/>
              <w:right w:val="single" w:sz="4" w:space="0" w:color="auto"/>
            </w:tcBorders>
            <w:shd w:val="clear" w:color="auto" w:fill="auto"/>
            <w:noWrap/>
            <w:vAlign w:val="center"/>
            <w:hideMark/>
          </w:tcPr>
          <w:p w14:paraId="10426B7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733</w:t>
            </w:r>
          </w:p>
        </w:tc>
        <w:tc>
          <w:tcPr>
            <w:tcW w:w="573" w:type="dxa"/>
            <w:tcBorders>
              <w:top w:val="nil"/>
              <w:left w:val="nil"/>
              <w:bottom w:val="single" w:sz="4" w:space="0" w:color="auto"/>
              <w:right w:val="single" w:sz="4" w:space="0" w:color="auto"/>
            </w:tcBorders>
            <w:shd w:val="clear" w:color="auto" w:fill="auto"/>
            <w:noWrap/>
            <w:vAlign w:val="center"/>
            <w:hideMark/>
          </w:tcPr>
          <w:p w14:paraId="5F2059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827</w:t>
            </w:r>
          </w:p>
        </w:tc>
        <w:tc>
          <w:tcPr>
            <w:tcW w:w="573" w:type="dxa"/>
            <w:tcBorders>
              <w:top w:val="nil"/>
              <w:left w:val="nil"/>
              <w:bottom w:val="single" w:sz="4" w:space="0" w:color="auto"/>
              <w:right w:val="single" w:sz="4" w:space="0" w:color="auto"/>
            </w:tcBorders>
            <w:shd w:val="clear" w:color="auto" w:fill="auto"/>
            <w:noWrap/>
            <w:vAlign w:val="center"/>
            <w:hideMark/>
          </w:tcPr>
          <w:p w14:paraId="771CAE8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882</w:t>
            </w:r>
          </w:p>
        </w:tc>
      </w:tr>
      <w:tr w:rsidR="0077511F" w:rsidRPr="0077511F" w14:paraId="18A29F1A"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52AF8F7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880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41EAE7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502</w:t>
            </w:r>
          </w:p>
        </w:tc>
        <w:tc>
          <w:tcPr>
            <w:tcW w:w="572" w:type="dxa"/>
            <w:tcBorders>
              <w:top w:val="nil"/>
              <w:left w:val="nil"/>
              <w:bottom w:val="single" w:sz="4" w:space="0" w:color="auto"/>
              <w:right w:val="single" w:sz="4" w:space="0" w:color="auto"/>
            </w:tcBorders>
            <w:shd w:val="clear" w:color="auto" w:fill="auto"/>
            <w:noWrap/>
            <w:vAlign w:val="center"/>
            <w:hideMark/>
          </w:tcPr>
          <w:p w14:paraId="181862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934</w:t>
            </w:r>
          </w:p>
        </w:tc>
        <w:tc>
          <w:tcPr>
            <w:tcW w:w="573" w:type="dxa"/>
            <w:tcBorders>
              <w:top w:val="nil"/>
              <w:left w:val="nil"/>
              <w:bottom w:val="single" w:sz="4" w:space="0" w:color="auto"/>
              <w:right w:val="single" w:sz="4" w:space="0" w:color="auto"/>
            </w:tcBorders>
            <w:shd w:val="clear" w:color="auto" w:fill="auto"/>
            <w:noWrap/>
            <w:vAlign w:val="center"/>
            <w:hideMark/>
          </w:tcPr>
          <w:p w14:paraId="7A8D5C7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963</w:t>
            </w:r>
          </w:p>
        </w:tc>
        <w:tc>
          <w:tcPr>
            <w:tcW w:w="572" w:type="dxa"/>
            <w:tcBorders>
              <w:top w:val="nil"/>
              <w:left w:val="nil"/>
              <w:bottom w:val="single" w:sz="4" w:space="0" w:color="auto"/>
              <w:right w:val="single" w:sz="4" w:space="0" w:color="auto"/>
            </w:tcBorders>
            <w:shd w:val="clear" w:color="auto" w:fill="auto"/>
            <w:noWrap/>
            <w:vAlign w:val="center"/>
            <w:hideMark/>
          </w:tcPr>
          <w:p w14:paraId="1C20F2C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924</w:t>
            </w:r>
          </w:p>
        </w:tc>
        <w:tc>
          <w:tcPr>
            <w:tcW w:w="573" w:type="dxa"/>
            <w:tcBorders>
              <w:top w:val="nil"/>
              <w:left w:val="nil"/>
              <w:bottom w:val="single" w:sz="4" w:space="0" w:color="auto"/>
              <w:right w:val="single" w:sz="4" w:space="0" w:color="auto"/>
            </w:tcBorders>
            <w:shd w:val="clear" w:color="auto" w:fill="auto"/>
            <w:noWrap/>
            <w:vAlign w:val="center"/>
            <w:hideMark/>
          </w:tcPr>
          <w:p w14:paraId="370DD8D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734</w:t>
            </w:r>
          </w:p>
        </w:tc>
        <w:tc>
          <w:tcPr>
            <w:tcW w:w="572" w:type="dxa"/>
            <w:tcBorders>
              <w:top w:val="nil"/>
              <w:left w:val="nil"/>
              <w:bottom w:val="single" w:sz="4" w:space="0" w:color="auto"/>
              <w:right w:val="single" w:sz="4" w:space="0" w:color="auto"/>
            </w:tcBorders>
            <w:shd w:val="clear" w:color="auto" w:fill="auto"/>
            <w:noWrap/>
            <w:vAlign w:val="center"/>
            <w:hideMark/>
          </w:tcPr>
          <w:p w14:paraId="29456EB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639</w:t>
            </w:r>
          </w:p>
        </w:tc>
        <w:tc>
          <w:tcPr>
            <w:tcW w:w="573" w:type="dxa"/>
            <w:tcBorders>
              <w:top w:val="nil"/>
              <w:left w:val="nil"/>
              <w:bottom w:val="single" w:sz="4" w:space="0" w:color="auto"/>
              <w:right w:val="single" w:sz="4" w:space="0" w:color="auto"/>
            </w:tcBorders>
            <w:shd w:val="clear" w:color="auto" w:fill="auto"/>
            <w:noWrap/>
            <w:vAlign w:val="center"/>
            <w:hideMark/>
          </w:tcPr>
          <w:p w14:paraId="67B4AFC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505</w:t>
            </w:r>
          </w:p>
        </w:tc>
        <w:tc>
          <w:tcPr>
            <w:tcW w:w="572" w:type="dxa"/>
            <w:tcBorders>
              <w:top w:val="nil"/>
              <w:left w:val="nil"/>
              <w:bottom w:val="single" w:sz="4" w:space="0" w:color="auto"/>
              <w:right w:val="single" w:sz="4" w:space="0" w:color="auto"/>
            </w:tcBorders>
            <w:shd w:val="clear" w:color="auto" w:fill="auto"/>
            <w:noWrap/>
            <w:vAlign w:val="center"/>
            <w:hideMark/>
          </w:tcPr>
          <w:p w14:paraId="19C75A1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937</w:t>
            </w:r>
          </w:p>
        </w:tc>
        <w:tc>
          <w:tcPr>
            <w:tcW w:w="573" w:type="dxa"/>
            <w:tcBorders>
              <w:top w:val="nil"/>
              <w:left w:val="nil"/>
              <w:bottom w:val="single" w:sz="4" w:space="0" w:color="auto"/>
              <w:right w:val="single" w:sz="4" w:space="0" w:color="auto"/>
            </w:tcBorders>
            <w:shd w:val="clear" w:color="auto" w:fill="auto"/>
            <w:noWrap/>
            <w:vAlign w:val="center"/>
            <w:hideMark/>
          </w:tcPr>
          <w:p w14:paraId="0FD778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747</w:t>
            </w:r>
          </w:p>
        </w:tc>
        <w:tc>
          <w:tcPr>
            <w:tcW w:w="572" w:type="dxa"/>
            <w:tcBorders>
              <w:top w:val="nil"/>
              <w:left w:val="nil"/>
              <w:bottom w:val="single" w:sz="4" w:space="0" w:color="auto"/>
              <w:right w:val="single" w:sz="4" w:space="0" w:color="auto"/>
            </w:tcBorders>
            <w:shd w:val="clear" w:color="auto" w:fill="auto"/>
            <w:noWrap/>
            <w:vAlign w:val="center"/>
            <w:hideMark/>
          </w:tcPr>
          <w:p w14:paraId="5831BCD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829</w:t>
            </w:r>
          </w:p>
        </w:tc>
        <w:tc>
          <w:tcPr>
            <w:tcW w:w="573" w:type="dxa"/>
            <w:tcBorders>
              <w:top w:val="nil"/>
              <w:left w:val="nil"/>
              <w:bottom w:val="single" w:sz="4" w:space="0" w:color="auto"/>
              <w:right w:val="single" w:sz="4" w:space="0" w:color="auto"/>
            </w:tcBorders>
            <w:shd w:val="clear" w:color="auto" w:fill="auto"/>
            <w:noWrap/>
            <w:vAlign w:val="center"/>
            <w:hideMark/>
          </w:tcPr>
          <w:p w14:paraId="07254B6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855</w:t>
            </w:r>
          </w:p>
        </w:tc>
        <w:tc>
          <w:tcPr>
            <w:tcW w:w="572" w:type="dxa"/>
            <w:tcBorders>
              <w:top w:val="nil"/>
              <w:left w:val="nil"/>
              <w:bottom w:val="single" w:sz="4" w:space="0" w:color="auto"/>
              <w:right w:val="single" w:sz="4" w:space="0" w:color="auto"/>
            </w:tcBorders>
            <w:shd w:val="clear" w:color="auto" w:fill="auto"/>
            <w:noWrap/>
            <w:vAlign w:val="center"/>
            <w:hideMark/>
          </w:tcPr>
          <w:p w14:paraId="3CCAB87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884</w:t>
            </w:r>
          </w:p>
        </w:tc>
        <w:tc>
          <w:tcPr>
            <w:tcW w:w="573" w:type="dxa"/>
            <w:tcBorders>
              <w:top w:val="nil"/>
              <w:left w:val="nil"/>
              <w:bottom w:val="single" w:sz="4" w:space="0" w:color="auto"/>
              <w:right w:val="single" w:sz="4" w:space="0" w:color="auto"/>
            </w:tcBorders>
            <w:shd w:val="clear" w:color="auto" w:fill="auto"/>
            <w:noWrap/>
            <w:vAlign w:val="center"/>
            <w:hideMark/>
          </w:tcPr>
          <w:p w14:paraId="48126A7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506</w:t>
            </w:r>
          </w:p>
        </w:tc>
        <w:tc>
          <w:tcPr>
            <w:tcW w:w="572" w:type="dxa"/>
            <w:tcBorders>
              <w:top w:val="nil"/>
              <w:left w:val="nil"/>
              <w:bottom w:val="single" w:sz="4" w:space="0" w:color="auto"/>
              <w:right w:val="single" w:sz="4" w:space="0" w:color="auto"/>
            </w:tcBorders>
            <w:shd w:val="clear" w:color="auto" w:fill="auto"/>
            <w:noWrap/>
            <w:vAlign w:val="center"/>
            <w:hideMark/>
          </w:tcPr>
          <w:p w14:paraId="058C3A6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938</w:t>
            </w:r>
          </w:p>
        </w:tc>
        <w:tc>
          <w:tcPr>
            <w:tcW w:w="573" w:type="dxa"/>
            <w:tcBorders>
              <w:top w:val="nil"/>
              <w:left w:val="nil"/>
              <w:bottom w:val="single" w:sz="4" w:space="0" w:color="auto"/>
              <w:right w:val="single" w:sz="4" w:space="0" w:color="auto"/>
            </w:tcBorders>
            <w:shd w:val="clear" w:color="auto" w:fill="auto"/>
            <w:noWrap/>
            <w:vAlign w:val="center"/>
            <w:hideMark/>
          </w:tcPr>
          <w:p w14:paraId="6FA8E74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830</w:t>
            </w:r>
          </w:p>
        </w:tc>
        <w:tc>
          <w:tcPr>
            <w:tcW w:w="573" w:type="dxa"/>
            <w:tcBorders>
              <w:top w:val="nil"/>
              <w:left w:val="nil"/>
              <w:bottom w:val="single" w:sz="4" w:space="0" w:color="auto"/>
              <w:right w:val="single" w:sz="4" w:space="0" w:color="auto"/>
            </w:tcBorders>
            <w:shd w:val="clear" w:color="auto" w:fill="auto"/>
            <w:noWrap/>
            <w:vAlign w:val="center"/>
            <w:hideMark/>
          </w:tcPr>
          <w:p w14:paraId="3DBD0C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965</w:t>
            </w:r>
          </w:p>
        </w:tc>
      </w:tr>
      <w:tr w:rsidR="0077511F" w:rsidRPr="0077511F" w14:paraId="762CA2DD"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31BE59C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896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E85E22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479</w:t>
            </w:r>
          </w:p>
        </w:tc>
        <w:tc>
          <w:tcPr>
            <w:tcW w:w="572" w:type="dxa"/>
            <w:tcBorders>
              <w:top w:val="nil"/>
              <w:left w:val="nil"/>
              <w:bottom w:val="single" w:sz="4" w:space="0" w:color="auto"/>
              <w:right w:val="single" w:sz="4" w:space="0" w:color="auto"/>
            </w:tcBorders>
            <w:shd w:val="clear" w:color="auto" w:fill="auto"/>
            <w:noWrap/>
            <w:vAlign w:val="center"/>
            <w:hideMark/>
          </w:tcPr>
          <w:p w14:paraId="2141F65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749</w:t>
            </w:r>
          </w:p>
        </w:tc>
        <w:tc>
          <w:tcPr>
            <w:tcW w:w="573" w:type="dxa"/>
            <w:tcBorders>
              <w:top w:val="nil"/>
              <w:left w:val="nil"/>
              <w:bottom w:val="single" w:sz="4" w:space="0" w:color="auto"/>
              <w:right w:val="single" w:sz="4" w:space="0" w:color="auto"/>
            </w:tcBorders>
            <w:shd w:val="clear" w:color="auto" w:fill="auto"/>
            <w:noWrap/>
            <w:vAlign w:val="center"/>
            <w:hideMark/>
          </w:tcPr>
          <w:p w14:paraId="7A9451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888</w:t>
            </w:r>
          </w:p>
        </w:tc>
        <w:tc>
          <w:tcPr>
            <w:tcW w:w="572" w:type="dxa"/>
            <w:tcBorders>
              <w:top w:val="nil"/>
              <w:left w:val="nil"/>
              <w:bottom w:val="single" w:sz="4" w:space="0" w:color="auto"/>
              <w:right w:val="single" w:sz="4" w:space="0" w:color="auto"/>
            </w:tcBorders>
            <w:shd w:val="clear" w:color="auto" w:fill="auto"/>
            <w:noWrap/>
            <w:vAlign w:val="center"/>
            <w:hideMark/>
          </w:tcPr>
          <w:p w14:paraId="2700E8A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911</w:t>
            </w:r>
          </w:p>
        </w:tc>
        <w:tc>
          <w:tcPr>
            <w:tcW w:w="573" w:type="dxa"/>
            <w:tcBorders>
              <w:top w:val="nil"/>
              <w:left w:val="nil"/>
              <w:bottom w:val="single" w:sz="4" w:space="0" w:color="auto"/>
              <w:right w:val="single" w:sz="4" w:space="0" w:color="auto"/>
            </w:tcBorders>
            <w:shd w:val="clear" w:color="auto" w:fill="auto"/>
            <w:noWrap/>
            <w:vAlign w:val="center"/>
            <w:hideMark/>
          </w:tcPr>
          <w:p w14:paraId="68EACA5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945</w:t>
            </w:r>
          </w:p>
        </w:tc>
        <w:tc>
          <w:tcPr>
            <w:tcW w:w="572" w:type="dxa"/>
            <w:tcBorders>
              <w:top w:val="nil"/>
              <w:left w:val="nil"/>
              <w:bottom w:val="single" w:sz="4" w:space="0" w:color="auto"/>
              <w:right w:val="single" w:sz="4" w:space="0" w:color="auto"/>
            </w:tcBorders>
            <w:shd w:val="clear" w:color="auto" w:fill="auto"/>
            <w:noWrap/>
            <w:vAlign w:val="center"/>
            <w:hideMark/>
          </w:tcPr>
          <w:p w14:paraId="1261BD8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859</w:t>
            </w:r>
          </w:p>
        </w:tc>
        <w:tc>
          <w:tcPr>
            <w:tcW w:w="573" w:type="dxa"/>
            <w:tcBorders>
              <w:top w:val="nil"/>
              <w:left w:val="nil"/>
              <w:bottom w:val="single" w:sz="4" w:space="0" w:color="auto"/>
              <w:right w:val="single" w:sz="4" w:space="0" w:color="auto"/>
            </w:tcBorders>
            <w:shd w:val="clear" w:color="auto" w:fill="auto"/>
            <w:noWrap/>
            <w:vAlign w:val="center"/>
            <w:hideMark/>
          </w:tcPr>
          <w:p w14:paraId="4AB1C8C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508</w:t>
            </w:r>
          </w:p>
        </w:tc>
        <w:tc>
          <w:tcPr>
            <w:tcW w:w="572" w:type="dxa"/>
            <w:tcBorders>
              <w:top w:val="nil"/>
              <w:left w:val="nil"/>
              <w:bottom w:val="single" w:sz="4" w:space="0" w:color="auto"/>
              <w:right w:val="single" w:sz="4" w:space="0" w:color="auto"/>
            </w:tcBorders>
            <w:shd w:val="clear" w:color="auto" w:fill="auto"/>
            <w:noWrap/>
            <w:vAlign w:val="center"/>
            <w:hideMark/>
          </w:tcPr>
          <w:p w14:paraId="21704C1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755</w:t>
            </w:r>
          </w:p>
        </w:tc>
        <w:tc>
          <w:tcPr>
            <w:tcW w:w="573" w:type="dxa"/>
            <w:tcBorders>
              <w:top w:val="nil"/>
              <w:left w:val="nil"/>
              <w:bottom w:val="single" w:sz="4" w:space="0" w:color="auto"/>
              <w:right w:val="single" w:sz="4" w:space="0" w:color="auto"/>
            </w:tcBorders>
            <w:shd w:val="clear" w:color="auto" w:fill="auto"/>
            <w:noWrap/>
            <w:vAlign w:val="center"/>
            <w:hideMark/>
          </w:tcPr>
          <w:p w14:paraId="6C24DBD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940</w:t>
            </w:r>
          </w:p>
        </w:tc>
        <w:tc>
          <w:tcPr>
            <w:tcW w:w="572" w:type="dxa"/>
            <w:tcBorders>
              <w:top w:val="nil"/>
              <w:left w:val="nil"/>
              <w:bottom w:val="single" w:sz="4" w:space="0" w:color="auto"/>
              <w:right w:val="single" w:sz="4" w:space="0" w:color="auto"/>
            </w:tcBorders>
            <w:shd w:val="clear" w:color="auto" w:fill="auto"/>
            <w:noWrap/>
            <w:vAlign w:val="center"/>
            <w:hideMark/>
          </w:tcPr>
          <w:p w14:paraId="5D13734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966</w:t>
            </w:r>
          </w:p>
        </w:tc>
        <w:tc>
          <w:tcPr>
            <w:tcW w:w="573" w:type="dxa"/>
            <w:tcBorders>
              <w:top w:val="nil"/>
              <w:left w:val="nil"/>
              <w:bottom w:val="single" w:sz="4" w:space="0" w:color="auto"/>
              <w:right w:val="single" w:sz="4" w:space="0" w:color="auto"/>
            </w:tcBorders>
            <w:shd w:val="clear" w:color="auto" w:fill="auto"/>
            <w:noWrap/>
            <w:vAlign w:val="center"/>
            <w:hideMark/>
          </w:tcPr>
          <w:p w14:paraId="4E39EAB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750</w:t>
            </w:r>
          </w:p>
        </w:tc>
        <w:tc>
          <w:tcPr>
            <w:tcW w:w="572" w:type="dxa"/>
            <w:tcBorders>
              <w:top w:val="nil"/>
              <w:left w:val="nil"/>
              <w:bottom w:val="single" w:sz="4" w:space="0" w:color="auto"/>
              <w:right w:val="single" w:sz="4" w:space="0" w:color="auto"/>
            </w:tcBorders>
            <w:shd w:val="clear" w:color="auto" w:fill="auto"/>
            <w:noWrap/>
            <w:vAlign w:val="center"/>
            <w:hideMark/>
          </w:tcPr>
          <w:p w14:paraId="1EEE67B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871</w:t>
            </w:r>
          </w:p>
        </w:tc>
        <w:tc>
          <w:tcPr>
            <w:tcW w:w="573" w:type="dxa"/>
            <w:tcBorders>
              <w:top w:val="nil"/>
              <w:left w:val="nil"/>
              <w:bottom w:val="single" w:sz="4" w:space="0" w:color="auto"/>
              <w:right w:val="single" w:sz="4" w:space="0" w:color="auto"/>
            </w:tcBorders>
            <w:shd w:val="clear" w:color="auto" w:fill="auto"/>
            <w:noWrap/>
            <w:vAlign w:val="center"/>
            <w:hideMark/>
          </w:tcPr>
          <w:p w14:paraId="3B0DAD4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969</w:t>
            </w:r>
          </w:p>
        </w:tc>
        <w:tc>
          <w:tcPr>
            <w:tcW w:w="572" w:type="dxa"/>
            <w:tcBorders>
              <w:top w:val="nil"/>
              <w:left w:val="nil"/>
              <w:bottom w:val="single" w:sz="4" w:space="0" w:color="auto"/>
              <w:right w:val="single" w:sz="4" w:space="0" w:color="auto"/>
            </w:tcBorders>
            <w:shd w:val="clear" w:color="auto" w:fill="auto"/>
            <w:noWrap/>
            <w:vAlign w:val="center"/>
            <w:hideMark/>
          </w:tcPr>
          <w:p w14:paraId="16BD2F7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946</w:t>
            </w:r>
          </w:p>
        </w:tc>
        <w:tc>
          <w:tcPr>
            <w:tcW w:w="573" w:type="dxa"/>
            <w:tcBorders>
              <w:top w:val="nil"/>
              <w:left w:val="nil"/>
              <w:bottom w:val="single" w:sz="4" w:space="0" w:color="auto"/>
              <w:right w:val="single" w:sz="4" w:space="0" w:color="auto"/>
            </w:tcBorders>
            <w:shd w:val="clear" w:color="auto" w:fill="auto"/>
            <w:noWrap/>
            <w:vAlign w:val="center"/>
            <w:hideMark/>
          </w:tcPr>
          <w:p w14:paraId="72D1FA2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861</w:t>
            </w:r>
          </w:p>
        </w:tc>
        <w:tc>
          <w:tcPr>
            <w:tcW w:w="573" w:type="dxa"/>
            <w:tcBorders>
              <w:top w:val="nil"/>
              <w:left w:val="nil"/>
              <w:bottom w:val="single" w:sz="4" w:space="0" w:color="auto"/>
              <w:right w:val="single" w:sz="4" w:space="0" w:color="auto"/>
            </w:tcBorders>
            <w:shd w:val="clear" w:color="auto" w:fill="auto"/>
            <w:noWrap/>
            <w:vAlign w:val="center"/>
            <w:hideMark/>
          </w:tcPr>
          <w:p w14:paraId="7C76D74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703</w:t>
            </w:r>
          </w:p>
        </w:tc>
      </w:tr>
      <w:tr w:rsidR="0077511F" w:rsidRPr="0077511F" w14:paraId="6E899540"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970F8CA"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912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E0524A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757</w:t>
            </w:r>
          </w:p>
        </w:tc>
        <w:tc>
          <w:tcPr>
            <w:tcW w:w="572" w:type="dxa"/>
            <w:tcBorders>
              <w:top w:val="nil"/>
              <w:left w:val="nil"/>
              <w:bottom w:val="single" w:sz="4" w:space="0" w:color="auto"/>
              <w:right w:val="single" w:sz="4" w:space="0" w:color="auto"/>
            </w:tcBorders>
            <w:shd w:val="clear" w:color="auto" w:fill="auto"/>
            <w:noWrap/>
            <w:vAlign w:val="center"/>
            <w:hideMark/>
          </w:tcPr>
          <w:p w14:paraId="565B777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970</w:t>
            </w:r>
          </w:p>
        </w:tc>
        <w:tc>
          <w:tcPr>
            <w:tcW w:w="573" w:type="dxa"/>
            <w:tcBorders>
              <w:top w:val="nil"/>
              <w:left w:val="nil"/>
              <w:bottom w:val="single" w:sz="4" w:space="0" w:color="auto"/>
              <w:right w:val="single" w:sz="4" w:space="0" w:color="auto"/>
            </w:tcBorders>
            <w:shd w:val="clear" w:color="auto" w:fill="auto"/>
            <w:noWrap/>
            <w:vAlign w:val="center"/>
            <w:hideMark/>
          </w:tcPr>
          <w:p w14:paraId="0E0268E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919</w:t>
            </w:r>
          </w:p>
        </w:tc>
        <w:tc>
          <w:tcPr>
            <w:tcW w:w="572" w:type="dxa"/>
            <w:tcBorders>
              <w:top w:val="nil"/>
              <w:left w:val="nil"/>
              <w:bottom w:val="single" w:sz="4" w:space="0" w:color="auto"/>
              <w:right w:val="single" w:sz="4" w:space="0" w:color="auto"/>
            </w:tcBorders>
            <w:shd w:val="clear" w:color="auto" w:fill="auto"/>
            <w:noWrap/>
            <w:vAlign w:val="center"/>
            <w:hideMark/>
          </w:tcPr>
          <w:p w14:paraId="0D7EE52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495</w:t>
            </w:r>
          </w:p>
        </w:tc>
        <w:tc>
          <w:tcPr>
            <w:tcW w:w="573" w:type="dxa"/>
            <w:tcBorders>
              <w:top w:val="nil"/>
              <w:left w:val="nil"/>
              <w:bottom w:val="single" w:sz="4" w:space="0" w:color="auto"/>
              <w:right w:val="single" w:sz="4" w:space="0" w:color="auto"/>
            </w:tcBorders>
            <w:shd w:val="clear" w:color="auto" w:fill="auto"/>
            <w:noWrap/>
            <w:vAlign w:val="center"/>
            <w:hideMark/>
          </w:tcPr>
          <w:p w14:paraId="582A838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948</w:t>
            </w:r>
          </w:p>
        </w:tc>
        <w:tc>
          <w:tcPr>
            <w:tcW w:w="572" w:type="dxa"/>
            <w:tcBorders>
              <w:top w:val="nil"/>
              <w:left w:val="nil"/>
              <w:bottom w:val="single" w:sz="4" w:space="0" w:color="auto"/>
              <w:right w:val="single" w:sz="4" w:space="0" w:color="auto"/>
            </w:tcBorders>
            <w:shd w:val="clear" w:color="auto" w:fill="auto"/>
            <w:noWrap/>
            <w:vAlign w:val="center"/>
            <w:hideMark/>
          </w:tcPr>
          <w:p w14:paraId="7203C06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862</w:t>
            </w:r>
          </w:p>
        </w:tc>
        <w:tc>
          <w:tcPr>
            <w:tcW w:w="573" w:type="dxa"/>
            <w:tcBorders>
              <w:top w:val="nil"/>
              <w:left w:val="nil"/>
              <w:bottom w:val="single" w:sz="4" w:space="0" w:color="auto"/>
              <w:right w:val="single" w:sz="4" w:space="0" w:color="auto"/>
            </w:tcBorders>
            <w:shd w:val="clear" w:color="auto" w:fill="auto"/>
            <w:noWrap/>
            <w:vAlign w:val="center"/>
            <w:hideMark/>
          </w:tcPr>
          <w:p w14:paraId="14F8453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758</w:t>
            </w:r>
          </w:p>
        </w:tc>
        <w:tc>
          <w:tcPr>
            <w:tcW w:w="572" w:type="dxa"/>
            <w:tcBorders>
              <w:top w:val="nil"/>
              <w:left w:val="nil"/>
              <w:bottom w:val="single" w:sz="4" w:space="0" w:color="auto"/>
              <w:right w:val="single" w:sz="4" w:space="0" w:color="auto"/>
            </w:tcBorders>
            <w:shd w:val="clear" w:color="auto" w:fill="auto"/>
            <w:noWrap/>
            <w:vAlign w:val="center"/>
            <w:hideMark/>
          </w:tcPr>
          <w:p w14:paraId="13854D0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875</w:t>
            </w:r>
          </w:p>
        </w:tc>
        <w:tc>
          <w:tcPr>
            <w:tcW w:w="573" w:type="dxa"/>
            <w:tcBorders>
              <w:top w:val="nil"/>
              <w:left w:val="nil"/>
              <w:bottom w:val="single" w:sz="4" w:space="0" w:color="auto"/>
              <w:right w:val="single" w:sz="4" w:space="0" w:color="auto"/>
            </w:tcBorders>
            <w:shd w:val="clear" w:color="auto" w:fill="auto"/>
            <w:noWrap/>
            <w:vAlign w:val="center"/>
            <w:hideMark/>
          </w:tcPr>
          <w:p w14:paraId="7BE959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977</w:t>
            </w:r>
          </w:p>
        </w:tc>
        <w:tc>
          <w:tcPr>
            <w:tcW w:w="572" w:type="dxa"/>
            <w:tcBorders>
              <w:top w:val="nil"/>
              <w:left w:val="nil"/>
              <w:bottom w:val="single" w:sz="4" w:space="0" w:color="auto"/>
              <w:right w:val="single" w:sz="4" w:space="0" w:color="auto"/>
            </w:tcBorders>
            <w:shd w:val="clear" w:color="auto" w:fill="auto"/>
            <w:noWrap/>
            <w:vAlign w:val="center"/>
            <w:hideMark/>
          </w:tcPr>
          <w:p w14:paraId="421ED15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761</w:t>
            </w:r>
          </w:p>
        </w:tc>
        <w:tc>
          <w:tcPr>
            <w:tcW w:w="573" w:type="dxa"/>
            <w:tcBorders>
              <w:top w:val="nil"/>
              <w:left w:val="nil"/>
              <w:bottom w:val="single" w:sz="4" w:space="0" w:color="auto"/>
              <w:right w:val="single" w:sz="4" w:space="0" w:color="auto"/>
            </w:tcBorders>
            <w:shd w:val="clear" w:color="auto" w:fill="auto"/>
            <w:noWrap/>
            <w:vAlign w:val="center"/>
            <w:hideMark/>
          </w:tcPr>
          <w:p w14:paraId="3351EE9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972</w:t>
            </w:r>
          </w:p>
        </w:tc>
        <w:tc>
          <w:tcPr>
            <w:tcW w:w="572" w:type="dxa"/>
            <w:tcBorders>
              <w:top w:val="nil"/>
              <w:left w:val="nil"/>
              <w:bottom w:val="single" w:sz="4" w:space="0" w:color="auto"/>
              <w:right w:val="single" w:sz="4" w:space="0" w:color="auto"/>
            </w:tcBorders>
            <w:shd w:val="clear" w:color="auto" w:fill="auto"/>
            <w:noWrap/>
            <w:vAlign w:val="center"/>
            <w:hideMark/>
          </w:tcPr>
          <w:p w14:paraId="693A031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952</w:t>
            </w:r>
          </w:p>
        </w:tc>
        <w:tc>
          <w:tcPr>
            <w:tcW w:w="573" w:type="dxa"/>
            <w:tcBorders>
              <w:top w:val="nil"/>
              <w:left w:val="nil"/>
              <w:bottom w:val="single" w:sz="4" w:space="0" w:color="auto"/>
              <w:right w:val="single" w:sz="4" w:space="0" w:color="auto"/>
            </w:tcBorders>
            <w:shd w:val="clear" w:color="auto" w:fill="auto"/>
            <w:noWrap/>
            <w:vAlign w:val="center"/>
            <w:hideMark/>
          </w:tcPr>
          <w:p w14:paraId="7195A86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923</w:t>
            </w:r>
          </w:p>
        </w:tc>
        <w:tc>
          <w:tcPr>
            <w:tcW w:w="572" w:type="dxa"/>
            <w:tcBorders>
              <w:top w:val="nil"/>
              <w:left w:val="nil"/>
              <w:bottom w:val="single" w:sz="4" w:space="0" w:color="auto"/>
              <w:right w:val="single" w:sz="4" w:space="0" w:color="auto"/>
            </w:tcBorders>
            <w:shd w:val="clear" w:color="auto" w:fill="auto"/>
            <w:noWrap/>
            <w:vAlign w:val="center"/>
            <w:hideMark/>
          </w:tcPr>
          <w:p w14:paraId="156B4F5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978</w:t>
            </w:r>
          </w:p>
        </w:tc>
        <w:tc>
          <w:tcPr>
            <w:tcW w:w="573" w:type="dxa"/>
            <w:tcBorders>
              <w:top w:val="nil"/>
              <w:left w:val="nil"/>
              <w:bottom w:val="single" w:sz="4" w:space="0" w:color="auto"/>
              <w:right w:val="single" w:sz="4" w:space="0" w:color="auto"/>
            </w:tcBorders>
            <w:shd w:val="clear" w:color="auto" w:fill="auto"/>
            <w:noWrap/>
            <w:vAlign w:val="center"/>
            <w:hideMark/>
          </w:tcPr>
          <w:p w14:paraId="50CF8C4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877</w:t>
            </w:r>
          </w:p>
        </w:tc>
        <w:tc>
          <w:tcPr>
            <w:tcW w:w="573" w:type="dxa"/>
            <w:tcBorders>
              <w:top w:val="nil"/>
              <w:left w:val="nil"/>
              <w:bottom w:val="single" w:sz="4" w:space="0" w:color="auto"/>
              <w:right w:val="single" w:sz="4" w:space="0" w:color="auto"/>
            </w:tcBorders>
            <w:shd w:val="clear" w:color="auto" w:fill="auto"/>
            <w:noWrap/>
            <w:vAlign w:val="center"/>
            <w:hideMark/>
          </w:tcPr>
          <w:p w14:paraId="454476A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762</w:t>
            </w:r>
          </w:p>
        </w:tc>
      </w:tr>
      <w:tr w:rsidR="0077511F" w:rsidRPr="0077511F" w14:paraId="2DC5A994"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2F2FA04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928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123959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503</w:t>
            </w:r>
          </w:p>
        </w:tc>
        <w:tc>
          <w:tcPr>
            <w:tcW w:w="572" w:type="dxa"/>
            <w:tcBorders>
              <w:top w:val="nil"/>
              <w:left w:val="nil"/>
              <w:bottom w:val="single" w:sz="4" w:space="0" w:color="auto"/>
              <w:right w:val="single" w:sz="4" w:space="0" w:color="auto"/>
            </w:tcBorders>
            <w:shd w:val="clear" w:color="auto" w:fill="auto"/>
            <w:noWrap/>
            <w:vAlign w:val="center"/>
            <w:hideMark/>
          </w:tcPr>
          <w:p w14:paraId="5D2E694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935</w:t>
            </w:r>
          </w:p>
        </w:tc>
        <w:tc>
          <w:tcPr>
            <w:tcW w:w="573" w:type="dxa"/>
            <w:tcBorders>
              <w:top w:val="nil"/>
              <w:left w:val="nil"/>
              <w:bottom w:val="single" w:sz="4" w:space="0" w:color="auto"/>
              <w:right w:val="single" w:sz="4" w:space="0" w:color="auto"/>
            </w:tcBorders>
            <w:shd w:val="clear" w:color="auto" w:fill="auto"/>
            <w:noWrap/>
            <w:vAlign w:val="center"/>
            <w:hideMark/>
          </w:tcPr>
          <w:p w14:paraId="5889445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735</w:t>
            </w:r>
          </w:p>
        </w:tc>
        <w:tc>
          <w:tcPr>
            <w:tcW w:w="572" w:type="dxa"/>
            <w:tcBorders>
              <w:top w:val="nil"/>
              <w:left w:val="nil"/>
              <w:bottom w:val="single" w:sz="4" w:space="0" w:color="auto"/>
              <w:right w:val="single" w:sz="4" w:space="0" w:color="auto"/>
            </w:tcBorders>
            <w:shd w:val="clear" w:color="auto" w:fill="auto"/>
            <w:noWrap/>
            <w:vAlign w:val="center"/>
            <w:hideMark/>
          </w:tcPr>
          <w:p w14:paraId="2510D5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883</w:t>
            </w:r>
          </w:p>
        </w:tc>
        <w:tc>
          <w:tcPr>
            <w:tcW w:w="573" w:type="dxa"/>
            <w:tcBorders>
              <w:top w:val="nil"/>
              <w:left w:val="nil"/>
              <w:bottom w:val="single" w:sz="4" w:space="0" w:color="auto"/>
              <w:right w:val="single" w:sz="4" w:space="0" w:color="auto"/>
            </w:tcBorders>
            <w:shd w:val="clear" w:color="auto" w:fill="auto"/>
            <w:noWrap/>
            <w:vAlign w:val="center"/>
            <w:hideMark/>
          </w:tcPr>
          <w:p w14:paraId="11D07D9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993</w:t>
            </w:r>
          </w:p>
        </w:tc>
        <w:tc>
          <w:tcPr>
            <w:tcW w:w="572" w:type="dxa"/>
            <w:tcBorders>
              <w:top w:val="nil"/>
              <w:left w:val="nil"/>
              <w:bottom w:val="single" w:sz="4" w:space="0" w:color="auto"/>
              <w:right w:val="single" w:sz="4" w:space="0" w:color="auto"/>
            </w:tcBorders>
            <w:shd w:val="clear" w:color="auto" w:fill="auto"/>
            <w:noWrap/>
            <w:vAlign w:val="center"/>
            <w:hideMark/>
          </w:tcPr>
          <w:p w14:paraId="066FD9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878</w:t>
            </w:r>
          </w:p>
        </w:tc>
        <w:tc>
          <w:tcPr>
            <w:tcW w:w="573" w:type="dxa"/>
            <w:tcBorders>
              <w:top w:val="nil"/>
              <w:left w:val="nil"/>
              <w:bottom w:val="single" w:sz="4" w:space="0" w:color="auto"/>
              <w:right w:val="single" w:sz="4" w:space="0" w:color="auto"/>
            </w:tcBorders>
            <w:shd w:val="clear" w:color="auto" w:fill="auto"/>
            <w:noWrap/>
            <w:vAlign w:val="center"/>
            <w:hideMark/>
          </w:tcPr>
          <w:p w14:paraId="0BFEECC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925</w:t>
            </w:r>
          </w:p>
        </w:tc>
        <w:tc>
          <w:tcPr>
            <w:tcW w:w="572" w:type="dxa"/>
            <w:tcBorders>
              <w:top w:val="nil"/>
              <w:left w:val="nil"/>
              <w:bottom w:val="single" w:sz="4" w:space="0" w:color="auto"/>
              <w:right w:val="single" w:sz="4" w:space="0" w:color="auto"/>
            </w:tcBorders>
            <w:shd w:val="clear" w:color="auto" w:fill="auto"/>
            <w:noWrap/>
            <w:vAlign w:val="center"/>
            <w:hideMark/>
          </w:tcPr>
          <w:p w14:paraId="4DCDB4A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980</w:t>
            </w:r>
          </w:p>
        </w:tc>
        <w:tc>
          <w:tcPr>
            <w:tcW w:w="573" w:type="dxa"/>
            <w:tcBorders>
              <w:top w:val="nil"/>
              <w:left w:val="nil"/>
              <w:bottom w:val="single" w:sz="4" w:space="0" w:color="auto"/>
              <w:right w:val="single" w:sz="4" w:space="0" w:color="auto"/>
            </w:tcBorders>
            <w:shd w:val="clear" w:color="auto" w:fill="auto"/>
            <w:noWrap/>
            <w:vAlign w:val="center"/>
            <w:hideMark/>
          </w:tcPr>
          <w:p w14:paraId="679947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764</w:t>
            </w:r>
          </w:p>
        </w:tc>
        <w:tc>
          <w:tcPr>
            <w:tcW w:w="572" w:type="dxa"/>
            <w:tcBorders>
              <w:top w:val="nil"/>
              <w:left w:val="nil"/>
              <w:bottom w:val="single" w:sz="4" w:space="0" w:color="auto"/>
              <w:right w:val="single" w:sz="4" w:space="0" w:color="auto"/>
            </w:tcBorders>
            <w:shd w:val="clear" w:color="auto" w:fill="auto"/>
            <w:noWrap/>
            <w:vAlign w:val="center"/>
            <w:hideMark/>
          </w:tcPr>
          <w:p w14:paraId="7E62C16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994</w:t>
            </w:r>
          </w:p>
        </w:tc>
        <w:tc>
          <w:tcPr>
            <w:tcW w:w="573" w:type="dxa"/>
            <w:tcBorders>
              <w:top w:val="nil"/>
              <w:left w:val="nil"/>
              <w:bottom w:val="single" w:sz="4" w:space="0" w:color="auto"/>
              <w:right w:val="single" w:sz="4" w:space="0" w:color="auto"/>
            </w:tcBorders>
            <w:shd w:val="clear" w:color="auto" w:fill="auto"/>
            <w:noWrap/>
            <w:vAlign w:val="center"/>
            <w:hideMark/>
          </w:tcPr>
          <w:p w14:paraId="2DA37EA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831</w:t>
            </w:r>
          </w:p>
        </w:tc>
        <w:tc>
          <w:tcPr>
            <w:tcW w:w="572" w:type="dxa"/>
            <w:tcBorders>
              <w:top w:val="nil"/>
              <w:left w:val="nil"/>
              <w:bottom w:val="single" w:sz="4" w:space="0" w:color="auto"/>
              <w:right w:val="single" w:sz="4" w:space="0" w:color="auto"/>
            </w:tcBorders>
            <w:shd w:val="clear" w:color="auto" w:fill="auto"/>
            <w:noWrap/>
            <w:vAlign w:val="center"/>
            <w:hideMark/>
          </w:tcPr>
          <w:p w14:paraId="743E1FC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885</w:t>
            </w:r>
          </w:p>
        </w:tc>
        <w:tc>
          <w:tcPr>
            <w:tcW w:w="573" w:type="dxa"/>
            <w:tcBorders>
              <w:top w:val="nil"/>
              <w:left w:val="nil"/>
              <w:bottom w:val="single" w:sz="4" w:space="0" w:color="auto"/>
              <w:right w:val="single" w:sz="4" w:space="0" w:color="auto"/>
            </w:tcBorders>
            <w:shd w:val="clear" w:color="auto" w:fill="auto"/>
            <w:noWrap/>
            <w:vAlign w:val="center"/>
            <w:hideMark/>
          </w:tcPr>
          <w:p w14:paraId="0E5643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926</w:t>
            </w:r>
          </w:p>
        </w:tc>
        <w:tc>
          <w:tcPr>
            <w:tcW w:w="572" w:type="dxa"/>
            <w:tcBorders>
              <w:top w:val="nil"/>
              <w:left w:val="nil"/>
              <w:bottom w:val="single" w:sz="4" w:space="0" w:color="auto"/>
              <w:right w:val="single" w:sz="4" w:space="0" w:color="auto"/>
            </w:tcBorders>
            <w:shd w:val="clear" w:color="auto" w:fill="auto"/>
            <w:noWrap/>
            <w:vAlign w:val="center"/>
            <w:hideMark/>
          </w:tcPr>
          <w:p w14:paraId="1E658B8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507</w:t>
            </w:r>
          </w:p>
        </w:tc>
        <w:tc>
          <w:tcPr>
            <w:tcW w:w="573" w:type="dxa"/>
            <w:tcBorders>
              <w:top w:val="nil"/>
              <w:left w:val="nil"/>
              <w:bottom w:val="single" w:sz="4" w:space="0" w:color="auto"/>
              <w:right w:val="single" w:sz="4" w:space="0" w:color="auto"/>
            </w:tcBorders>
            <w:shd w:val="clear" w:color="auto" w:fill="auto"/>
            <w:noWrap/>
            <w:vAlign w:val="center"/>
            <w:hideMark/>
          </w:tcPr>
          <w:p w14:paraId="38A6BF9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939</w:t>
            </w:r>
          </w:p>
        </w:tc>
        <w:tc>
          <w:tcPr>
            <w:tcW w:w="573" w:type="dxa"/>
            <w:tcBorders>
              <w:top w:val="nil"/>
              <w:left w:val="nil"/>
              <w:bottom w:val="single" w:sz="4" w:space="0" w:color="auto"/>
              <w:right w:val="single" w:sz="4" w:space="0" w:color="auto"/>
            </w:tcBorders>
            <w:shd w:val="clear" w:color="auto" w:fill="auto"/>
            <w:noWrap/>
            <w:vAlign w:val="center"/>
            <w:hideMark/>
          </w:tcPr>
          <w:p w14:paraId="700FEB6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984</w:t>
            </w:r>
          </w:p>
        </w:tc>
      </w:tr>
      <w:tr w:rsidR="0077511F" w:rsidRPr="0077511F" w14:paraId="1DFC40C9"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1307553B"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944</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1B5D705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886</w:t>
            </w:r>
          </w:p>
        </w:tc>
        <w:tc>
          <w:tcPr>
            <w:tcW w:w="572" w:type="dxa"/>
            <w:tcBorders>
              <w:top w:val="nil"/>
              <w:left w:val="nil"/>
              <w:bottom w:val="single" w:sz="4" w:space="0" w:color="auto"/>
              <w:right w:val="single" w:sz="4" w:space="0" w:color="auto"/>
            </w:tcBorders>
            <w:shd w:val="clear" w:color="auto" w:fill="auto"/>
            <w:noWrap/>
            <w:vAlign w:val="center"/>
            <w:hideMark/>
          </w:tcPr>
          <w:p w14:paraId="6AAB33A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751</w:t>
            </w:r>
          </w:p>
        </w:tc>
        <w:tc>
          <w:tcPr>
            <w:tcW w:w="573" w:type="dxa"/>
            <w:tcBorders>
              <w:top w:val="nil"/>
              <w:left w:val="nil"/>
              <w:bottom w:val="single" w:sz="4" w:space="0" w:color="auto"/>
              <w:right w:val="single" w:sz="4" w:space="0" w:color="auto"/>
            </w:tcBorders>
            <w:shd w:val="clear" w:color="auto" w:fill="auto"/>
            <w:noWrap/>
            <w:vAlign w:val="center"/>
            <w:hideMark/>
          </w:tcPr>
          <w:p w14:paraId="44EAB35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996</w:t>
            </w:r>
          </w:p>
        </w:tc>
        <w:tc>
          <w:tcPr>
            <w:tcW w:w="572" w:type="dxa"/>
            <w:tcBorders>
              <w:top w:val="nil"/>
              <w:left w:val="nil"/>
              <w:bottom w:val="single" w:sz="4" w:space="0" w:color="auto"/>
              <w:right w:val="single" w:sz="4" w:space="0" w:color="auto"/>
            </w:tcBorders>
            <w:shd w:val="clear" w:color="auto" w:fill="auto"/>
            <w:noWrap/>
            <w:vAlign w:val="center"/>
            <w:hideMark/>
          </w:tcPr>
          <w:p w14:paraId="7AEFDB1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967</w:t>
            </w:r>
          </w:p>
        </w:tc>
        <w:tc>
          <w:tcPr>
            <w:tcW w:w="573" w:type="dxa"/>
            <w:tcBorders>
              <w:top w:val="nil"/>
              <w:left w:val="nil"/>
              <w:bottom w:val="single" w:sz="4" w:space="0" w:color="auto"/>
              <w:right w:val="single" w:sz="4" w:space="0" w:color="auto"/>
            </w:tcBorders>
            <w:shd w:val="clear" w:color="auto" w:fill="auto"/>
            <w:noWrap/>
            <w:vAlign w:val="center"/>
            <w:hideMark/>
          </w:tcPr>
          <w:p w14:paraId="5EB5C9B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889</w:t>
            </w:r>
          </w:p>
        </w:tc>
        <w:tc>
          <w:tcPr>
            <w:tcW w:w="572" w:type="dxa"/>
            <w:tcBorders>
              <w:top w:val="nil"/>
              <w:left w:val="nil"/>
              <w:bottom w:val="single" w:sz="4" w:space="0" w:color="auto"/>
              <w:right w:val="single" w:sz="4" w:space="0" w:color="auto"/>
            </w:tcBorders>
            <w:shd w:val="clear" w:color="auto" w:fill="auto"/>
            <w:noWrap/>
            <w:vAlign w:val="center"/>
            <w:hideMark/>
          </w:tcPr>
          <w:p w14:paraId="7F07635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941</w:t>
            </w:r>
          </w:p>
        </w:tc>
        <w:tc>
          <w:tcPr>
            <w:tcW w:w="573" w:type="dxa"/>
            <w:tcBorders>
              <w:top w:val="nil"/>
              <w:left w:val="nil"/>
              <w:bottom w:val="single" w:sz="4" w:space="0" w:color="auto"/>
              <w:right w:val="single" w:sz="4" w:space="0" w:color="auto"/>
            </w:tcBorders>
            <w:shd w:val="clear" w:color="auto" w:fill="auto"/>
            <w:noWrap/>
            <w:vAlign w:val="center"/>
            <w:hideMark/>
          </w:tcPr>
          <w:p w14:paraId="597AEAD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509</w:t>
            </w:r>
          </w:p>
        </w:tc>
        <w:tc>
          <w:tcPr>
            <w:tcW w:w="572" w:type="dxa"/>
            <w:tcBorders>
              <w:top w:val="nil"/>
              <w:left w:val="nil"/>
              <w:bottom w:val="single" w:sz="4" w:space="0" w:color="auto"/>
              <w:right w:val="single" w:sz="4" w:space="0" w:color="auto"/>
            </w:tcBorders>
            <w:shd w:val="clear" w:color="auto" w:fill="auto"/>
            <w:noWrap/>
            <w:vAlign w:val="center"/>
            <w:hideMark/>
          </w:tcPr>
          <w:p w14:paraId="5B909CE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947</w:t>
            </w:r>
          </w:p>
        </w:tc>
        <w:tc>
          <w:tcPr>
            <w:tcW w:w="573" w:type="dxa"/>
            <w:tcBorders>
              <w:top w:val="nil"/>
              <w:left w:val="nil"/>
              <w:bottom w:val="single" w:sz="4" w:space="0" w:color="auto"/>
              <w:right w:val="single" w:sz="4" w:space="0" w:color="auto"/>
            </w:tcBorders>
            <w:shd w:val="clear" w:color="auto" w:fill="auto"/>
            <w:noWrap/>
            <w:vAlign w:val="center"/>
            <w:hideMark/>
          </w:tcPr>
          <w:p w14:paraId="55E0902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1000</w:t>
            </w:r>
          </w:p>
        </w:tc>
        <w:tc>
          <w:tcPr>
            <w:tcW w:w="572" w:type="dxa"/>
            <w:tcBorders>
              <w:top w:val="nil"/>
              <w:left w:val="nil"/>
              <w:bottom w:val="single" w:sz="4" w:space="0" w:color="auto"/>
              <w:right w:val="single" w:sz="4" w:space="0" w:color="auto"/>
            </w:tcBorders>
            <w:shd w:val="clear" w:color="auto" w:fill="auto"/>
            <w:noWrap/>
            <w:vAlign w:val="center"/>
            <w:hideMark/>
          </w:tcPr>
          <w:p w14:paraId="230800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890</w:t>
            </w:r>
          </w:p>
        </w:tc>
        <w:tc>
          <w:tcPr>
            <w:tcW w:w="573" w:type="dxa"/>
            <w:tcBorders>
              <w:top w:val="nil"/>
              <w:left w:val="nil"/>
              <w:bottom w:val="single" w:sz="4" w:space="0" w:color="auto"/>
              <w:right w:val="single" w:sz="4" w:space="0" w:color="auto"/>
            </w:tcBorders>
            <w:shd w:val="clear" w:color="auto" w:fill="auto"/>
            <w:noWrap/>
            <w:vAlign w:val="center"/>
            <w:hideMark/>
          </w:tcPr>
          <w:p w14:paraId="04F561F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942</w:t>
            </w:r>
          </w:p>
        </w:tc>
        <w:tc>
          <w:tcPr>
            <w:tcW w:w="572" w:type="dxa"/>
            <w:tcBorders>
              <w:top w:val="nil"/>
              <w:left w:val="nil"/>
              <w:bottom w:val="single" w:sz="4" w:space="0" w:color="auto"/>
              <w:right w:val="single" w:sz="4" w:space="0" w:color="auto"/>
            </w:tcBorders>
            <w:shd w:val="clear" w:color="auto" w:fill="auto"/>
            <w:noWrap/>
            <w:vAlign w:val="center"/>
            <w:hideMark/>
          </w:tcPr>
          <w:p w14:paraId="54BCD3C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510</w:t>
            </w:r>
          </w:p>
        </w:tc>
        <w:tc>
          <w:tcPr>
            <w:tcW w:w="573" w:type="dxa"/>
            <w:tcBorders>
              <w:top w:val="nil"/>
              <w:left w:val="nil"/>
              <w:bottom w:val="single" w:sz="4" w:space="0" w:color="auto"/>
              <w:right w:val="single" w:sz="4" w:space="0" w:color="auto"/>
            </w:tcBorders>
            <w:shd w:val="clear" w:color="auto" w:fill="auto"/>
            <w:noWrap/>
            <w:vAlign w:val="center"/>
            <w:hideMark/>
          </w:tcPr>
          <w:p w14:paraId="6B15E5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863</w:t>
            </w:r>
          </w:p>
        </w:tc>
        <w:tc>
          <w:tcPr>
            <w:tcW w:w="572" w:type="dxa"/>
            <w:tcBorders>
              <w:top w:val="nil"/>
              <w:left w:val="nil"/>
              <w:bottom w:val="single" w:sz="4" w:space="0" w:color="auto"/>
              <w:right w:val="single" w:sz="4" w:space="0" w:color="auto"/>
            </w:tcBorders>
            <w:shd w:val="clear" w:color="auto" w:fill="auto"/>
            <w:noWrap/>
            <w:vAlign w:val="center"/>
            <w:hideMark/>
          </w:tcPr>
          <w:p w14:paraId="41FFB53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971</w:t>
            </w:r>
          </w:p>
        </w:tc>
        <w:tc>
          <w:tcPr>
            <w:tcW w:w="573" w:type="dxa"/>
            <w:tcBorders>
              <w:top w:val="nil"/>
              <w:left w:val="nil"/>
              <w:bottom w:val="single" w:sz="4" w:space="0" w:color="auto"/>
              <w:right w:val="single" w:sz="4" w:space="0" w:color="auto"/>
            </w:tcBorders>
            <w:shd w:val="clear" w:color="auto" w:fill="auto"/>
            <w:noWrap/>
            <w:vAlign w:val="center"/>
            <w:hideMark/>
          </w:tcPr>
          <w:p w14:paraId="09D845C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759</w:t>
            </w:r>
          </w:p>
        </w:tc>
        <w:tc>
          <w:tcPr>
            <w:tcW w:w="573" w:type="dxa"/>
            <w:tcBorders>
              <w:top w:val="nil"/>
              <w:left w:val="nil"/>
              <w:bottom w:val="single" w:sz="4" w:space="0" w:color="auto"/>
              <w:right w:val="single" w:sz="4" w:space="0" w:color="auto"/>
            </w:tcBorders>
            <w:shd w:val="clear" w:color="auto" w:fill="auto"/>
            <w:noWrap/>
            <w:vAlign w:val="center"/>
            <w:hideMark/>
          </w:tcPr>
          <w:p w14:paraId="48F945E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949</w:t>
            </w:r>
          </w:p>
        </w:tc>
      </w:tr>
      <w:tr w:rsidR="0077511F" w:rsidRPr="0077511F" w14:paraId="54347CB6"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714E0E85"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960</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5A900AA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892</w:t>
            </w:r>
          </w:p>
        </w:tc>
        <w:tc>
          <w:tcPr>
            <w:tcW w:w="572" w:type="dxa"/>
            <w:tcBorders>
              <w:top w:val="nil"/>
              <w:left w:val="nil"/>
              <w:bottom w:val="single" w:sz="4" w:space="0" w:color="auto"/>
              <w:right w:val="single" w:sz="4" w:space="0" w:color="auto"/>
            </w:tcBorders>
            <w:shd w:val="clear" w:color="auto" w:fill="auto"/>
            <w:noWrap/>
            <w:vAlign w:val="center"/>
            <w:hideMark/>
          </w:tcPr>
          <w:p w14:paraId="62F5E97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1008</w:t>
            </w:r>
          </w:p>
        </w:tc>
        <w:tc>
          <w:tcPr>
            <w:tcW w:w="573" w:type="dxa"/>
            <w:tcBorders>
              <w:top w:val="nil"/>
              <w:left w:val="nil"/>
              <w:bottom w:val="single" w:sz="4" w:space="0" w:color="auto"/>
              <w:right w:val="single" w:sz="4" w:space="0" w:color="auto"/>
            </w:tcBorders>
            <w:shd w:val="clear" w:color="auto" w:fill="auto"/>
            <w:noWrap/>
            <w:vAlign w:val="center"/>
            <w:hideMark/>
          </w:tcPr>
          <w:p w14:paraId="0F0A153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973</w:t>
            </w:r>
          </w:p>
        </w:tc>
        <w:tc>
          <w:tcPr>
            <w:tcW w:w="572" w:type="dxa"/>
            <w:tcBorders>
              <w:top w:val="nil"/>
              <w:left w:val="nil"/>
              <w:bottom w:val="single" w:sz="4" w:space="0" w:color="auto"/>
              <w:right w:val="single" w:sz="4" w:space="0" w:color="auto"/>
            </w:tcBorders>
            <w:shd w:val="clear" w:color="auto" w:fill="auto"/>
            <w:noWrap/>
            <w:vAlign w:val="center"/>
            <w:hideMark/>
          </w:tcPr>
          <w:p w14:paraId="10DC54B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950</w:t>
            </w:r>
          </w:p>
        </w:tc>
        <w:tc>
          <w:tcPr>
            <w:tcW w:w="573" w:type="dxa"/>
            <w:tcBorders>
              <w:top w:val="nil"/>
              <w:left w:val="nil"/>
              <w:bottom w:val="single" w:sz="4" w:space="0" w:color="auto"/>
              <w:right w:val="single" w:sz="4" w:space="0" w:color="auto"/>
            </w:tcBorders>
            <w:shd w:val="clear" w:color="auto" w:fill="auto"/>
            <w:noWrap/>
            <w:vAlign w:val="center"/>
            <w:hideMark/>
          </w:tcPr>
          <w:p w14:paraId="6FAACE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763</w:t>
            </w:r>
          </w:p>
        </w:tc>
        <w:tc>
          <w:tcPr>
            <w:tcW w:w="572" w:type="dxa"/>
            <w:tcBorders>
              <w:top w:val="nil"/>
              <w:left w:val="nil"/>
              <w:bottom w:val="single" w:sz="4" w:space="0" w:color="auto"/>
              <w:right w:val="single" w:sz="4" w:space="0" w:color="auto"/>
            </w:tcBorders>
            <w:shd w:val="clear" w:color="auto" w:fill="auto"/>
            <w:noWrap/>
            <w:vAlign w:val="center"/>
            <w:hideMark/>
          </w:tcPr>
          <w:p w14:paraId="06CA15D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953</w:t>
            </w:r>
          </w:p>
        </w:tc>
        <w:tc>
          <w:tcPr>
            <w:tcW w:w="573" w:type="dxa"/>
            <w:tcBorders>
              <w:top w:val="nil"/>
              <w:left w:val="nil"/>
              <w:bottom w:val="single" w:sz="4" w:space="0" w:color="auto"/>
              <w:right w:val="single" w:sz="4" w:space="0" w:color="auto"/>
            </w:tcBorders>
            <w:shd w:val="clear" w:color="auto" w:fill="auto"/>
            <w:noWrap/>
            <w:vAlign w:val="center"/>
            <w:hideMark/>
          </w:tcPr>
          <w:p w14:paraId="11B458E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979</w:t>
            </w:r>
          </w:p>
        </w:tc>
        <w:tc>
          <w:tcPr>
            <w:tcW w:w="572" w:type="dxa"/>
            <w:tcBorders>
              <w:top w:val="nil"/>
              <w:left w:val="nil"/>
              <w:bottom w:val="single" w:sz="4" w:space="0" w:color="auto"/>
              <w:right w:val="single" w:sz="4" w:space="0" w:color="auto"/>
            </w:tcBorders>
            <w:shd w:val="clear" w:color="auto" w:fill="auto"/>
            <w:noWrap/>
            <w:vAlign w:val="center"/>
            <w:hideMark/>
          </w:tcPr>
          <w:p w14:paraId="4EC29B0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879</w:t>
            </w:r>
          </w:p>
        </w:tc>
        <w:tc>
          <w:tcPr>
            <w:tcW w:w="573" w:type="dxa"/>
            <w:tcBorders>
              <w:top w:val="nil"/>
              <w:left w:val="nil"/>
              <w:bottom w:val="single" w:sz="4" w:space="0" w:color="auto"/>
              <w:right w:val="single" w:sz="4" w:space="0" w:color="auto"/>
            </w:tcBorders>
            <w:shd w:val="clear" w:color="auto" w:fill="auto"/>
            <w:noWrap/>
            <w:vAlign w:val="center"/>
            <w:hideMark/>
          </w:tcPr>
          <w:p w14:paraId="1AC2864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974</w:t>
            </w:r>
          </w:p>
        </w:tc>
        <w:tc>
          <w:tcPr>
            <w:tcW w:w="572" w:type="dxa"/>
            <w:tcBorders>
              <w:top w:val="nil"/>
              <w:left w:val="nil"/>
              <w:bottom w:val="single" w:sz="4" w:space="0" w:color="auto"/>
              <w:right w:val="single" w:sz="4" w:space="0" w:color="auto"/>
            </w:tcBorders>
            <w:shd w:val="clear" w:color="auto" w:fill="auto"/>
            <w:noWrap/>
            <w:vAlign w:val="center"/>
            <w:hideMark/>
          </w:tcPr>
          <w:p w14:paraId="33A7369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954</w:t>
            </w:r>
          </w:p>
        </w:tc>
        <w:tc>
          <w:tcPr>
            <w:tcW w:w="573" w:type="dxa"/>
            <w:tcBorders>
              <w:top w:val="nil"/>
              <w:left w:val="nil"/>
              <w:bottom w:val="single" w:sz="4" w:space="0" w:color="auto"/>
              <w:right w:val="single" w:sz="4" w:space="0" w:color="auto"/>
            </w:tcBorders>
            <w:shd w:val="clear" w:color="auto" w:fill="auto"/>
            <w:noWrap/>
            <w:vAlign w:val="center"/>
            <w:hideMark/>
          </w:tcPr>
          <w:p w14:paraId="30E68ABD"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927</w:t>
            </w:r>
          </w:p>
        </w:tc>
        <w:tc>
          <w:tcPr>
            <w:tcW w:w="572" w:type="dxa"/>
            <w:tcBorders>
              <w:top w:val="nil"/>
              <w:left w:val="nil"/>
              <w:bottom w:val="single" w:sz="4" w:space="0" w:color="auto"/>
              <w:right w:val="single" w:sz="4" w:space="0" w:color="auto"/>
            </w:tcBorders>
            <w:shd w:val="clear" w:color="auto" w:fill="auto"/>
            <w:noWrap/>
            <w:vAlign w:val="center"/>
            <w:hideMark/>
          </w:tcPr>
          <w:p w14:paraId="1765318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765</w:t>
            </w:r>
          </w:p>
        </w:tc>
        <w:tc>
          <w:tcPr>
            <w:tcW w:w="573" w:type="dxa"/>
            <w:tcBorders>
              <w:top w:val="nil"/>
              <w:left w:val="nil"/>
              <w:bottom w:val="single" w:sz="4" w:space="0" w:color="auto"/>
              <w:right w:val="single" w:sz="4" w:space="0" w:color="auto"/>
            </w:tcBorders>
            <w:shd w:val="clear" w:color="auto" w:fill="auto"/>
            <w:noWrap/>
            <w:vAlign w:val="center"/>
            <w:hideMark/>
          </w:tcPr>
          <w:p w14:paraId="2028E83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981</w:t>
            </w:r>
          </w:p>
        </w:tc>
        <w:tc>
          <w:tcPr>
            <w:tcW w:w="572" w:type="dxa"/>
            <w:tcBorders>
              <w:top w:val="nil"/>
              <w:left w:val="nil"/>
              <w:bottom w:val="single" w:sz="4" w:space="0" w:color="auto"/>
              <w:right w:val="single" w:sz="4" w:space="0" w:color="auto"/>
            </w:tcBorders>
            <w:shd w:val="clear" w:color="auto" w:fill="auto"/>
            <w:noWrap/>
            <w:vAlign w:val="center"/>
            <w:hideMark/>
          </w:tcPr>
          <w:p w14:paraId="5C619BB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956</w:t>
            </w:r>
          </w:p>
        </w:tc>
        <w:tc>
          <w:tcPr>
            <w:tcW w:w="573" w:type="dxa"/>
            <w:tcBorders>
              <w:top w:val="nil"/>
              <w:left w:val="nil"/>
              <w:bottom w:val="single" w:sz="4" w:space="0" w:color="auto"/>
              <w:right w:val="single" w:sz="4" w:space="0" w:color="auto"/>
            </w:tcBorders>
            <w:shd w:val="clear" w:color="auto" w:fill="auto"/>
            <w:noWrap/>
            <w:vAlign w:val="center"/>
            <w:hideMark/>
          </w:tcPr>
          <w:p w14:paraId="279E85A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766</w:t>
            </w:r>
          </w:p>
        </w:tc>
        <w:tc>
          <w:tcPr>
            <w:tcW w:w="573" w:type="dxa"/>
            <w:tcBorders>
              <w:top w:val="nil"/>
              <w:left w:val="nil"/>
              <w:bottom w:val="single" w:sz="4" w:space="0" w:color="auto"/>
              <w:right w:val="single" w:sz="4" w:space="0" w:color="auto"/>
            </w:tcBorders>
            <w:shd w:val="clear" w:color="auto" w:fill="auto"/>
            <w:noWrap/>
            <w:vAlign w:val="center"/>
            <w:hideMark/>
          </w:tcPr>
          <w:p w14:paraId="0779516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887</w:t>
            </w:r>
          </w:p>
        </w:tc>
      </w:tr>
      <w:tr w:rsidR="0077511F" w:rsidRPr="0077511F" w14:paraId="17CA60AB"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7CA136F8"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976</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4FC6B4A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995</w:t>
            </w:r>
          </w:p>
        </w:tc>
        <w:tc>
          <w:tcPr>
            <w:tcW w:w="572" w:type="dxa"/>
            <w:tcBorders>
              <w:top w:val="nil"/>
              <w:left w:val="nil"/>
              <w:bottom w:val="single" w:sz="4" w:space="0" w:color="auto"/>
              <w:right w:val="single" w:sz="4" w:space="0" w:color="auto"/>
            </w:tcBorders>
            <w:shd w:val="clear" w:color="auto" w:fill="auto"/>
            <w:noWrap/>
            <w:vAlign w:val="center"/>
            <w:hideMark/>
          </w:tcPr>
          <w:p w14:paraId="150DBF3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982</w:t>
            </w:r>
          </w:p>
        </w:tc>
        <w:tc>
          <w:tcPr>
            <w:tcW w:w="573" w:type="dxa"/>
            <w:tcBorders>
              <w:top w:val="nil"/>
              <w:left w:val="nil"/>
              <w:bottom w:val="single" w:sz="4" w:space="0" w:color="auto"/>
              <w:right w:val="single" w:sz="4" w:space="0" w:color="auto"/>
            </w:tcBorders>
            <w:shd w:val="clear" w:color="auto" w:fill="auto"/>
            <w:noWrap/>
            <w:vAlign w:val="center"/>
            <w:hideMark/>
          </w:tcPr>
          <w:p w14:paraId="4B6E6D1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985</w:t>
            </w:r>
          </w:p>
        </w:tc>
        <w:tc>
          <w:tcPr>
            <w:tcW w:w="572" w:type="dxa"/>
            <w:tcBorders>
              <w:top w:val="nil"/>
              <w:left w:val="nil"/>
              <w:bottom w:val="single" w:sz="4" w:space="0" w:color="auto"/>
              <w:right w:val="single" w:sz="4" w:space="0" w:color="auto"/>
            </w:tcBorders>
            <w:shd w:val="clear" w:color="auto" w:fill="auto"/>
            <w:noWrap/>
            <w:vAlign w:val="center"/>
            <w:hideMark/>
          </w:tcPr>
          <w:p w14:paraId="665AD9D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997</w:t>
            </w:r>
          </w:p>
        </w:tc>
        <w:tc>
          <w:tcPr>
            <w:tcW w:w="573" w:type="dxa"/>
            <w:tcBorders>
              <w:top w:val="nil"/>
              <w:left w:val="nil"/>
              <w:bottom w:val="single" w:sz="4" w:space="0" w:color="auto"/>
              <w:right w:val="single" w:sz="4" w:space="0" w:color="auto"/>
            </w:tcBorders>
            <w:shd w:val="clear" w:color="auto" w:fill="auto"/>
            <w:noWrap/>
            <w:vAlign w:val="center"/>
            <w:hideMark/>
          </w:tcPr>
          <w:p w14:paraId="46644E4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943</w:t>
            </w:r>
          </w:p>
        </w:tc>
        <w:tc>
          <w:tcPr>
            <w:tcW w:w="572" w:type="dxa"/>
            <w:tcBorders>
              <w:top w:val="nil"/>
              <w:left w:val="nil"/>
              <w:bottom w:val="single" w:sz="4" w:space="0" w:color="auto"/>
              <w:right w:val="single" w:sz="4" w:space="0" w:color="auto"/>
            </w:tcBorders>
            <w:shd w:val="clear" w:color="auto" w:fill="auto"/>
            <w:noWrap/>
            <w:vAlign w:val="center"/>
            <w:hideMark/>
          </w:tcPr>
          <w:p w14:paraId="111B914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986</w:t>
            </w:r>
          </w:p>
        </w:tc>
        <w:tc>
          <w:tcPr>
            <w:tcW w:w="573" w:type="dxa"/>
            <w:tcBorders>
              <w:top w:val="nil"/>
              <w:left w:val="nil"/>
              <w:bottom w:val="single" w:sz="4" w:space="0" w:color="auto"/>
              <w:right w:val="single" w:sz="4" w:space="0" w:color="auto"/>
            </w:tcBorders>
            <w:shd w:val="clear" w:color="auto" w:fill="auto"/>
            <w:noWrap/>
            <w:vAlign w:val="center"/>
            <w:hideMark/>
          </w:tcPr>
          <w:p w14:paraId="699FF21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891</w:t>
            </w:r>
          </w:p>
        </w:tc>
        <w:tc>
          <w:tcPr>
            <w:tcW w:w="572" w:type="dxa"/>
            <w:tcBorders>
              <w:top w:val="nil"/>
              <w:left w:val="nil"/>
              <w:bottom w:val="single" w:sz="4" w:space="0" w:color="auto"/>
              <w:right w:val="single" w:sz="4" w:space="0" w:color="auto"/>
            </w:tcBorders>
            <w:shd w:val="clear" w:color="auto" w:fill="auto"/>
            <w:noWrap/>
            <w:vAlign w:val="center"/>
            <w:hideMark/>
          </w:tcPr>
          <w:p w14:paraId="3817D5F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511</w:t>
            </w:r>
          </w:p>
        </w:tc>
        <w:tc>
          <w:tcPr>
            <w:tcW w:w="573" w:type="dxa"/>
            <w:tcBorders>
              <w:top w:val="nil"/>
              <w:left w:val="nil"/>
              <w:bottom w:val="single" w:sz="4" w:space="0" w:color="auto"/>
              <w:right w:val="single" w:sz="4" w:space="0" w:color="auto"/>
            </w:tcBorders>
            <w:shd w:val="clear" w:color="auto" w:fill="auto"/>
            <w:noWrap/>
            <w:vAlign w:val="center"/>
            <w:hideMark/>
          </w:tcPr>
          <w:p w14:paraId="05775A1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998</w:t>
            </w:r>
          </w:p>
        </w:tc>
        <w:tc>
          <w:tcPr>
            <w:tcW w:w="572" w:type="dxa"/>
            <w:tcBorders>
              <w:top w:val="nil"/>
              <w:left w:val="nil"/>
              <w:bottom w:val="single" w:sz="4" w:space="0" w:color="auto"/>
              <w:right w:val="single" w:sz="4" w:space="0" w:color="auto"/>
            </w:tcBorders>
            <w:shd w:val="clear" w:color="auto" w:fill="auto"/>
            <w:noWrap/>
            <w:vAlign w:val="center"/>
            <w:hideMark/>
          </w:tcPr>
          <w:p w14:paraId="4EC8E30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988</w:t>
            </w:r>
          </w:p>
        </w:tc>
        <w:tc>
          <w:tcPr>
            <w:tcW w:w="573" w:type="dxa"/>
            <w:tcBorders>
              <w:top w:val="nil"/>
              <w:left w:val="nil"/>
              <w:bottom w:val="single" w:sz="4" w:space="0" w:color="auto"/>
              <w:right w:val="single" w:sz="4" w:space="0" w:color="auto"/>
            </w:tcBorders>
            <w:shd w:val="clear" w:color="auto" w:fill="auto"/>
            <w:noWrap/>
            <w:vAlign w:val="center"/>
            <w:hideMark/>
          </w:tcPr>
          <w:p w14:paraId="0BBA4AE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1001</w:t>
            </w:r>
          </w:p>
        </w:tc>
        <w:tc>
          <w:tcPr>
            <w:tcW w:w="572" w:type="dxa"/>
            <w:tcBorders>
              <w:top w:val="nil"/>
              <w:left w:val="nil"/>
              <w:bottom w:val="single" w:sz="4" w:space="0" w:color="auto"/>
              <w:right w:val="single" w:sz="4" w:space="0" w:color="auto"/>
            </w:tcBorders>
            <w:shd w:val="clear" w:color="auto" w:fill="auto"/>
            <w:noWrap/>
            <w:vAlign w:val="center"/>
            <w:hideMark/>
          </w:tcPr>
          <w:p w14:paraId="04D74A3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893</w:t>
            </w:r>
          </w:p>
        </w:tc>
        <w:tc>
          <w:tcPr>
            <w:tcW w:w="573" w:type="dxa"/>
            <w:tcBorders>
              <w:top w:val="nil"/>
              <w:left w:val="nil"/>
              <w:bottom w:val="single" w:sz="4" w:space="0" w:color="auto"/>
              <w:right w:val="single" w:sz="4" w:space="0" w:color="auto"/>
            </w:tcBorders>
            <w:shd w:val="clear" w:color="auto" w:fill="auto"/>
            <w:noWrap/>
            <w:vAlign w:val="center"/>
            <w:hideMark/>
          </w:tcPr>
          <w:p w14:paraId="52470DD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951</w:t>
            </w:r>
          </w:p>
        </w:tc>
        <w:tc>
          <w:tcPr>
            <w:tcW w:w="572" w:type="dxa"/>
            <w:tcBorders>
              <w:top w:val="nil"/>
              <w:left w:val="nil"/>
              <w:bottom w:val="single" w:sz="4" w:space="0" w:color="auto"/>
              <w:right w:val="single" w:sz="4" w:space="0" w:color="auto"/>
            </w:tcBorders>
            <w:shd w:val="clear" w:color="auto" w:fill="auto"/>
            <w:noWrap/>
            <w:vAlign w:val="center"/>
            <w:hideMark/>
          </w:tcPr>
          <w:p w14:paraId="0AEA3C6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894</w:t>
            </w:r>
          </w:p>
        </w:tc>
        <w:tc>
          <w:tcPr>
            <w:tcW w:w="573" w:type="dxa"/>
            <w:tcBorders>
              <w:top w:val="nil"/>
              <w:left w:val="nil"/>
              <w:bottom w:val="single" w:sz="4" w:space="0" w:color="auto"/>
              <w:right w:val="single" w:sz="4" w:space="0" w:color="auto"/>
            </w:tcBorders>
            <w:shd w:val="clear" w:color="auto" w:fill="auto"/>
            <w:noWrap/>
            <w:vAlign w:val="center"/>
            <w:hideMark/>
          </w:tcPr>
          <w:p w14:paraId="571D2D90"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1002</w:t>
            </w:r>
          </w:p>
        </w:tc>
        <w:tc>
          <w:tcPr>
            <w:tcW w:w="573" w:type="dxa"/>
            <w:tcBorders>
              <w:top w:val="nil"/>
              <w:left w:val="nil"/>
              <w:bottom w:val="single" w:sz="4" w:space="0" w:color="auto"/>
              <w:right w:val="single" w:sz="4" w:space="0" w:color="auto"/>
            </w:tcBorders>
            <w:shd w:val="clear" w:color="auto" w:fill="auto"/>
            <w:noWrap/>
            <w:vAlign w:val="center"/>
            <w:hideMark/>
          </w:tcPr>
          <w:p w14:paraId="1569D2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975</w:t>
            </w:r>
          </w:p>
        </w:tc>
      </w:tr>
      <w:tr w:rsidR="0077511F" w:rsidRPr="0077511F" w14:paraId="3D7C7182"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49EB3C70" w14:textId="77777777" w:rsidR="00AD0F32" w:rsidRPr="0077511F" w:rsidRDefault="00AD0F32" w:rsidP="00AD0F32">
            <w:pPr>
              <w:spacing w:after="0"/>
              <w:jc w:val="center"/>
              <w:rPr>
                <w:rFonts w:ascii="Calibri" w:eastAsia="맑은 고딕" w:hAnsi="Calibri" w:cs="Calibri"/>
                <w:b/>
                <w:sz w:val="16"/>
                <w:szCs w:val="16"/>
              </w:rPr>
            </w:pPr>
            <w:r w:rsidRPr="0077511F">
              <w:rPr>
                <w:rFonts w:ascii="Calibri" w:eastAsia="맑은 고딕" w:hAnsi="Calibri" w:cs="Calibri"/>
                <w:b/>
                <w:sz w:val="16"/>
                <w:szCs w:val="16"/>
              </w:rPr>
              <w:t>992</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607A76F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1009</w:t>
            </w:r>
          </w:p>
        </w:tc>
        <w:tc>
          <w:tcPr>
            <w:tcW w:w="572" w:type="dxa"/>
            <w:tcBorders>
              <w:top w:val="nil"/>
              <w:left w:val="nil"/>
              <w:bottom w:val="single" w:sz="4" w:space="0" w:color="auto"/>
              <w:right w:val="single" w:sz="4" w:space="0" w:color="auto"/>
            </w:tcBorders>
            <w:shd w:val="clear" w:color="auto" w:fill="auto"/>
            <w:noWrap/>
            <w:vAlign w:val="center"/>
            <w:hideMark/>
          </w:tcPr>
          <w:p w14:paraId="5533D41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955</w:t>
            </w:r>
          </w:p>
        </w:tc>
        <w:tc>
          <w:tcPr>
            <w:tcW w:w="573" w:type="dxa"/>
            <w:tcBorders>
              <w:top w:val="nil"/>
              <w:left w:val="nil"/>
              <w:bottom w:val="single" w:sz="4" w:space="0" w:color="auto"/>
              <w:right w:val="single" w:sz="4" w:space="0" w:color="auto"/>
            </w:tcBorders>
            <w:shd w:val="clear" w:color="auto" w:fill="auto"/>
            <w:noWrap/>
            <w:vAlign w:val="center"/>
            <w:hideMark/>
          </w:tcPr>
          <w:p w14:paraId="405CBD8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1004</w:t>
            </w:r>
          </w:p>
        </w:tc>
        <w:tc>
          <w:tcPr>
            <w:tcW w:w="572" w:type="dxa"/>
            <w:tcBorders>
              <w:top w:val="nil"/>
              <w:left w:val="nil"/>
              <w:bottom w:val="single" w:sz="4" w:space="0" w:color="auto"/>
              <w:right w:val="single" w:sz="4" w:space="0" w:color="auto"/>
            </w:tcBorders>
            <w:shd w:val="clear" w:color="auto" w:fill="auto"/>
            <w:noWrap/>
            <w:vAlign w:val="center"/>
            <w:hideMark/>
          </w:tcPr>
          <w:p w14:paraId="40DF432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1010</w:t>
            </w:r>
          </w:p>
        </w:tc>
        <w:tc>
          <w:tcPr>
            <w:tcW w:w="573" w:type="dxa"/>
            <w:tcBorders>
              <w:top w:val="nil"/>
              <w:left w:val="nil"/>
              <w:bottom w:val="single" w:sz="4" w:space="0" w:color="auto"/>
              <w:right w:val="single" w:sz="4" w:space="0" w:color="auto"/>
            </w:tcBorders>
            <w:shd w:val="clear" w:color="auto" w:fill="auto"/>
            <w:noWrap/>
            <w:vAlign w:val="center"/>
            <w:hideMark/>
          </w:tcPr>
          <w:p w14:paraId="501FEC9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983</w:t>
            </w:r>
          </w:p>
        </w:tc>
        <w:tc>
          <w:tcPr>
            <w:tcW w:w="572" w:type="dxa"/>
            <w:tcBorders>
              <w:top w:val="nil"/>
              <w:left w:val="nil"/>
              <w:bottom w:val="single" w:sz="4" w:space="0" w:color="auto"/>
              <w:right w:val="single" w:sz="4" w:space="0" w:color="auto"/>
            </w:tcBorders>
            <w:shd w:val="clear" w:color="auto" w:fill="auto"/>
            <w:noWrap/>
            <w:vAlign w:val="center"/>
            <w:hideMark/>
          </w:tcPr>
          <w:p w14:paraId="73C4F469"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957</w:t>
            </w:r>
          </w:p>
        </w:tc>
        <w:tc>
          <w:tcPr>
            <w:tcW w:w="573" w:type="dxa"/>
            <w:tcBorders>
              <w:top w:val="nil"/>
              <w:left w:val="nil"/>
              <w:bottom w:val="single" w:sz="4" w:space="0" w:color="auto"/>
              <w:right w:val="single" w:sz="4" w:space="0" w:color="auto"/>
            </w:tcBorders>
            <w:shd w:val="clear" w:color="auto" w:fill="auto"/>
            <w:noWrap/>
            <w:vAlign w:val="center"/>
            <w:hideMark/>
          </w:tcPr>
          <w:p w14:paraId="65E154E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767</w:t>
            </w:r>
          </w:p>
        </w:tc>
        <w:tc>
          <w:tcPr>
            <w:tcW w:w="572" w:type="dxa"/>
            <w:tcBorders>
              <w:top w:val="nil"/>
              <w:left w:val="nil"/>
              <w:bottom w:val="single" w:sz="4" w:space="0" w:color="auto"/>
              <w:right w:val="single" w:sz="4" w:space="0" w:color="auto"/>
            </w:tcBorders>
            <w:shd w:val="clear" w:color="auto" w:fill="auto"/>
            <w:noWrap/>
            <w:vAlign w:val="center"/>
            <w:hideMark/>
          </w:tcPr>
          <w:p w14:paraId="10823BF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1012</w:t>
            </w:r>
          </w:p>
        </w:tc>
        <w:tc>
          <w:tcPr>
            <w:tcW w:w="573" w:type="dxa"/>
            <w:tcBorders>
              <w:top w:val="nil"/>
              <w:left w:val="nil"/>
              <w:bottom w:val="single" w:sz="4" w:space="0" w:color="auto"/>
              <w:right w:val="single" w:sz="4" w:space="0" w:color="auto"/>
            </w:tcBorders>
            <w:shd w:val="clear" w:color="auto" w:fill="auto"/>
            <w:noWrap/>
            <w:vAlign w:val="center"/>
            <w:hideMark/>
          </w:tcPr>
          <w:p w14:paraId="6F425E3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958</w:t>
            </w:r>
          </w:p>
        </w:tc>
        <w:tc>
          <w:tcPr>
            <w:tcW w:w="572" w:type="dxa"/>
            <w:tcBorders>
              <w:top w:val="nil"/>
              <w:left w:val="nil"/>
              <w:bottom w:val="single" w:sz="4" w:space="0" w:color="auto"/>
              <w:right w:val="single" w:sz="4" w:space="0" w:color="auto"/>
            </w:tcBorders>
            <w:shd w:val="clear" w:color="auto" w:fill="auto"/>
            <w:noWrap/>
            <w:vAlign w:val="center"/>
            <w:hideMark/>
          </w:tcPr>
          <w:p w14:paraId="60258A1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987</w:t>
            </w:r>
          </w:p>
        </w:tc>
        <w:tc>
          <w:tcPr>
            <w:tcW w:w="573" w:type="dxa"/>
            <w:tcBorders>
              <w:top w:val="nil"/>
              <w:left w:val="nil"/>
              <w:bottom w:val="single" w:sz="4" w:space="0" w:color="auto"/>
              <w:right w:val="single" w:sz="4" w:space="0" w:color="auto"/>
            </w:tcBorders>
            <w:shd w:val="clear" w:color="auto" w:fill="auto"/>
            <w:noWrap/>
            <w:vAlign w:val="center"/>
            <w:hideMark/>
          </w:tcPr>
          <w:p w14:paraId="1B2FAF6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1016</w:t>
            </w:r>
          </w:p>
        </w:tc>
        <w:tc>
          <w:tcPr>
            <w:tcW w:w="572" w:type="dxa"/>
            <w:tcBorders>
              <w:top w:val="nil"/>
              <w:left w:val="nil"/>
              <w:bottom w:val="single" w:sz="4" w:space="0" w:color="auto"/>
              <w:right w:val="single" w:sz="4" w:space="0" w:color="auto"/>
            </w:tcBorders>
            <w:shd w:val="clear" w:color="auto" w:fill="auto"/>
            <w:noWrap/>
            <w:vAlign w:val="center"/>
            <w:hideMark/>
          </w:tcPr>
          <w:p w14:paraId="0F68155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999</w:t>
            </w:r>
          </w:p>
        </w:tc>
        <w:tc>
          <w:tcPr>
            <w:tcW w:w="573" w:type="dxa"/>
            <w:tcBorders>
              <w:top w:val="nil"/>
              <w:left w:val="nil"/>
              <w:bottom w:val="single" w:sz="4" w:space="0" w:color="auto"/>
              <w:right w:val="single" w:sz="4" w:space="0" w:color="auto"/>
            </w:tcBorders>
            <w:shd w:val="clear" w:color="auto" w:fill="auto"/>
            <w:noWrap/>
            <w:vAlign w:val="center"/>
            <w:hideMark/>
          </w:tcPr>
          <w:p w14:paraId="2706D90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989</w:t>
            </w:r>
          </w:p>
        </w:tc>
        <w:tc>
          <w:tcPr>
            <w:tcW w:w="572" w:type="dxa"/>
            <w:tcBorders>
              <w:top w:val="nil"/>
              <w:left w:val="nil"/>
              <w:bottom w:val="single" w:sz="4" w:space="0" w:color="auto"/>
              <w:right w:val="single" w:sz="4" w:space="0" w:color="auto"/>
            </w:tcBorders>
            <w:shd w:val="clear" w:color="auto" w:fill="auto"/>
            <w:noWrap/>
            <w:vAlign w:val="center"/>
            <w:hideMark/>
          </w:tcPr>
          <w:p w14:paraId="4CC002FC"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990</w:t>
            </w:r>
          </w:p>
        </w:tc>
        <w:tc>
          <w:tcPr>
            <w:tcW w:w="573" w:type="dxa"/>
            <w:tcBorders>
              <w:top w:val="nil"/>
              <w:left w:val="nil"/>
              <w:bottom w:val="single" w:sz="4" w:space="0" w:color="auto"/>
              <w:right w:val="single" w:sz="4" w:space="0" w:color="auto"/>
            </w:tcBorders>
            <w:shd w:val="clear" w:color="auto" w:fill="auto"/>
            <w:noWrap/>
            <w:vAlign w:val="center"/>
            <w:hideMark/>
          </w:tcPr>
          <w:p w14:paraId="7D3F4E8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895</w:t>
            </w:r>
          </w:p>
        </w:tc>
        <w:tc>
          <w:tcPr>
            <w:tcW w:w="573" w:type="dxa"/>
            <w:tcBorders>
              <w:top w:val="nil"/>
              <w:left w:val="nil"/>
              <w:bottom w:val="single" w:sz="4" w:space="0" w:color="auto"/>
              <w:right w:val="single" w:sz="4" w:space="0" w:color="auto"/>
            </w:tcBorders>
            <w:shd w:val="clear" w:color="auto" w:fill="auto"/>
            <w:noWrap/>
            <w:vAlign w:val="center"/>
            <w:hideMark/>
          </w:tcPr>
          <w:p w14:paraId="00B511E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1003</w:t>
            </w:r>
          </w:p>
        </w:tc>
      </w:tr>
      <w:tr w:rsidR="0077511F" w:rsidRPr="0077511F" w14:paraId="0B7D8D15" w14:textId="77777777" w:rsidTr="00AD0F32">
        <w:trPr>
          <w:trHeight w:val="199"/>
        </w:trPr>
        <w:tc>
          <w:tcPr>
            <w:tcW w:w="572" w:type="dxa"/>
            <w:tcBorders>
              <w:top w:val="nil"/>
              <w:left w:val="single" w:sz="4" w:space="0" w:color="auto"/>
              <w:bottom w:val="single" w:sz="4" w:space="0" w:color="auto"/>
              <w:right w:val="single" w:sz="4" w:space="0" w:color="auto"/>
            </w:tcBorders>
            <w:shd w:val="clear" w:color="auto" w:fill="FFE599" w:themeFill="accent4" w:themeFillTint="66"/>
            <w:vAlign w:val="center"/>
          </w:tcPr>
          <w:p w14:paraId="6A1B509B" w14:textId="77777777" w:rsidR="00AD0F32" w:rsidRPr="0077511F" w:rsidRDefault="00AD0F32" w:rsidP="00AD0F32">
            <w:pPr>
              <w:overflowPunct/>
              <w:autoSpaceDE/>
              <w:autoSpaceDN/>
              <w:adjustRightInd/>
              <w:spacing w:after="0"/>
              <w:jc w:val="center"/>
              <w:textAlignment w:val="auto"/>
              <w:rPr>
                <w:rFonts w:ascii="Calibri" w:eastAsia="맑은 고딕" w:hAnsi="Calibri" w:cs="Calibri"/>
                <w:b/>
                <w:sz w:val="16"/>
                <w:szCs w:val="16"/>
                <w:lang w:val="en-US" w:eastAsia="ko-KR"/>
              </w:rPr>
            </w:pPr>
            <w:r w:rsidRPr="0077511F">
              <w:rPr>
                <w:rFonts w:ascii="Calibri" w:eastAsia="맑은 고딕" w:hAnsi="Calibri" w:cs="Calibri"/>
                <w:b/>
                <w:sz w:val="16"/>
                <w:szCs w:val="16"/>
              </w:rPr>
              <w:t>1008</w:t>
            </w:r>
          </w:p>
        </w:tc>
        <w:tc>
          <w:tcPr>
            <w:tcW w:w="573" w:type="dxa"/>
            <w:tcBorders>
              <w:top w:val="nil"/>
              <w:left w:val="single" w:sz="4" w:space="0" w:color="auto"/>
              <w:bottom w:val="single" w:sz="4" w:space="0" w:color="auto"/>
              <w:right w:val="single" w:sz="4" w:space="0" w:color="auto"/>
            </w:tcBorders>
            <w:shd w:val="clear" w:color="auto" w:fill="auto"/>
            <w:noWrap/>
            <w:vAlign w:val="center"/>
            <w:hideMark/>
          </w:tcPr>
          <w:p w14:paraId="34F0417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1005</w:t>
            </w:r>
          </w:p>
        </w:tc>
        <w:tc>
          <w:tcPr>
            <w:tcW w:w="572" w:type="dxa"/>
            <w:tcBorders>
              <w:top w:val="nil"/>
              <w:left w:val="nil"/>
              <w:bottom w:val="single" w:sz="4" w:space="0" w:color="auto"/>
              <w:right w:val="single" w:sz="4" w:space="0" w:color="auto"/>
            </w:tcBorders>
            <w:shd w:val="clear" w:color="auto" w:fill="auto"/>
            <w:noWrap/>
            <w:vAlign w:val="center"/>
            <w:hideMark/>
          </w:tcPr>
          <w:p w14:paraId="000B84EA"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1011</w:t>
            </w:r>
          </w:p>
        </w:tc>
        <w:tc>
          <w:tcPr>
            <w:tcW w:w="573" w:type="dxa"/>
            <w:tcBorders>
              <w:top w:val="nil"/>
              <w:left w:val="nil"/>
              <w:bottom w:val="single" w:sz="4" w:space="0" w:color="auto"/>
              <w:right w:val="single" w:sz="4" w:space="0" w:color="auto"/>
            </w:tcBorders>
            <w:shd w:val="clear" w:color="auto" w:fill="auto"/>
            <w:noWrap/>
            <w:vAlign w:val="center"/>
            <w:hideMark/>
          </w:tcPr>
          <w:p w14:paraId="54F6B7F5"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1006</w:t>
            </w:r>
          </w:p>
        </w:tc>
        <w:tc>
          <w:tcPr>
            <w:tcW w:w="572" w:type="dxa"/>
            <w:tcBorders>
              <w:top w:val="nil"/>
              <w:left w:val="nil"/>
              <w:bottom w:val="single" w:sz="4" w:space="0" w:color="auto"/>
              <w:right w:val="single" w:sz="4" w:space="0" w:color="auto"/>
            </w:tcBorders>
            <w:shd w:val="clear" w:color="auto" w:fill="auto"/>
            <w:noWrap/>
            <w:vAlign w:val="center"/>
            <w:hideMark/>
          </w:tcPr>
          <w:p w14:paraId="17FC1FA1"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959</w:t>
            </w:r>
          </w:p>
        </w:tc>
        <w:tc>
          <w:tcPr>
            <w:tcW w:w="573" w:type="dxa"/>
            <w:tcBorders>
              <w:top w:val="nil"/>
              <w:left w:val="nil"/>
              <w:bottom w:val="single" w:sz="4" w:space="0" w:color="auto"/>
              <w:right w:val="single" w:sz="4" w:space="0" w:color="auto"/>
            </w:tcBorders>
            <w:shd w:val="clear" w:color="auto" w:fill="auto"/>
            <w:noWrap/>
            <w:vAlign w:val="center"/>
            <w:hideMark/>
          </w:tcPr>
          <w:p w14:paraId="3E561AA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1013</w:t>
            </w:r>
          </w:p>
        </w:tc>
        <w:tc>
          <w:tcPr>
            <w:tcW w:w="572" w:type="dxa"/>
            <w:tcBorders>
              <w:top w:val="nil"/>
              <w:left w:val="nil"/>
              <w:bottom w:val="single" w:sz="4" w:space="0" w:color="auto"/>
              <w:right w:val="single" w:sz="4" w:space="0" w:color="auto"/>
            </w:tcBorders>
            <w:shd w:val="clear" w:color="auto" w:fill="auto"/>
            <w:noWrap/>
            <w:vAlign w:val="center"/>
            <w:hideMark/>
          </w:tcPr>
          <w:p w14:paraId="0848AD1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1014</w:t>
            </w:r>
          </w:p>
        </w:tc>
        <w:tc>
          <w:tcPr>
            <w:tcW w:w="573" w:type="dxa"/>
            <w:tcBorders>
              <w:top w:val="nil"/>
              <w:left w:val="nil"/>
              <w:bottom w:val="single" w:sz="4" w:space="0" w:color="auto"/>
              <w:right w:val="single" w:sz="4" w:space="0" w:color="auto"/>
            </w:tcBorders>
            <w:shd w:val="clear" w:color="auto" w:fill="auto"/>
            <w:noWrap/>
            <w:vAlign w:val="center"/>
            <w:hideMark/>
          </w:tcPr>
          <w:p w14:paraId="67243473"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1017</w:t>
            </w:r>
          </w:p>
        </w:tc>
        <w:tc>
          <w:tcPr>
            <w:tcW w:w="572" w:type="dxa"/>
            <w:tcBorders>
              <w:top w:val="nil"/>
              <w:left w:val="nil"/>
              <w:bottom w:val="single" w:sz="4" w:space="0" w:color="auto"/>
              <w:right w:val="single" w:sz="4" w:space="0" w:color="auto"/>
            </w:tcBorders>
            <w:shd w:val="clear" w:color="auto" w:fill="auto"/>
            <w:noWrap/>
            <w:vAlign w:val="center"/>
            <w:hideMark/>
          </w:tcPr>
          <w:p w14:paraId="72FD005B"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1018</w:t>
            </w:r>
          </w:p>
        </w:tc>
        <w:tc>
          <w:tcPr>
            <w:tcW w:w="573" w:type="dxa"/>
            <w:tcBorders>
              <w:top w:val="nil"/>
              <w:left w:val="nil"/>
              <w:bottom w:val="single" w:sz="4" w:space="0" w:color="auto"/>
              <w:right w:val="single" w:sz="4" w:space="0" w:color="auto"/>
            </w:tcBorders>
            <w:shd w:val="clear" w:color="auto" w:fill="auto"/>
            <w:noWrap/>
            <w:vAlign w:val="center"/>
            <w:hideMark/>
          </w:tcPr>
          <w:p w14:paraId="6F03A86E"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991</w:t>
            </w:r>
          </w:p>
        </w:tc>
        <w:tc>
          <w:tcPr>
            <w:tcW w:w="572" w:type="dxa"/>
            <w:tcBorders>
              <w:top w:val="nil"/>
              <w:left w:val="nil"/>
              <w:bottom w:val="single" w:sz="4" w:space="0" w:color="auto"/>
              <w:right w:val="single" w:sz="4" w:space="0" w:color="auto"/>
            </w:tcBorders>
            <w:shd w:val="clear" w:color="auto" w:fill="auto"/>
            <w:noWrap/>
            <w:vAlign w:val="center"/>
            <w:hideMark/>
          </w:tcPr>
          <w:p w14:paraId="7A616A16"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1020</w:t>
            </w:r>
          </w:p>
        </w:tc>
        <w:tc>
          <w:tcPr>
            <w:tcW w:w="573" w:type="dxa"/>
            <w:tcBorders>
              <w:top w:val="nil"/>
              <w:left w:val="nil"/>
              <w:bottom w:val="single" w:sz="4" w:space="0" w:color="auto"/>
              <w:right w:val="single" w:sz="4" w:space="0" w:color="auto"/>
            </w:tcBorders>
            <w:shd w:val="clear" w:color="auto" w:fill="auto"/>
            <w:noWrap/>
            <w:vAlign w:val="center"/>
            <w:hideMark/>
          </w:tcPr>
          <w:p w14:paraId="062FBE04"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1007</w:t>
            </w:r>
          </w:p>
        </w:tc>
        <w:tc>
          <w:tcPr>
            <w:tcW w:w="572" w:type="dxa"/>
            <w:tcBorders>
              <w:top w:val="nil"/>
              <w:left w:val="nil"/>
              <w:bottom w:val="single" w:sz="4" w:space="0" w:color="auto"/>
              <w:right w:val="single" w:sz="4" w:space="0" w:color="auto"/>
            </w:tcBorders>
            <w:shd w:val="clear" w:color="auto" w:fill="auto"/>
            <w:noWrap/>
            <w:vAlign w:val="center"/>
            <w:hideMark/>
          </w:tcPr>
          <w:p w14:paraId="709941D8"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1015</w:t>
            </w:r>
          </w:p>
        </w:tc>
        <w:tc>
          <w:tcPr>
            <w:tcW w:w="573" w:type="dxa"/>
            <w:tcBorders>
              <w:top w:val="nil"/>
              <w:left w:val="nil"/>
              <w:bottom w:val="single" w:sz="4" w:space="0" w:color="auto"/>
              <w:right w:val="single" w:sz="4" w:space="0" w:color="auto"/>
            </w:tcBorders>
            <w:shd w:val="clear" w:color="auto" w:fill="auto"/>
            <w:noWrap/>
            <w:vAlign w:val="center"/>
            <w:hideMark/>
          </w:tcPr>
          <w:p w14:paraId="427FE39F"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1019</w:t>
            </w:r>
          </w:p>
        </w:tc>
        <w:tc>
          <w:tcPr>
            <w:tcW w:w="572" w:type="dxa"/>
            <w:tcBorders>
              <w:top w:val="nil"/>
              <w:left w:val="nil"/>
              <w:bottom w:val="single" w:sz="4" w:space="0" w:color="auto"/>
              <w:right w:val="single" w:sz="4" w:space="0" w:color="auto"/>
            </w:tcBorders>
            <w:shd w:val="clear" w:color="auto" w:fill="auto"/>
            <w:noWrap/>
            <w:vAlign w:val="center"/>
            <w:hideMark/>
          </w:tcPr>
          <w:p w14:paraId="3F4C10D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1021</w:t>
            </w:r>
          </w:p>
        </w:tc>
        <w:tc>
          <w:tcPr>
            <w:tcW w:w="573" w:type="dxa"/>
            <w:tcBorders>
              <w:top w:val="nil"/>
              <w:left w:val="nil"/>
              <w:bottom w:val="single" w:sz="4" w:space="0" w:color="auto"/>
              <w:right w:val="single" w:sz="4" w:space="0" w:color="auto"/>
            </w:tcBorders>
            <w:shd w:val="clear" w:color="auto" w:fill="auto"/>
            <w:noWrap/>
            <w:vAlign w:val="center"/>
            <w:hideMark/>
          </w:tcPr>
          <w:p w14:paraId="642E1BC2"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1022</w:t>
            </w:r>
          </w:p>
        </w:tc>
        <w:tc>
          <w:tcPr>
            <w:tcW w:w="573" w:type="dxa"/>
            <w:tcBorders>
              <w:top w:val="nil"/>
              <w:left w:val="nil"/>
              <w:bottom w:val="single" w:sz="4" w:space="0" w:color="auto"/>
              <w:right w:val="single" w:sz="4" w:space="0" w:color="auto"/>
            </w:tcBorders>
            <w:shd w:val="clear" w:color="auto" w:fill="auto"/>
            <w:noWrap/>
            <w:vAlign w:val="center"/>
            <w:hideMark/>
          </w:tcPr>
          <w:p w14:paraId="57EBC8A7" w14:textId="77777777" w:rsidR="00AD0F32" w:rsidRPr="0077511F" w:rsidRDefault="00AD0F32" w:rsidP="00AD0F32">
            <w:pPr>
              <w:overflowPunct/>
              <w:autoSpaceDE/>
              <w:autoSpaceDN/>
              <w:adjustRightInd/>
              <w:snapToGrid w:val="0"/>
              <w:spacing w:after="0"/>
              <w:jc w:val="center"/>
              <w:textAlignment w:val="auto"/>
              <w:rPr>
                <w:rFonts w:ascii="Calibri" w:eastAsia="맑은 고딕" w:hAnsi="Calibri" w:cs="Calibri"/>
                <w:sz w:val="16"/>
                <w:szCs w:val="16"/>
                <w:lang w:val="en-US" w:eastAsia="ko-KR"/>
              </w:rPr>
            </w:pPr>
            <w:r w:rsidRPr="0077511F">
              <w:rPr>
                <w:rFonts w:ascii="Calibri" w:eastAsia="맑은 고딕" w:hAnsi="Calibri" w:cs="Calibri"/>
                <w:sz w:val="16"/>
                <w:szCs w:val="16"/>
                <w:lang w:val="en-US" w:eastAsia="ko-KR"/>
              </w:rPr>
              <w:t>1023</w:t>
            </w:r>
          </w:p>
        </w:tc>
      </w:tr>
    </w:tbl>
    <w:p w14:paraId="6A9A0D02" w14:textId="77777777" w:rsidR="00175D2F" w:rsidRPr="0077511F" w:rsidRDefault="00175D2F" w:rsidP="00984EBE">
      <w:pPr>
        <w:widowControl w:val="0"/>
        <w:overflowPunct/>
        <w:autoSpaceDE/>
        <w:autoSpaceDN/>
        <w:adjustRightInd/>
        <w:spacing w:after="120"/>
        <w:jc w:val="both"/>
        <w:textAlignment w:val="auto"/>
        <w:rPr>
          <w:rFonts w:eastAsia="DengXian"/>
        </w:rPr>
      </w:pPr>
    </w:p>
    <w:sectPr w:rsidR="00175D2F" w:rsidRPr="0077511F" w:rsidSect="00B44700">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57696A" w14:textId="77777777" w:rsidR="00A127B1" w:rsidRDefault="00A127B1">
      <w:r>
        <w:separator/>
      </w:r>
    </w:p>
  </w:endnote>
  <w:endnote w:type="continuationSeparator" w:id="0">
    <w:p w14:paraId="7CA79B60" w14:textId="77777777" w:rsidR="00A127B1" w:rsidRDefault="00A1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Microsoft YaHei"/>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6952D8" w14:textId="6930E243" w:rsidR="0011658E" w:rsidRDefault="0011658E">
    <w:pPr>
      <w:pStyle w:val="a9"/>
    </w:pPr>
    <w:r>
      <w:rPr>
        <w:noProof w:val="0"/>
      </w:rPr>
      <w:fldChar w:fldCharType="begin"/>
    </w:r>
    <w:r>
      <w:instrText xml:space="preserve"> PAGE   \* MERGEFORMAT </w:instrText>
    </w:r>
    <w:r>
      <w:rPr>
        <w:noProof w:val="0"/>
      </w:rPr>
      <w:fldChar w:fldCharType="separate"/>
    </w:r>
    <w:r w:rsidR="00465603">
      <w:t>10</w:t>
    </w:r>
    <w:r>
      <w:fldChar w:fldCharType="end"/>
    </w:r>
  </w:p>
  <w:p w14:paraId="609BF964" w14:textId="77777777" w:rsidR="0011658E" w:rsidRDefault="001165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717ED" w14:textId="77777777" w:rsidR="00A127B1" w:rsidRDefault="00A127B1">
      <w:r>
        <w:separator/>
      </w:r>
    </w:p>
  </w:footnote>
  <w:footnote w:type="continuationSeparator" w:id="0">
    <w:p w14:paraId="322D82EA" w14:textId="77777777" w:rsidR="00A127B1" w:rsidRDefault="00A1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0216D9" w14:textId="77777777" w:rsidR="0011658E" w:rsidRDefault="0011658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20574C"/>
    <w:multiLevelType w:val="hybridMultilevel"/>
    <w:tmpl w:val="CDC44F2E"/>
    <w:lvl w:ilvl="0" w:tplc="32B0EC74">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nsid w:val="094B20DF"/>
    <w:multiLevelType w:val="hybridMultilevel"/>
    <w:tmpl w:val="AD0C490A"/>
    <w:lvl w:ilvl="0" w:tplc="DB72204E">
      <w:start w:val="1"/>
      <w:numFmt w:val="decimal"/>
      <w:lvlText w:val="%1."/>
      <w:lvlJc w:val="left"/>
      <w:pPr>
        <w:ind w:left="760" w:hanging="360"/>
      </w:pPr>
      <w:rPr>
        <w:rFonts w:ascii="맑은 고딕" w:eastAsia="맑은 고딕" w:hAnsi="맑은 고딕" w:cs="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1B3245F"/>
    <w:multiLevelType w:val="hybridMultilevel"/>
    <w:tmpl w:val="A5FEAD48"/>
    <w:lvl w:ilvl="0" w:tplc="2B223DFA">
      <w:start w:val="1"/>
      <w:numFmt w:val="decimal"/>
      <w:lvlText w:val="[%1]"/>
      <w:lvlJc w:val="left"/>
      <w:pPr>
        <w:tabs>
          <w:tab w:val="num" w:pos="567"/>
        </w:tabs>
        <w:ind w:left="567" w:hanging="567"/>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E1083F"/>
    <w:multiLevelType w:val="hybridMultilevel"/>
    <w:tmpl w:val="1FEE6174"/>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5">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6">
    <w:nsid w:val="3C414620"/>
    <w:multiLevelType w:val="hybridMultilevel"/>
    <w:tmpl w:val="FEE2B554"/>
    <w:lvl w:ilvl="0" w:tplc="51EC4E74">
      <w:start w:val="1"/>
      <w:numFmt w:val="bullet"/>
      <w:lvlText w:val="-"/>
      <w:lvlJc w:val="left"/>
      <w:pPr>
        <w:ind w:left="684"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8">
    <w:nsid w:val="5D891FB6"/>
    <w:multiLevelType w:val="hybridMultilevel"/>
    <w:tmpl w:val="A6629BA2"/>
    <w:lvl w:ilvl="0" w:tplc="DDB4F3BA">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9">
    <w:nsid w:val="64FC62E2"/>
    <w:multiLevelType w:val="multilevel"/>
    <w:tmpl w:val="FE2C94A4"/>
    <w:lvl w:ilvl="0">
      <w:start w:val="1"/>
      <w:numFmt w:val="decimal"/>
      <w:pStyle w:val="StyleGrasAvant18pt"/>
      <w:lvlText w:val="%1"/>
      <w:lvlJc w:val="left"/>
      <w:pPr>
        <w:tabs>
          <w:tab w:val="num" w:pos="792"/>
        </w:tabs>
        <w:ind w:left="792" w:hanging="792"/>
      </w:pPr>
      <w:rPr>
        <w:rFonts w:hint="default"/>
      </w:rPr>
    </w:lvl>
    <w:lvl w:ilvl="1">
      <w:start w:val="1"/>
      <w:numFmt w:val="decimal"/>
      <w:lvlText w:val="%1.%2"/>
      <w:lvlJc w:val="left"/>
      <w:pPr>
        <w:tabs>
          <w:tab w:val="num" w:pos="792"/>
        </w:tabs>
        <w:ind w:left="792" w:hanging="792"/>
      </w:pPr>
      <w:rPr>
        <w:rFonts w:hint="default"/>
      </w:rPr>
    </w:lvl>
    <w:lvl w:ilvl="2">
      <w:start w:val="4"/>
      <w:numFmt w:val="decimal"/>
      <w:lvlText w:val="%1.%2.%3"/>
      <w:lvlJc w:val="left"/>
      <w:pPr>
        <w:tabs>
          <w:tab w:val="num" w:pos="792"/>
        </w:tabs>
        <w:ind w:left="792" w:hanging="792"/>
      </w:pPr>
      <w:rPr>
        <w:rFonts w:hint="default"/>
      </w:rPr>
    </w:lvl>
    <w:lvl w:ilvl="3">
      <w:start w:val="2"/>
      <w:numFmt w:val="decimal"/>
      <w:lvlText w:val="%1.%2.%3.%4"/>
      <w:lvlJc w:val="left"/>
      <w:pPr>
        <w:tabs>
          <w:tab w:val="num" w:pos="792"/>
        </w:tabs>
        <w:ind w:left="792" w:hanging="79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0"/>
  </w:num>
  <w:num w:numId="4">
    <w:abstractNumId w:val="6"/>
  </w:num>
  <w:num w:numId="5">
    <w:abstractNumId w:val="4"/>
  </w:num>
  <w:num w:numId="6">
    <w:abstractNumId w:val="8"/>
  </w:num>
  <w:num w:numId="7">
    <w:abstractNumId w:val="7"/>
  </w:num>
  <w:num w:numId="8">
    <w:abstractNumId w:val="1"/>
  </w:num>
  <w:num w:numId="9">
    <w:abstractNumId w:val="2"/>
  </w:num>
  <w:num w:numId="10">
    <w:abstractNumId w:val="5"/>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FCF"/>
    <w:rsid w:val="000001BE"/>
    <w:rsid w:val="00000312"/>
    <w:rsid w:val="0000043F"/>
    <w:rsid w:val="00000880"/>
    <w:rsid w:val="00000C38"/>
    <w:rsid w:val="000010D1"/>
    <w:rsid w:val="0000197E"/>
    <w:rsid w:val="00001D91"/>
    <w:rsid w:val="0000203C"/>
    <w:rsid w:val="00002476"/>
    <w:rsid w:val="00002A30"/>
    <w:rsid w:val="00002AD4"/>
    <w:rsid w:val="00002B7D"/>
    <w:rsid w:val="00003FE9"/>
    <w:rsid w:val="0000496D"/>
    <w:rsid w:val="000049B8"/>
    <w:rsid w:val="00004AB7"/>
    <w:rsid w:val="00004BA6"/>
    <w:rsid w:val="00004EF4"/>
    <w:rsid w:val="00004FEB"/>
    <w:rsid w:val="000051A0"/>
    <w:rsid w:val="00005639"/>
    <w:rsid w:val="00005D12"/>
    <w:rsid w:val="00005E99"/>
    <w:rsid w:val="00005EFA"/>
    <w:rsid w:val="000064DA"/>
    <w:rsid w:val="0000686B"/>
    <w:rsid w:val="000068F9"/>
    <w:rsid w:val="00006AE1"/>
    <w:rsid w:val="00006BE0"/>
    <w:rsid w:val="00007147"/>
    <w:rsid w:val="000071F0"/>
    <w:rsid w:val="00007D51"/>
    <w:rsid w:val="0001018B"/>
    <w:rsid w:val="0001022A"/>
    <w:rsid w:val="00010302"/>
    <w:rsid w:val="000106A9"/>
    <w:rsid w:val="00010749"/>
    <w:rsid w:val="000108F4"/>
    <w:rsid w:val="00010940"/>
    <w:rsid w:val="00010C10"/>
    <w:rsid w:val="00010D48"/>
    <w:rsid w:val="00010F23"/>
    <w:rsid w:val="00010F40"/>
    <w:rsid w:val="000113F2"/>
    <w:rsid w:val="00011547"/>
    <w:rsid w:val="00011689"/>
    <w:rsid w:val="000116BE"/>
    <w:rsid w:val="00011802"/>
    <w:rsid w:val="00011E52"/>
    <w:rsid w:val="000126C8"/>
    <w:rsid w:val="000127AD"/>
    <w:rsid w:val="00012847"/>
    <w:rsid w:val="0001297F"/>
    <w:rsid w:val="0001299F"/>
    <w:rsid w:val="00012B5D"/>
    <w:rsid w:val="00012BED"/>
    <w:rsid w:val="00013472"/>
    <w:rsid w:val="000135D2"/>
    <w:rsid w:val="00013A53"/>
    <w:rsid w:val="00013ACC"/>
    <w:rsid w:val="00013C1A"/>
    <w:rsid w:val="00013FC9"/>
    <w:rsid w:val="00014394"/>
    <w:rsid w:val="000143B3"/>
    <w:rsid w:val="0001493C"/>
    <w:rsid w:val="00014D4C"/>
    <w:rsid w:val="00014F32"/>
    <w:rsid w:val="0001506D"/>
    <w:rsid w:val="00015299"/>
    <w:rsid w:val="000154AF"/>
    <w:rsid w:val="0001638F"/>
    <w:rsid w:val="00016A88"/>
    <w:rsid w:val="00016CBF"/>
    <w:rsid w:val="000171C3"/>
    <w:rsid w:val="00017A13"/>
    <w:rsid w:val="00017AD0"/>
    <w:rsid w:val="00020040"/>
    <w:rsid w:val="00020134"/>
    <w:rsid w:val="0002063E"/>
    <w:rsid w:val="00020A0A"/>
    <w:rsid w:val="00020CD8"/>
    <w:rsid w:val="000214B8"/>
    <w:rsid w:val="00021779"/>
    <w:rsid w:val="000217BB"/>
    <w:rsid w:val="0002189A"/>
    <w:rsid w:val="000219E4"/>
    <w:rsid w:val="00022422"/>
    <w:rsid w:val="00023078"/>
    <w:rsid w:val="00023E2F"/>
    <w:rsid w:val="00023F51"/>
    <w:rsid w:val="0002416B"/>
    <w:rsid w:val="000242E5"/>
    <w:rsid w:val="00024426"/>
    <w:rsid w:val="00024BAB"/>
    <w:rsid w:val="00024DF9"/>
    <w:rsid w:val="0002504E"/>
    <w:rsid w:val="00025545"/>
    <w:rsid w:val="0002568E"/>
    <w:rsid w:val="00025850"/>
    <w:rsid w:val="00025913"/>
    <w:rsid w:val="000259F6"/>
    <w:rsid w:val="00025A90"/>
    <w:rsid w:val="00025CBA"/>
    <w:rsid w:val="000261AE"/>
    <w:rsid w:val="000262E6"/>
    <w:rsid w:val="0002673A"/>
    <w:rsid w:val="00026804"/>
    <w:rsid w:val="00026C49"/>
    <w:rsid w:val="00027026"/>
    <w:rsid w:val="00027357"/>
    <w:rsid w:val="0002792B"/>
    <w:rsid w:val="00030202"/>
    <w:rsid w:val="000308C9"/>
    <w:rsid w:val="0003099F"/>
    <w:rsid w:val="00030BB7"/>
    <w:rsid w:val="00030C37"/>
    <w:rsid w:val="00030CB3"/>
    <w:rsid w:val="00030D94"/>
    <w:rsid w:val="00030EA8"/>
    <w:rsid w:val="00030FAF"/>
    <w:rsid w:val="000310D8"/>
    <w:rsid w:val="000317AD"/>
    <w:rsid w:val="0003193D"/>
    <w:rsid w:val="00031B65"/>
    <w:rsid w:val="00031C72"/>
    <w:rsid w:val="000323A3"/>
    <w:rsid w:val="00032BB1"/>
    <w:rsid w:val="00033222"/>
    <w:rsid w:val="0003327A"/>
    <w:rsid w:val="00033DF0"/>
    <w:rsid w:val="00033EC0"/>
    <w:rsid w:val="000346A3"/>
    <w:rsid w:val="000348A2"/>
    <w:rsid w:val="00034FEA"/>
    <w:rsid w:val="0003505F"/>
    <w:rsid w:val="00035152"/>
    <w:rsid w:val="00035281"/>
    <w:rsid w:val="0003546D"/>
    <w:rsid w:val="000354A3"/>
    <w:rsid w:val="000354EE"/>
    <w:rsid w:val="00035682"/>
    <w:rsid w:val="00035B18"/>
    <w:rsid w:val="000376FB"/>
    <w:rsid w:val="00037C2B"/>
    <w:rsid w:val="0004052B"/>
    <w:rsid w:val="0004079B"/>
    <w:rsid w:val="00040CD6"/>
    <w:rsid w:val="00040D7B"/>
    <w:rsid w:val="00040F38"/>
    <w:rsid w:val="00041167"/>
    <w:rsid w:val="000411DF"/>
    <w:rsid w:val="000412BE"/>
    <w:rsid w:val="00041A86"/>
    <w:rsid w:val="00041B53"/>
    <w:rsid w:val="00042108"/>
    <w:rsid w:val="000424C3"/>
    <w:rsid w:val="0004259A"/>
    <w:rsid w:val="00042958"/>
    <w:rsid w:val="00042BB9"/>
    <w:rsid w:val="00043245"/>
    <w:rsid w:val="00043350"/>
    <w:rsid w:val="000434BB"/>
    <w:rsid w:val="00043578"/>
    <w:rsid w:val="000439E7"/>
    <w:rsid w:val="00043CFD"/>
    <w:rsid w:val="00043FFF"/>
    <w:rsid w:val="00044186"/>
    <w:rsid w:val="00044532"/>
    <w:rsid w:val="00044EA8"/>
    <w:rsid w:val="00044F10"/>
    <w:rsid w:val="000451B8"/>
    <w:rsid w:val="0004567D"/>
    <w:rsid w:val="00045943"/>
    <w:rsid w:val="00045BEF"/>
    <w:rsid w:val="00045D66"/>
    <w:rsid w:val="000463F0"/>
    <w:rsid w:val="000464A2"/>
    <w:rsid w:val="00046775"/>
    <w:rsid w:val="000467FB"/>
    <w:rsid w:val="000470D8"/>
    <w:rsid w:val="00047144"/>
    <w:rsid w:val="0004746E"/>
    <w:rsid w:val="00047A45"/>
    <w:rsid w:val="00047B77"/>
    <w:rsid w:val="00047FDD"/>
    <w:rsid w:val="00050021"/>
    <w:rsid w:val="00050074"/>
    <w:rsid w:val="000501AE"/>
    <w:rsid w:val="000503BF"/>
    <w:rsid w:val="000507D2"/>
    <w:rsid w:val="00050F01"/>
    <w:rsid w:val="000513D9"/>
    <w:rsid w:val="0005165C"/>
    <w:rsid w:val="00051668"/>
    <w:rsid w:val="00051AB8"/>
    <w:rsid w:val="00051D43"/>
    <w:rsid w:val="000528EB"/>
    <w:rsid w:val="00052C97"/>
    <w:rsid w:val="000530FB"/>
    <w:rsid w:val="00054205"/>
    <w:rsid w:val="00054887"/>
    <w:rsid w:val="000548F4"/>
    <w:rsid w:val="00054E1B"/>
    <w:rsid w:val="00054F2A"/>
    <w:rsid w:val="0005514C"/>
    <w:rsid w:val="0005536A"/>
    <w:rsid w:val="0005550F"/>
    <w:rsid w:val="00055657"/>
    <w:rsid w:val="00055667"/>
    <w:rsid w:val="00055818"/>
    <w:rsid w:val="000562BF"/>
    <w:rsid w:val="000562E4"/>
    <w:rsid w:val="00056798"/>
    <w:rsid w:val="0005696E"/>
    <w:rsid w:val="00056BE0"/>
    <w:rsid w:val="0005713B"/>
    <w:rsid w:val="000571B1"/>
    <w:rsid w:val="00057748"/>
    <w:rsid w:val="00060134"/>
    <w:rsid w:val="00060762"/>
    <w:rsid w:val="00060D93"/>
    <w:rsid w:val="000612FF"/>
    <w:rsid w:val="000615AD"/>
    <w:rsid w:val="00061948"/>
    <w:rsid w:val="00061ADC"/>
    <w:rsid w:val="00061D06"/>
    <w:rsid w:val="00061F47"/>
    <w:rsid w:val="00062431"/>
    <w:rsid w:val="000627A4"/>
    <w:rsid w:val="00062C42"/>
    <w:rsid w:val="0006303E"/>
    <w:rsid w:val="0006345F"/>
    <w:rsid w:val="00063494"/>
    <w:rsid w:val="000639CB"/>
    <w:rsid w:val="0006425A"/>
    <w:rsid w:val="00064564"/>
    <w:rsid w:val="00064DCD"/>
    <w:rsid w:val="0006526A"/>
    <w:rsid w:val="0006610C"/>
    <w:rsid w:val="0006623C"/>
    <w:rsid w:val="0006661D"/>
    <w:rsid w:val="000666A3"/>
    <w:rsid w:val="0006680E"/>
    <w:rsid w:val="00066AE1"/>
    <w:rsid w:val="00066DBF"/>
    <w:rsid w:val="000672F6"/>
    <w:rsid w:val="000679A5"/>
    <w:rsid w:val="00067EC1"/>
    <w:rsid w:val="00067FE1"/>
    <w:rsid w:val="00070C7F"/>
    <w:rsid w:val="00070F6A"/>
    <w:rsid w:val="00071081"/>
    <w:rsid w:val="000710FF"/>
    <w:rsid w:val="000711A5"/>
    <w:rsid w:val="00071403"/>
    <w:rsid w:val="000715AF"/>
    <w:rsid w:val="000716BA"/>
    <w:rsid w:val="00071ACC"/>
    <w:rsid w:val="00071B0A"/>
    <w:rsid w:val="00071E27"/>
    <w:rsid w:val="0007230F"/>
    <w:rsid w:val="0007250B"/>
    <w:rsid w:val="0007284D"/>
    <w:rsid w:val="000734A3"/>
    <w:rsid w:val="00074900"/>
    <w:rsid w:val="00075085"/>
    <w:rsid w:val="0007525C"/>
    <w:rsid w:val="000752B3"/>
    <w:rsid w:val="00075401"/>
    <w:rsid w:val="00075427"/>
    <w:rsid w:val="0007577D"/>
    <w:rsid w:val="000759FE"/>
    <w:rsid w:val="00075B8E"/>
    <w:rsid w:val="00075ED1"/>
    <w:rsid w:val="00076551"/>
    <w:rsid w:val="00076B53"/>
    <w:rsid w:val="00077BA5"/>
    <w:rsid w:val="0008016B"/>
    <w:rsid w:val="00080171"/>
    <w:rsid w:val="0008036E"/>
    <w:rsid w:val="00080A94"/>
    <w:rsid w:val="00080ACD"/>
    <w:rsid w:val="000812FE"/>
    <w:rsid w:val="000814F0"/>
    <w:rsid w:val="00082159"/>
    <w:rsid w:val="00082F9B"/>
    <w:rsid w:val="0008319D"/>
    <w:rsid w:val="000833F7"/>
    <w:rsid w:val="0008354C"/>
    <w:rsid w:val="0008357E"/>
    <w:rsid w:val="00083A39"/>
    <w:rsid w:val="00083D65"/>
    <w:rsid w:val="000842B4"/>
    <w:rsid w:val="000847A0"/>
    <w:rsid w:val="000851C4"/>
    <w:rsid w:val="00085D77"/>
    <w:rsid w:val="00085E0D"/>
    <w:rsid w:val="00085F4C"/>
    <w:rsid w:val="00086327"/>
    <w:rsid w:val="000869D2"/>
    <w:rsid w:val="00086A75"/>
    <w:rsid w:val="00086ACE"/>
    <w:rsid w:val="00086C02"/>
    <w:rsid w:val="00086C7E"/>
    <w:rsid w:val="00086D20"/>
    <w:rsid w:val="00086D35"/>
    <w:rsid w:val="00087403"/>
    <w:rsid w:val="000876F7"/>
    <w:rsid w:val="00087785"/>
    <w:rsid w:val="00087E01"/>
    <w:rsid w:val="000901FD"/>
    <w:rsid w:val="0009028E"/>
    <w:rsid w:val="0009071F"/>
    <w:rsid w:val="00091286"/>
    <w:rsid w:val="0009155B"/>
    <w:rsid w:val="00091609"/>
    <w:rsid w:val="00091918"/>
    <w:rsid w:val="00091E7E"/>
    <w:rsid w:val="00091F20"/>
    <w:rsid w:val="000923F2"/>
    <w:rsid w:val="000926E8"/>
    <w:rsid w:val="0009274D"/>
    <w:rsid w:val="000930F3"/>
    <w:rsid w:val="00094454"/>
    <w:rsid w:val="00094928"/>
    <w:rsid w:val="00094B54"/>
    <w:rsid w:val="00094C91"/>
    <w:rsid w:val="000954A6"/>
    <w:rsid w:val="00095526"/>
    <w:rsid w:val="00095AEB"/>
    <w:rsid w:val="00096876"/>
    <w:rsid w:val="00096890"/>
    <w:rsid w:val="00096A01"/>
    <w:rsid w:val="00097075"/>
    <w:rsid w:val="0009719A"/>
    <w:rsid w:val="0009755F"/>
    <w:rsid w:val="00097596"/>
    <w:rsid w:val="000975BB"/>
    <w:rsid w:val="00097690"/>
    <w:rsid w:val="000978FE"/>
    <w:rsid w:val="000979FD"/>
    <w:rsid w:val="000A0839"/>
    <w:rsid w:val="000A085A"/>
    <w:rsid w:val="000A099C"/>
    <w:rsid w:val="000A0A1A"/>
    <w:rsid w:val="000A0CEC"/>
    <w:rsid w:val="000A0D8B"/>
    <w:rsid w:val="000A143C"/>
    <w:rsid w:val="000A1843"/>
    <w:rsid w:val="000A1868"/>
    <w:rsid w:val="000A1AF2"/>
    <w:rsid w:val="000A2486"/>
    <w:rsid w:val="000A2606"/>
    <w:rsid w:val="000A27C7"/>
    <w:rsid w:val="000A2FBE"/>
    <w:rsid w:val="000A30E9"/>
    <w:rsid w:val="000A3316"/>
    <w:rsid w:val="000A394B"/>
    <w:rsid w:val="000A3AB2"/>
    <w:rsid w:val="000A43B5"/>
    <w:rsid w:val="000A44D7"/>
    <w:rsid w:val="000A470F"/>
    <w:rsid w:val="000A48AC"/>
    <w:rsid w:val="000A49C5"/>
    <w:rsid w:val="000A542A"/>
    <w:rsid w:val="000A58DC"/>
    <w:rsid w:val="000A5DB3"/>
    <w:rsid w:val="000A6191"/>
    <w:rsid w:val="000A670D"/>
    <w:rsid w:val="000A69AB"/>
    <w:rsid w:val="000A6A6E"/>
    <w:rsid w:val="000A6D48"/>
    <w:rsid w:val="000A77ED"/>
    <w:rsid w:val="000A7883"/>
    <w:rsid w:val="000A7B44"/>
    <w:rsid w:val="000A7C57"/>
    <w:rsid w:val="000A7C6B"/>
    <w:rsid w:val="000A7FF9"/>
    <w:rsid w:val="000B0013"/>
    <w:rsid w:val="000B0098"/>
    <w:rsid w:val="000B04A7"/>
    <w:rsid w:val="000B078E"/>
    <w:rsid w:val="000B0C22"/>
    <w:rsid w:val="000B0EA9"/>
    <w:rsid w:val="000B0F44"/>
    <w:rsid w:val="000B154F"/>
    <w:rsid w:val="000B15A2"/>
    <w:rsid w:val="000B1711"/>
    <w:rsid w:val="000B177E"/>
    <w:rsid w:val="000B1CB0"/>
    <w:rsid w:val="000B1E09"/>
    <w:rsid w:val="000B1EA6"/>
    <w:rsid w:val="000B2A0D"/>
    <w:rsid w:val="000B2D5A"/>
    <w:rsid w:val="000B301D"/>
    <w:rsid w:val="000B3317"/>
    <w:rsid w:val="000B390B"/>
    <w:rsid w:val="000B3991"/>
    <w:rsid w:val="000B4105"/>
    <w:rsid w:val="000B4901"/>
    <w:rsid w:val="000B498A"/>
    <w:rsid w:val="000B49EC"/>
    <w:rsid w:val="000B4B9D"/>
    <w:rsid w:val="000B4E41"/>
    <w:rsid w:val="000B5065"/>
    <w:rsid w:val="000B54E4"/>
    <w:rsid w:val="000B5A5E"/>
    <w:rsid w:val="000B613E"/>
    <w:rsid w:val="000B6189"/>
    <w:rsid w:val="000B6223"/>
    <w:rsid w:val="000B66CA"/>
    <w:rsid w:val="000B78AC"/>
    <w:rsid w:val="000B7B5D"/>
    <w:rsid w:val="000B7C9B"/>
    <w:rsid w:val="000B7FBF"/>
    <w:rsid w:val="000C0694"/>
    <w:rsid w:val="000C08F7"/>
    <w:rsid w:val="000C150A"/>
    <w:rsid w:val="000C1593"/>
    <w:rsid w:val="000C1BDD"/>
    <w:rsid w:val="000C1C83"/>
    <w:rsid w:val="000C20CE"/>
    <w:rsid w:val="000C25BB"/>
    <w:rsid w:val="000C2782"/>
    <w:rsid w:val="000C2936"/>
    <w:rsid w:val="000C3180"/>
    <w:rsid w:val="000C31C1"/>
    <w:rsid w:val="000C3674"/>
    <w:rsid w:val="000C3B46"/>
    <w:rsid w:val="000C3BF0"/>
    <w:rsid w:val="000C43B4"/>
    <w:rsid w:val="000C4E35"/>
    <w:rsid w:val="000C5698"/>
    <w:rsid w:val="000C5A47"/>
    <w:rsid w:val="000C5FB1"/>
    <w:rsid w:val="000C6052"/>
    <w:rsid w:val="000C65FA"/>
    <w:rsid w:val="000C66F7"/>
    <w:rsid w:val="000C6781"/>
    <w:rsid w:val="000C6787"/>
    <w:rsid w:val="000C6DB9"/>
    <w:rsid w:val="000C71FE"/>
    <w:rsid w:val="000C74E9"/>
    <w:rsid w:val="000C7A25"/>
    <w:rsid w:val="000D02DF"/>
    <w:rsid w:val="000D0507"/>
    <w:rsid w:val="000D06DC"/>
    <w:rsid w:val="000D07FD"/>
    <w:rsid w:val="000D0D9D"/>
    <w:rsid w:val="000D11B9"/>
    <w:rsid w:val="000D1479"/>
    <w:rsid w:val="000D1533"/>
    <w:rsid w:val="000D191A"/>
    <w:rsid w:val="000D1B12"/>
    <w:rsid w:val="000D1BF8"/>
    <w:rsid w:val="000D1CE7"/>
    <w:rsid w:val="000D241B"/>
    <w:rsid w:val="000D26E2"/>
    <w:rsid w:val="000D30FD"/>
    <w:rsid w:val="000D311D"/>
    <w:rsid w:val="000D3374"/>
    <w:rsid w:val="000D3B47"/>
    <w:rsid w:val="000D3BC0"/>
    <w:rsid w:val="000D3D96"/>
    <w:rsid w:val="000D4C31"/>
    <w:rsid w:val="000D59B2"/>
    <w:rsid w:val="000D5A08"/>
    <w:rsid w:val="000D5A10"/>
    <w:rsid w:val="000D5BB6"/>
    <w:rsid w:val="000D5C6B"/>
    <w:rsid w:val="000D5DC0"/>
    <w:rsid w:val="000D6453"/>
    <w:rsid w:val="000D6661"/>
    <w:rsid w:val="000D6A49"/>
    <w:rsid w:val="000D6C45"/>
    <w:rsid w:val="000D6C73"/>
    <w:rsid w:val="000D6CC7"/>
    <w:rsid w:val="000D6E40"/>
    <w:rsid w:val="000D71C6"/>
    <w:rsid w:val="000D7335"/>
    <w:rsid w:val="000D742E"/>
    <w:rsid w:val="000D765D"/>
    <w:rsid w:val="000D7997"/>
    <w:rsid w:val="000D7A70"/>
    <w:rsid w:val="000D7C90"/>
    <w:rsid w:val="000D7EC4"/>
    <w:rsid w:val="000E056E"/>
    <w:rsid w:val="000E12C7"/>
    <w:rsid w:val="000E1783"/>
    <w:rsid w:val="000E1AEF"/>
    <w:rsid w:val="000E1BF2"/>
    <w:rsid w:val="000E25CD"/>
    <w:rsid w:val="000E2DAE"/>
    <w:rsid w:val="000E3479"/>
    <w:rsid w:val="000E4079"/>
    <w:rsid w:val="000E4178"/>
    <w:rsid w:val="000E44C1"/>
    <w:rsid w:val="000E4656"/>
    <w:rsid w:val="000E4F31"/>
    <w:rsid w:val="000E5338"/>
    <w:rsid w:val="000E5503"/>
    <w:rsid w:val="000E5627"/>
    <w:rsid w:val="000E5CBA"/>
    <w:rsid w:val="000E6664"/>
    <w:rsid w:val="000E68A4"/>
    <w:rsid w:val="000E69F4"/>
    <w:rsid w:val="000E7081"/>
    <w:rsid w:val="000E714B"/>
    <w:rsid w:val="000E72C3"/>
    <w:rsid w:val="000E7949"/>
    <w:rsid w:val="000F01E6"/>
    <w:rsid w:val="000F04C8"/>
    <w:rsid w:val="000F08A3"/>
    <w:rsid w:val="000F0AD8"/>
    <w:rsid w:val="000F0B74"/>
    <w:rsid w:val="000F0B9B"/>
    <w:rsid w:val="000F0BBB"/>
    <w:rsid w:val="000F11F2"/>
    <w:rsid w:val="000F1352"/>
    <w:rsid w:val="000F14F1"/>
    <w:rsid w:val="000F15F0"/>
    <w:rsid w:val="000F178D"/>
    <w:rsid w:val="000F18F0"/>
    <w:rsid w:val="000F1F39"/>
    <w:rsid w:val="000F2120"/>
    <w:rsid w:val="000F2679"/>
    <w:rsid w:val="000F3190"/>
    <w:rsid w:val="000F32A2"/>
    <w:rsid w:val="000F33C1"/>
    <w:rsid w:val="000F39A9"/>
    <w:rsid w:val="000F3D5B"/>
    <w:rsid w:val="000F41AE"/>
    <w:rsid w:val="000F4857"/>
    <w:rsid w:val="000F4D65"/>
    <w:rsid w:val="000F4F36"/>
    <w:rsid w:val="000F558A"/>
    <w:rsid w:val="000F5761"/>
    <w:rsid w:val="000F59B7"/>
    <w:rsid w:val="000F66EE"/>
    <w:rsid w:val="000F688E"/>
    <w:rsid w:val="000F6B77"/>
    <w:rsid w:val="000F6EE0"/>
    <w:rsid w:val="000F7324"/>
    <w:rsid w:val="000F7356"/>
    <w:rsid w:val="000F73F5"/>
    <w:rsid w:val="000F7DC9"/>
    <w:rsid w:val="00100301"/>
    <w:rsid w:val="001004B5"/>
    <w:rsid w:val="00100849"/>
    <w:rsid w:val="00100F00"/>
    <w:rsid w:val="00101226"/>
    <w:rsid w:val="0010158C"/>
    <w:rsid w:val="0010166B"/>
    <w:rsid w:val="001019CE"/>
    <w:rsid w:val="00101AA1"/>
    <w:rsid w:val="00101BFB"/>
    <w:rsid w:val="001022F8"/>
    <w:rsid w:val="00102698"/>
    <w:rsid w:val="0010362C"/>
    <w:rsid w:val="0010372C"/>
    <w:rsid w:val="001037F4"/>
    <w:rsid w:val="00104004"/>
    <w:rsid w:val="001040EC"/>
    <w:rsid w:val="001047A6"/>
    <w:rsid w:val="00104C4D"/>
    <w:rsid w:val="001053B2"/>
    <w:rsid w:val="00105CCD"/>
    <w:rsid w:val="00105F83"/>
    <w:rsid w:val="001061FE"/>
    <w:rsid w:val="001064DA"/>
    <w:rsid w:val="00106E2C"/>
    <w:rsid w:val="001077FE"/>
    <w:rsid w:val="00107FD9"/>
    <w:rsid w:val="001103F8"/>
    <w:rsid w:val="00110533"/>
    <w:rsid w:val="001105C3"/>
    <w:rsid w:val="0011065D"/>
    <w:rsid w:val="0011072E"/>
    <w:rsid w:val="00110884"/>
    <w:rsid w:val="00110B41"/>
    <w:rsid w:val="0011112F"/>
    <w:rsid w:val="001114E8"/>
    <w:rsid w:val="001115C3"/>
    <w:rsid w:val="001117AE"/>
    <w:rsid w:val="00111DF7"/>
    <w:rsid w:val="0011224A"/>
    <w:rsid w:val="001126C4"/>
    <w:rsid w:val="0011275F"/>
    <w:rsid w:val="00112A1D"/>
    <w:rsid w:val="00112C15"/>
    <w:rsid w:val="00113023"/>
    <w:rsid w:val="001132A2"/>
    <w:rsid w:val="001134FD"/>
    <w:rsid w:val="00113828"/>
    <w:rsid w:val="001138E7"/>
    <w:rsid w:val="0011430A"/>
    <w:rsid w:val="001145B6"/>
    <w:rsid w:val="0011497B"/>
    <w:rsid w:val="0011542D"/>
    <w:rsid w:val="00115A1C"/>
    <w:rsid w:val="00115A6E"/>
    <w:rsid w:val="00115C14"/>
    <w:rsid w:val="00116099"/>
    <w:rsid w:val="00116210"/>
    <w:rsid w:val="00116514"/>
    <w:rsid w:val="0011658E"/>
    <w:rsid w:val="00116712"/>
    <w:rsid w:val="00116853"/>
    <w:rsid w:val="00116BCC"/>
    <w:rsid w:val="001170BA"/>
    <w:rsid w:val="00117333"/>
    <w:rsid w:val="00117622"/>
    <w:rsid w:val="00117BAF"/>
    <w:rsid w:val="00117E2D"/>
    <w:rsid w:val="001205F2"/>
    <w:rsid w:val="0012076E"/>
    <w:rsid w:val="0012079F"/>
    <w:rsid w:val="00120832"/>
    <w:rsid w:val="00120ED0"/>
    <w:rsid w:val="0012184F"/>
    <w:rsid w:val="00121C0C"/>
    <w:rsid w:val="00122689"/>
    <w:rsid w:val="001226DE"/>
    <w:rsid w:val="00122F56"/>
    <w:rsid w:val="00123610"/>
    <w:rsid w:val="00123D08"/>
    <w:rsid w:val="00124270"/>
    <w:rsid w:val="0012491E"/>
    <w:rsid w:val="00124CD5"/>
    <w:rsid w:val="00124DA5"/>
    <w:rsid w:val="00125008"/>
    <w:rsid w:val="001255AD"/>
    <w:rsid w:val="001255F3"/>
    <w:rsid w:val="001257E8"/>
    <w:rsid w:val="00126141"/>
    <w:rsid w:val="0012614D"/>
    <w:rsid w:val="00126271"/>
    <w:rsid w:val="0012663A"/>
    <w:rsid w:val="001268C0"/>
    <w:rsid w:val="00126B77"/>
    <w:rsid w:val="00126DB2"/>
    <w:rsid w:val="0012711D"/>
    <w:rsid w:val="001274E7"/>
    <w:rsid w:val="00127A49"/>
    <w:rsid w:val="00127E09"/>
    <w:rsid w:val="001301E6"/>
    <w:rsid w:val="00130A7B"/>
    <w:rsid w:val="00130FFD"/>
    <w:rsid w:val="00131006"/>
    <w:rsid w:val="00131620"/>
    <w:rsid w:val="001318DC"/>
    <w:rsid w:val="001319A4"/>
    <w:rsid w:val="00131B31"/>
    <w:rsid w:val="001323F9"/>
    <w:rsid w:val="00132696"/>
    <w:rsid w:val="00132981"/>
    <w:rsid w:val="00132D66"/>
    <w:rsid w:val="00133290"/>
    <w:rsid w:val="001334EE"/>
    <w:rsid w:val="001335D6"/>
    <w:rsid w:val="00133672"/>
    <w:rsid w:val="0013367E"/>
    <w:rsid w:val="00134027"/>
    <w:rsid w:val="001346C4"/>
    <w:rsid w:val="0013476B"/>
    <w:rsid w:val="00134798"/>
    <w:rsid w:val="00134809"/>
    <w:rsid w:val="00134D32"/>
    <w:rsid w:val="00134E8F"/>
    <w:rsid w:val="00134F3D"/>
    <w:rsid w:val="00135075"/>
    <w:rsid w:val="00135727"/>
    <w:rsid w:val="001358AD"/>
    <w:rsid w:val="00135964"/>
    <w:rsid w:val="001365F2"/>
    <w:rsid w:val="00136C49"/>
    <w:rsid w:val="00136D78"/>
    <w:rsid w:val="00136FE7"/>
    <w:rsid w:val="001370BB"/>
    <w:rsid w:val="0013763A"/>
    <w:rsid w:val="00137987"/>
    <w:rsid w:val="00137A2C"/>
    <w:rsid w:val="00137DBD"/>
    <w:rsid w:val="00140173"/>
    <w:rsid w:val="00140175"/>
    <w:rsid w:val="00140FC3"/>
    <w:rsid w:val="0014109A"/>
    <w:rsid w:val="00141776"/>
    <w:rsid w:val="00141DFC"/>
    <w:rsid w:val="00141E5D"/>
    <w:rsid w:val="0014240B"/>
    <w:rsid w:val="0014245E"/>
    <w:rsid w:val="001426C9"/>
    <w:rsid w:val="00142A70"/>
    <w:rsid w:val="00142FA7"/>
    <w:rsid w:val="0014326A"/>
    <w:rsid w:val="0014350B"/>
    <w:rsid w:val="00143663"/>
    <w:rsid w:val="001437C9"/>
    <w:rsid w:val="001439C5"/>
    <w:rsid w:val="00143E02"/>
    <w:rsid w:val="001440ED"/>
    <w:rsid w:val="00144219"/>
    <w:rsid w:val="001442CF"/>
    <w:rsid w:val="001447FE"/>
    <w:rsid w:val="00144934"/>
    <w:rsid w:val="00144BAF"/>
    <w:rsid w:val="00144BFD"/>
    <w:rsid w:val="00144E43"/>
    <w:rsid w:val="001450CE"/>
    <w:rsid w:val="00145AF2"/>
    <w:rsid w:val="00145F37"/>
    <w:rsid w:val="0014654C"/>
    <w:rsid w:val="00146714"/>
    <w:rsid w:val="001467F3"/>
    <w:rsid w:val="00146FEE"/>
    <w:rsid w:val="00147135"/>
    <w:rsid w:val="0014717B"/>
    <w:rsid w:val="001471B1"/>
    <w:rsid w:val="00147630"/>
    <w:rsid w:val="00147774"/>
    <w:rsid w:val="001478DB"/>
    <w:rsid w:val="00147BA1"/>
    <w:rsid w:val="00147CFB"/>
    <w:rsid w:val="0015022B"/>
    <w:rsid w:val="0015065F"/>
    <w:rsid w:val="00150AD8"/>
    <w:rsid w:val="00150EBD"/>
    <w:rsid w:val="0015110F"/>
    <w:rsid w:val="00151FC1"/>
    <w:rsid w:val="001525D8"/>
    <w:rsid w:val="001532DD"/>
    <w:rsid w:val="0015341C"/>
    <w:rsid w:val="0015369D"/>
    <w:rsid w:val="00153B3D"/>
    <w:rsid w:val="00153C7F"/>
    <w:rsid w:val="001540DA"/>
    <w:rsid w:val="001544B1"/>
    <w:rsid w:val="00155214"/>
    <w:rsid w:val="001553DA"/>
    <w:rsid w:val="00155598"/>
    <w:rsid w:val="0015581F"/>
    <w:rsid w:val="00155F90"/>
    <w:rsid w:val="00155FF0"/>
    <w:rsid w:val="0015679B"/>
    <w:rsid w:val="001568F9"/>
    <w:rsid w:val="00156C8D"/>
    <w:rsid w:val="00156D00"/>
    <w:rsid w:val="001572C6"/>
    <w:rsid w:val="0015734F"/>
    <w:rsid w:val="0015750D"/>
    <w:rsid w:val="00157D87"/>
    <w:rsid w:val="00157FDB"/>
    <w:rsid w:val="00160402"/>
    <w:rsid w:val="00160585"/>
    <w:rsid w:val="001605EF"/>
    <w:rsid w:val="00161685"/>
    <w:rsid w:val="00161753"/>
    <w:rsid w:val="001618B4"/>
    <w:rsid w:val="00161C39"/>
    <w:rsid w:val="0016298A"/>
    <w:rsid w:val="00162B56"/>
    <w:rsid w:val="0016316A"/>
    <w:rsid w:val="0016392D"/>
    <w:rsid w:val="00163B89"/>
    <w:rsid w:val="001647AF"/>
    <w:rsid w:val="00164D39"/>
    <w:rsid w:val="00164FAE"/>
    <w:rsid w:val="00165054"/>
    <w:rsid w:val="0016566F"/>
    <w:rsid w:val="00165AB0"/>
    <w:rsid w:val="00165B82"/>
    <w:rsid w:val="00165CD6"/>
    <w:rsid w:val="00165F0D"/>
    <w:rsid w:val="00166395"/>
    <w:rsid w:val="001668A2"/>
    <w:rsid w:val="00166F10"/>
    <w:rsid w:val="0016740F"/>
    <w:rsid w:val="001679E1"/>
    <w:rsid w:val="00167AF1"/>
    <w:rsid w:val="00167FA5"/>
    <w:rsid w:val="001700D1"/>
    <w:rsid w:val="00170330"/>
    <w:rsid w:val="00170416"/>
    <w:rsid w:val="001705D5"/>
    <w:rsid w:val="00170C78"/>
    <w:rsid w:val="00171214"/>
    <w:rsid w:val="0017121E"/>
    <w:rsid w:val="001713C4"/>
    <w:rsid w:val="001714B8"/>
    <w:rsid w:val="0017195D"/>
    <w:rsid w:val="001719BB"/>
    <w:rsid w:val="00171AE3"/>
    <w:rsid w:val="00171AFD"/>
    <w:rsid w:val="00171C7D"/>
    <w:rsid w:val="00171CCF"/>
    <w:rsid w:val="00171D20"/>
    <w:rsid w:val="00171FD1"/>
    <w:rsid w:val="00172195"/>
    <w:rsid w:val="001722E8"/>
    <w:rsid w:val="00173168"/>
    <w:rsid w:val="00173B08"/>
    <w:rsid w:val="00173BF0"/>
    <w:rsid w:val="0017415E"/>
    <w:rsid w:val="001742B5"/>
    <w:rsid w:val="001744F7"/>
    <w:rsid w:val="00174794"/>
    <w:rsid w:val="00174951"/>
    <w:rsid w:val="00174B06"/>
    <w:rsid w:val="00175978"/>
    <w:rsid w:val="00175BEA"/>
    <w:rsid w:val="00175C79"/>
    <w:rsid w:val="00175D2F"/>
    <w:rsid w:val="00176204"/>
    <w:rsid w:val="00176A3E"/>
    <w:rsid w:val="00176B02"/>
    <w:rsid w:val="00176FC1"/>
    <w:rsid w:val="0017711C"/>
    <w:rsid w:val="001775A4"/>
    <w:rsid w:val="0017771D"/>
    <w:rsid w:val="00177A3D"/>
    <w:rsid w:val="00177D3B"/>
    <w:rsid w:val="00177E42"/>
    <w:rsid w:val="00177F1B"/>
    <w:rsid w:val="00180210"/>
    <w:rsid w:val="001802A7"/>
    <w:rsid w:val="00180E5A"/>
    <w:rsid w:val="001814F3"/>
    <w:rsid w:val="00181CD5"/>
    <w:rsid w:val="00181CD8"/>
    <w:rsid w:val="00181DA3"/>
    <w:rsid w:val="00182A54"/>
    <w:rsid w:val="0018347A"/>
    <w:rsid w:val="00183B9B"/>
    <w:rsid w:val="00183C7F"/>
    <w:rsid w:val="0018490C"/>
    <w:rsid w:val="00184EF2"/>
    <w:rsid w:val="001852F0"/>
    <w:rsid w:val="001853DF"/>
    <w:rsid w:val="001855F6"/>
    <w:rsid w:val="0018561C"/>
    <w:rsid w:val="00185691"/>
    <w:rsid w:val="00185891"/>
    <w:rsid w:val="00185915"/>
    <w:rsid w:val="00185BAB"/>
    <w:rsid w:val="00185C59"/>
    <w:rsid w:val="00186898"/>
    <w:rsid w:val="00187951"/>
    <w:rsid w:val="00187C5C"/>
    <w:rsid w:val="001900D5"/>
    <w:rsid w:val="00190485"/>
    <w:rsid w:val="0019095C"/>
    <w:rsid w:val="00191045"/>
    <w:rsid w:val="001915D5"/>
    <w:rsid w:val="001916DC"/>
    <w:rsid w:val="00191755"/>
    <w:rsid w:val="00191A40"/>
    <w:rsid w:val="00191F31"/>
    <w:rsid w:val="00192221"/>
    <w:rsid w:val="0019233C"/>
    <w:rsid w:val="00192357"/>
    <w:rsid w:val="00192438"/>
    <w:rsid w:val="001925CD"/>
    <w:rsid w:val="00192970"/>
    <w:rsid w:val="001930B3"/>
    <w:rsid w:val="001931C6"/>
    <w:rsid w:val="00193751"/>
    <w:rsid w:val="00193846"/>
    <w:rsid w:val="00193B83"/>
    <w:rsid w:val="00193DCC"/>
    <w:rsid w:val="001941A4"/>
    <w:rsid w:val="00194875"/>
    <w:rsid w:val="00194A9C"/>
    <w:rsid w:val="00195489"/>
    <w:rsid w:val="00195491"/>
    <w:rsid w:val="00195749"/>
    <w:rsid w:val="00195898"/>
    <w:rsid w:val="00195C87"/>
    <w:rsid w:val="001966BC"/>
    <w:rsid w:val="0019671A"/>
    <w:rsid w:val="00196745"/>
    <w:rsid w:val="00196C9B"/>
    <w:rsid w:val="001970A6"/>
    <w:rsid w:val="00197E22"/>
    <w:rsid w:val="00197F5D"/>
    <w:rsid w:val="001A02D7"/>
    <w:rsid w:val="001A095C"/>
    <w:rsid w:val="001A0A2F"/>
    <w:rsid w:val="001A0A32"/>
    <w:rsid w:val="001A0AD8"/>
    <w:rsid w:val="001A0D06"/>
    <w:rsid w:val="001A0F48"/>
    <w:rsid w:val="001A0FDE"/>
    <w:rsid w:val="001A10F6"/>
    <w:rsid w:val="001A127D"/>
    <w:rsid w:val="001A1723"/>
    <w:rsid w:val="001A19F9"/>
    <w:rsid w:val="001A2AF1"/>
    <w:rsid w:val="001A2D94"/>
    <w:rsid w:val="001A32DA"/>
    <w:rsid w:val="001A3436"/>
    <w:rsid w:val="001A365F"/>
    <w:rsid w:val="001A3D41"/>
    <w:rsid w:val="001A3D86"/>
    <w:rsid w:val="001A3E3D"/>
    <w:rsid w:val="001A3FAB"/>
    <w:rsid w:val="001A40FD"/>
    <w:rsid w:val="001A4F4C"/>
    <w:rsid w:val="001A55EA"/>
    <w:rsid w:val="001A5631"/>
    <w:rsid w:val="001A569D"/>
    <w:rsid w:val="001A5D99"/>
    <w:rsid w:val="001A6107"/>
    <w:rsid w:val="001A654E"/>
    <w:rsid w:val="001A699D"/>
    <w:rsid w:val="001A6CDA"/>
    <w:rsid w:val="001A7077"/>
    <w:rsid w:val="001A75C1"/>
    <w:rsid w:val="001A7AD5"/>
    <w:rsid w:val="001A7D5C"/>
    <w:rsid w:val="001A7E67"/>
    <w:rsid w:val="001B0169"/>
    <w:rsid w:val="001B06CF"/>
    <w:rsid w:val="001B10BD"/>
    <w:rsid w:val="001B117E"/>
    <w:rsid w:val="001B1227"/>
    <w:rsid w:val="001B12C5"/>
    <w:rsid w:val="001B1504"/>
    <w:rsid w:val="001B2060"/>
    <w:rsid w:val="001B21E0"/>
    <w:rsid w:val="001B2BC9"/>
    <w:rsid w:val="001B2C3E"/>
    <w:rsid w:val="001B2DD0"/>
    <w:rsid w:val="001B311E"/>
    <w:rsid w:val="001B3322"/>
    <w:rsid w:val="001B38F4"/>
    <w:rsid w:val="001B3DE2"/>
    <w:rsid w:val="001B425F"/>
    <w:rsid w:val="001B47EE"/>
    <w:rsid w:val="001B4964"/>
    <w:rsid w:val="001B521F"/>
    <w:rsid w:val="001B543B"/>
    <w:rsid w:val="001B55ED"/>
    <w:rsid w:val="001B59EE"/>
    <w:rsid w:val="001B6175"/>
    <w:rsid w:val="001B6335"/>
    <w:rsid w:val="001B664A"/>
    <w:rsid w:val="001B68A3"/>
    <w:rsid w:val="001B6C39"/>
    <w:rsid w:val="001B6D0C"/>
    <w:rsid w:val="001B70CA"/>
    <w:rsid w:val="001B7138"/>
    <w:rsid w:val="001B752A"/>
    <w:rsid w:val="001B78EC"/>
    <w:rsid w:val="001B7A08"/>
    <w:rsid w:val="001C0238"/>
    <w:rsid w:val="001C02AB"/>
    <w:rsid w:val="001C02EF"/>
    <w:rsid w:val="001C109B"/>
    <w:rsid w:val="001C1D32"/>
    <w:rsid w:val="001C2FF3"/>
    <w:rsid w:val="001C3199"/>
    <w:rsid w:val="001C3217"/>
    <w:rsid w:val="001C3242"/>
    <w:rsid w:val="001C3500"/>
    <w:rsid w:val="001C35FC"/>
    <w:rsid w:val="001C365C"/>
    <w:rsid w:val="001C36A9"/>
    <w:rsid w:val="001C3701"/>
    <w:rsid w:val="001C3B88"/>
    <w:rsid w:val="001C3BDD"/>
    <w:rsid w:val="001C3C87"/>
    <w:rsid w:val="001C45BE"/>
    <w:rsid w:val="001C47B3"/>
    <w:rsid w:val="001C5052"/>
    <w:rsid w:val="001C50E1"/>
    <w:rsid w:val="001C520B"/>
    <w:rsid w:val="001C534E"/>
    <w:rsid w:val="001C57A1"/>
    <w:rsid w:val="001C6444"/>
    <w:rsid w:val="001C64E8"/>
    <w:rsid w:val="001C68ED"/>
    <w:rsid w:val="001C6B53"/>
    <w:rsid w:val="001C6E05"/>
    <w:rsid w:val="001C6ED1"/>
    <w:rsid w:val="001C7264"/>
    <w:rsid w:val="001C7BB2"/>
    <w:rsid w:val="001C7BD1"/>
    <w:rsid w:val="001C7C10"/>
    <w:rsid w:val="001C7D33"/>
    <w:rsid w:val="001C7F07"/>
    <w:rsid w:val="001C7F83"/>
    <w:rsid w:val="001D020B"/>
    <w:rsid w:val="001D039F"/>
    <w:rsid w:val="001D0C7D"/>
    <w:rsid w:val="001D0E1A"/>
    <w:rsid w:val="001D0EB0"/>
    <w:rsid w:val="001D1845"/>
    <w:rsid w:val="001D19D7"/>
    <w:rsid w:val="001D1B59"/>
    <w:rsid w:val="001D1F4D"/>
    <w:rsid w:val="001D2003"/>
    <w:rsid w:val="001D2662"/>
    <w:rsid w:val="001D38E6"/>
    <w:rsid w:val="001D3DAA"/>
    <w:rsid w:val="001D411E"/>
    <w:rsid w:val="001D412F"/>
    <w:rsid w:val="001D443D"/>
    <w:rsid w:val="001D5157"/>
    <w:rsid w:val="001D5600"/>
    <w:rsid w:val="001D6014"/>
    <w:rsid w:val="001D636E"/>
    <w:rsid w:val="001D6497"/>
    <w:rsid w:val="001D6708"/>
    <w:rsid w:val="001D67DA"/>
    <w:rsid w:val="001D6B7A"/>
    <w:rsid w:val="001D6B8F"/>
    <w:rsid w:val="001D6CFF"/>
    <w:rsid w:val="001D6DB7"/>
    <w:rsid w:val="001D77C8"/>
    <w:rsid w:val="001D7987"/>
    <w:rsid w:val="001D7D11"/>
    <w:rsid w:val="001E0092"/>
    <w:rsid w:val="001E02E7"/>
    <w:rsid w:val="001E077F"/>
    <w:rsid w:val="001E1FF4"/>
    <w:rsid w:val="001E2110"/>
    <w:rsid w:val="001E25D3"/>
    <w:rsid w:val="001E2667"/>
    <w:rsid w:val="001E26A2"/>
    <w:rsid w:val="001E28ED"/>
    <w:rsid w:val="001E2927"/>
    <w:rsid w:val="001E3BBB"/>
    <w:rsid w:val="001E3E46"/>
    <w:rsid w:val="001E481E"/>
    <w:rsid w:val="001E49B0"/>
    <w:rsid w:val="001E59E9"/>
    <w:rsid w:val="001E5B36"/>
    <w:rsid w:val="001E5C61"/>
    <w:rsid w:val="001E5EF6"/>
    <w:rsid w:val="001E6166"/>
    <w:rsid w:val="001E6660"/>
    <w:rsid w:val="001E671F"/>
    <w:rsid w:val="001E691D"/>
    <w:rsid w:val="001E6A55"/>
    <w:rsid w:val="001E6A6A"/>
    <w:rsid w:val="001E6CBE"/>
    <w:rsid w:val="001E6F43"/>
    <w:rsid w:val="001E746C"/>
    <w:rsid w:val="001E785F"/>
    <w:rsid w:val="001F0163"/>
    <w:rsid w:val="001F0581"/>
    <w:rsid w:val="001F05A9"/>
    <w:rsid w:val="001F0733"/>
    <w:rsid w:val="001F0943"/>
    <w:rsid w:val="001F0D5B"/>
    <w:rsid w:val="001F0DAA"/>
    <w:rsid w:val="001F1692"/>
    <w:rsid w:val="001F178F"/>
    <w:rsid w:val="001F1ADE"/>
    <w:rsid w:val="001F217F"/>
    <w:rsid w:val="001F2401"/>
    <w:rsid w:val="001F26B2"/>
    <w:rsid w:val="001F2977"/>
    <w:rsid w:val="001F2994"/>
    <w:rsid w:val="001F2BA0"/>
    <w:rsid w:val="001F309F"/>
    <w:rsid w:val="001F30AD"/>
    <w:rsid w:val="001F3137"/>
    <w:rsid w:val="001F335B"/>
    <w:rsid w:val="001F33A1"/>
    <w:rsid w:val="001F38D2"/>
    <w:rsid w:val="001F3D1A"/>
    <w:rsid w:val="001F45FE"/>
    <w:rsid w:val="001F4904"/>
    <w:rsid w:val="001F491F"/>
    <w:rsid w:val="001F4B08"/>
    <w:rsid w:val="001F4E15"/>
    <w:rsid w:val="001F58C3"/>
    <w:rsid w:val="001F6100"/>
    <w:rsid w:val="001F664A"/>
    <w:rsid w:val="001F6662"/>
    <w:rsid w:val="001F75AE"/>
    <w:rsid w:val="001F7641"/>
    <w:rsid w:val="001F7797"/>
    <w:rsid w:val="001F7A24"/>
    <w:rsid w:val="001F7A66"/>
    <w:rsid w:val="001F7D9F"/>
    <w:rsid w:val="00200E60"/>
    <w:rsid w:val="00201226"/>
    <w:rsid w:val="00201375"/>
    <w:rsid w:val="002016A6"/>
    <w:rsid w:val="002016AB"/>
    <w:rsid w:val="002018C0"/>
    <w:rsid w:val="002021C4"/>
    <w:rsid w:val="002022DF"/>
    <w:rsid w:val="002023E9"/>
    <w:rsid w:val="0020272C"/>
    <w:rsid w:val="00202B54"/>
    <w:rsid w:val="00202D29"/>
    <w:rsid w:val="0020321D"/>
    <w:rsid w:val="002036DC"/>
    <w:rsid w:val="00203742"/>
    <w:rsid w:val="00203762"/>
    <w:rsid w:val="00203DA8"/>
    <w:rsid w:val="0020429C"/>
    <w:rsid w:val="00204642"/>
    <w:rsid w:val="002046EE"/>
    <w:rsid w:val="00204D03"/>
    <w:rsid w:val="00205BB7"/>
    <w:rsid w:val="00205D8A"/>
    <w:rsid w:val="0020600F"/>
    <w:rsid w:val="0020612F"/>
    <w:rsid w:val="00206511"/>
    <w:rsid w:val="0020658A"/>
    <w:rsid w:val="002067D2"/>
    <w:rsid w:val="00206E00"/>
    <w:rsid w:val="00206E2B"/>
    <w:rsid w:val="00206F82"/>
    <w:rsid w:val="00207351"/>
    <w:rsid w:val="002078E1"/>
    <w:rsid w:val="00207C38"/>
    <w:rsid w:val="002102D2"/>
    <w:rsid w:val="00210CDF"/>
    <w:rsid w:val="00210FF6"/>
    <w:rsid w:val="00211018"/>
    <w:rsid w:val="00211022"/>
    <w:rsid w:val="0021103F"/>
    <w:rsid w:val="00211853"/>
    <w:rsid w:val="002118CE"/>
    <w:rsid w:val="00211C6E"/>
    <w:rsid w:val="00211E61"/>
    <w:rsid w:val="002123E5"/>
    <w:rsid w:val="00212D25"/>
    <w:rsid w:val="0021315F"/>
    <w:rsid w:val="002133FE"/>
    <w:rsid w:val="0021343F"/>
    <w:rsid w:val="00213AFC"/>
    <w:rsid w:val="00213D48"/>
    <w:rsid w:val="00213EA5"/>
    <w:rsid w:val="0021435F"/>
    <w:rsid w:val="002144E4"/>
    <w:rsid w:val="0021456D"/>
    <w:rsid w:val="002153C7"/>
    <w:rsid w:val="0021558F"/>
    <w:rsid w:val="00215668"/>
    <w:rsid w:val="00215C84"/>
    <w:rsid w:val="00215CF3"/>
    <w:rsid w:val="0021650F"/>
    <w:rsid w:val="00216A55"/>
    <w:rsid w:val="00216C10"/>
    <w:rsid w:val="00217132"/>
    <w:rsid w:val="002179D3"/>
    <w:rsid w:val="00220784"/>
    <w:rsid w:val="00220BBB"/>
    <w:rsid w:val="00220D48"/>
    <w:rsid w:val="002211A6"/>
    <w:rsid w:val="00221AE1"/>
    <w:rsid w:val="00221AE8"/>
    <w:rsid w:val="00221C11"/>
    <w:rsid w:val="00221FC9"/>
    <w:rsid w:val="0022224A"/>
    <w:rsid w:val="002225D8"/>
    <w:rsid w:val="002226A9"/>
    <w:rsid w:val="002228EC"/>
    <w:rsid w:val="00222D01"/>
    <w:rsid w:val="00222E3F"/>
    <w:rsid w:val="00223088"/>
    <w:rsid w:val="00223C30"/>
    <w:rsid w:val="00224333"/>
    <w:rsid w:val="00224916"/>
    <w:rsid w:val="00224BF6"/>
    <w:rsid w:val="002250DF"/>
    <w:rsid w:val="0022575E"/>
    <w:rsid w:val="0022585F"/>
    <w:rsid w:val="0022589E"/>
    <w:rsid w:val="00225C69"/>
    <w:rsid w:val="0022617C"/>
    <w:rsid w:val="00226211"/>
    <w:rsid w:val="002265BD"/>
    <w:rsid w:val="002266BB"/>
    <w:rsid w:val="00226749"/>
    <w:rsid w:val="00226EBA"/>
    <w:rsid w:val="00227191"/>
    <w:rsid w:val="0022746E"/>
    <w:rsid w:val="00227751"/>
    <w:rsid w:val="00227A30"/>
    <w:rsid w:val="00227BAE"/>
    <w:rsid w:val="00227D53"/>
    <w:rsid w:val="00230183"/>
    <w:rsid w:val="0023032A"/>
    <w:rsid w:val="002309E6"/>
    <w:rsid w:val="00231775"/>
    <w:rsid w:val="00231818"/>
    <w:rsid w:val="00231A4A"/>
    <w:rsid w:val="00231C11"/>
    <w:rsid w:val="00231D16"/>
    <w:rsid w:val="00231FFC"/>
    <w:rsid w:val="00232365"/>
    <w:rsid w:val="0023330B"/>
    <w:rsid w:val="00233492"/>
    <w:rsid w:val="00233861"/>
    <w:rsid w:val="002339A5"/>
    <w:rsid w:val="00233D35"/>
    <w:rsid w:val="00233F67"/>
    <w:rsid w:val="0023402E"/>
    <w:rsid w:val="00234034"/>
    <w:rsid w:val="002341C9"/>
    <w:rsid w:val="00234DE8"/>
    <w:rsid w:val="00234F7C"/>
    <w:rsid w:val="00235012"/>
    <w:rsid w:val="00235185"/>
    <w:rsid w:val="00235615"/>
    <w:rsid w:val="00235CE9"/>
    <w:rsid w:val="002364F6"/>
    <w:rsid w:val="0023708A"/>
    <w:rsid w:val="002371F1"/>
    <w:rsid w:val="00237578"/>
    <w:rsid w:val="002379A9"/>
    <w:rsid w:val="00237B6D"/>
    <w:rsid w:val="00240103"/>
    <w:rsid w:val="0024024B"/>
    <w:rsid w:val="00240C78"/>
    <w:rsid w:val="00241301"/>
    <w:rsid w:val="002416D7"/>
    <w:rsid w:val="0024178C"/>
    <w:rsid w:val="00242157"/>
    <w:rsid w:val="00242433"/>
    <w:rsid w:val="00242539"/>
    <w:rsid w:val="00242810"/>
    <w:rsid w:val="00242877"/>
    <w:rsid w:val="00242B11"/>
    <w:rsid w:val="00242F62"/>
    <w:rsid w:val="00243040"/>
    <w:rsid w:val="002433A8"/>
    <w:rsid w:val="002437B9"/>
    <w:rsid w:val="00243CF1"/>
    <w:rsid w:val="00243E96"/>
    <w:rsid w:val="0024422D"/>
    <w:rsid w:val="00244262"/>
    <w:rsid w:val="00244456"/>
    <w:rsid w:val="00244CC1"/>
    <w:rsid w:val="00244D7D"/>
    <w:rsid w:val="00244E79"/>
    <w:rsid w:val="00245037"/>
    <w:rsid w:val="00245594"/>
    <w:rsid w:val="00245F5F"/>
    <w:rsid w:val="00246027"/>
    <w:rsid w:val="00246A06"/>
    <w:rsid w:val="00246A39"/>
    <w:rsid w:val="00246D74"/>
    <w:rsid w:val="00247636"/>
    <w:rsid w:val="002478A1"/>
    <w:rsid w:val="00247957"/>
    <w:rsid w:val="00247A1B"/>
    <w:rsid w:val="0025003A"/>
    <w:rsid w:val="002501AE"/>
    <w:rsid w:val="002501BA"/>
    <w:rsid w:val="0025042E"/>
    <w:rsid w:val="00250659"/>
    <w:rsid w:val="002507EC"/>
    <w:rsid w:val="002511B3"/>
    <w:rsid w:val="00251412"/>
    <w:rsid w:val="0025208C"/>
    <w:rsid w:val="002521B2"/>
    <w:rsid w:val="00252824"/>
    <w:rsid w:val="00252910"/>
    <w:rsid w:val="002529E6"/>
    <w:rsid w:val="00252E66"/>
    <w:rsid w:val="00252E7C"/>
    <w:rsid w:val="0025314D"/>
    <w:rsid w:val="002531EA"/>
    <w:rsid w:val="00253394"/>
    <w:rsid w:val="00253487"/>
    <w:rsid w:val="00253E11"/>
    <w:rsid w:val="00253EE7"/>
    <w:rsid w:val="002547E3"/>
    <w:rsid w:val="00254830"/>
    <w:rsid w:val="00254AB2"/>
    <w:rsid w:val="00254FBD"/>
    <w:rsid w:val="00255EEE"/>
    <w:rsid w:val="00256113"/>
    <w:rsid w:val="0025644F"/>
    <w:rsid w:val="002567B2"/>
    <w:rsid w:val="00256909"/>
    <w:rsid w:val="002570D4"/>
    <w:rsid w:val="00257A51"/>
    <w:rsid w:val="00257E1D"/>
    <w:rsid w:val="0026026E"/>
    <w:rsid w:val="0026049F"/>
    <w:rsid w:val="00260D0A"/>
    <w:rsid w:val="00261765"/>
    <w:rsid w:val="00261ADF"/>
    <w:rsid w:val="00261CE1"/>
    <w:rsid w:val="002620A1"/>
    <w:rsid w:val="00262275"/>
    <w:rsid w:val="00262542"/>
    <w:rsid w:val="002625A5"/>
    <w:rsid w:val="002627DB"/>
    <w:rsid w:val="00262AF7"/>
    <w:rsid w:val="00262F4F"/>
    <w:rsid w:val="002630CE"/>
    <w:rsid w:val="00263237"/>
    <w:rsid w:val="002632E5"/>
    <w:rsid w:val="0026392D"/>
    <w:rsid w:val="0026408D"/>
    <w:rsid w:val="0026425D"/>
    <w:rsid w:val="002643A8"/>
    <w:rsid w:val="00264518"/>
    <w:rsid w:val="00264FE9"/>
    <w:rsid w:val="002653DE"/>
    <w:rsid w:val="002653E2"/>
    <w:rsid w:val="002654FF"/>
    <w:rsid w:val="00265500"/>
    <w:rsid w:val="0026586B"/>
    <w:rsid w:val="00265931"/>
    <w:rsid w:val="00265F7F"/>
    <w:rsid w:val="002664F2"/>
    <w:rsid w:val="00266551"/>
    <w:rsid w:val="002666F1"/>
    <w:rsid w:val="0026712C"/>
    <w:rsid w:val="00267D6D"/>
    <w:rsid w:val="002706C3"/>
    <w:rsid w:val="00270719"/>
    <w:rsid w:val="00271503"/>
    <w:rsid w:val="00271935"/>
    <w:rsid w:val="00271C58"/>
    <w:rsid w:val="00271CFB"/>
    <w:rsid w:val="002721A9"/>
    <w:rsid w:val="0027225B"/>
    <w:rsid w:val="00272837"/>
    <w:rsid w:val="00272CEB"/>
    <w:rsid w:val="00272E4B"/>
    <w:rsid w:val="002730C9"/>
    <w:rsid w:val="002732F6"/>
    <w:rsid w:val="002733B4"/>
    <w:rsid w:val="002739C4"/>
    <w:rsid w:val="002740E7"/>
    <w:rsid w:val="0027519D"/>
    <w:rsid w:val="0027550B"/>
    <w:rsid w:val="00276372"/>
    <w:rsid w:val="0027646F"/>
    <w:rsid w:val="002766F0"/>
    <w:rsid w:val="00276910"/>
    <w:rsid w:val="0027694B"/>
    <w:rsid w:val="00276C98"/>
    <w:rsid w:val="0027727B"/>
    <w:rsid w:val="00277345"/>
    <w:rsid w:val="00277783"/>
    <w:rsid w:val="002778B5"/>
    <w:rsid w:val="00277A89"/>
    <w:rsid w:val="00277EA0"/>
    <w:rsid w:val="00277F74"/>
    <w:rsid w:val="00280025"/>
    <w:rsid w:val="002815C3"/>
    <w:rsid w:val="002816CF"/>
    <w:rsid w:val="0028173C"/>
    <w:rsid w:val="00281DE4"/>
    <w:rsid w:val="00282395"/>
    <w:rsid w:val="002826DF"/>
    <w:rsid w:val="002828C9"/>
    <w:rsid w:val="002829EF"/>
    <w:rsid w:val="00282D63"/>
    <w:rsid w:val="0028349D"/>
    <w:rsid w:val="00283C49"/>
    <w:rsid w:val="00284175"/>
    <w:rsid w:val="00284297"/>
    <w:rsid w:val="002845A4"/>
    <w:rsid w:val="002846A8"/>
    <w:rsid w:val="00284CFB"/>
    <w:rsid w:val="00285186"/>
    <w:rsid w:val="0028648D"/>
    <w:rsid w:val="00286791"/>
    <w:rsid w:val="0028689D"/>
    <w:rsid w:val="00286B20"/>
    <w:rsid w:val="00286DB9"/>
    <w:rsid w:val="00286E94"/>
    <w:rsid w:val="00287502"/>
    <w:rsid w:val="00287513"/>
    <w:rsid w:val="0029070D"/>
    <w:rsid w:val="0029098C"/>
    <w:rsid w:val="002910EB"/>
    <w:rsid w:val="00291449"/>
    <w:rsid w:val="00291C16"/>
    <w:rsid w:val="00292941"/>
    <w:rsid w:val="00292BEF"/>
    <w:rsid w:val="002931BE"/>
    <w:rsid w:val="002931C2"/>
    <w:rsid w:val="00293269"/>
    <w:rsid w:val="00293293"/>
    <w:rsid w:val="00293454"/>
    <w:rsid w:val="002935F2"/>
    <w:rsid w:val="002936F8"/>
    <w:rsid w:val="0029390F"/>
    <w:rsid w:val="00293EB4"/>
    <w:rsid w:val="002942CB"/>
    <w:rsid w:val="002950CE"/>
    <w:rsid w:val="00295574"/>
    <w:rsid w:val="00295B81"/>
    <w:rsid w:val="00295D66"/>
    <w:rsid w:val="00296458"/>
    <w:rsid w:val="002967FE"/>
    <w:rsid w:val="002975E4"/>
    <w:rsid w:val="0029787F"/>
    <w:rsid w:val="002A036C"/>
    <w:rsid w:val="002A075C"/>
    <w:rsid w:val="002A0DA4"/>
    <w:rsid w:val="002A0EFD"/>
    <w:rsid w:val="002A1680"/>
    <w:rsid w:val="002A1B16"/>
    <w:rsid w:val="002A1D29"/>
    <w:rsid w:val="002A25F7"/>
    <w:rsid w:val="002A274D"/>
    <w:rsid w:val="002A3853"/>
    <w:rsid w:val="002A3AD9"/>
    <w:rsid w:val="002A3BB3"/>
    <w:rsid w:val="002A470A"/>
    <w:rsid w:val="002A4760"/>
    <w:rsid w:val="002A4C19"/>
    <w:rsid w:val="002A507A"/>
    <w:rsid w:val="002A507F"/>
    <w:rsid w:val="002A528B"/>
    <w:rsid w:val="002A52B2"/>
    <w:rsid w:val="002A5426"/>
    <w:rsid w:val="002A5CE8"/>
    <w:rsid w:val="002A5DA6"/>
    <w:rsid w:val="002A6008"/>
    <w:rsid w:val="002A60AF"/>
    <w:rsid w:val="002A60D1"/>
    <w:rsid w:val="002A68C4"/>
    <w:rsid w:val="002A713A"/>
    <w:rsid w:val="002A72A7"/>
    <w:rsid w:val="002A7557"/>
    <w:rsid w:val="002A7937"/>
    <w:rsid w:val="002A7956"/>
    <w:rsid w:val="002A7CDC"/>
    <w:rsid w:val="002B0644"/>
    <w:rsid w:val="002B084A"/>
    <w:rsid w:val="002B2309"/>
    <w:rsid w:val="002B2E13"/>
    <w:rsid w:val="002B350B"/>
    <w:rsid w:val="002B3544"/>
    <w:rsid w:val="002B35A3"/>
    <w:rsid w:val="002B3AE4"/>
    <w:rsid w:val="002B4414"/>
    <w:rsid w:val="002B441C"/>
    <w:rsid w:val="002B46B3"/>
    <w:rsid w:val="002B48FF"/>
    <w:rsid w:val="002B4B32"/>
    <w:rsid w:val="002B4D06"/>
    <w:rsid w:val="002B4E82"/>
    <w:rsid w:val="002B4EB7"/>
    <w:rsid w:val="002B4F0A"/>
    <w:rsid w:val="002B59D9"/>
    <w:rsid w:val="002B6782"/>
    <w:rsid w:val="002B68A0"/>
    <w:rsid w:val="002B6E0B"/>
    <w:rsid w:val="002B7428"/>
    <w:rsid w:val="002B7712"/>
    <w:rsid w:val="002B7782"/>
    <w:rsid w:val="002B7836"/>
    <w:rsid w:val="002B7C61"/>
    <w:rsid w:val="002B7EC9"/>
    <w:rsid w:val="002C0193"/>
    <w:rsid w:val="002C0578"/>
    <w:rsid w:val="002C1A01"/>
    <w:rsid w:val="002C1FD1"/>
    <w:rsid w:val="002C206A"/>
    <w:rsid w:val="002C2190"/>
    <w:rsid w:val="002C235A"/>
    <w:rsid w:val="002C27CF"/>
    <w:rsid w:val="002C34D9"/>
    <w:rsid w:val="002C4257"/>
    <w:rsid w:val="002C42CA"/>
    <w:rsid w:val="002C4AD9"/>
    <w:rsid w:val="002C4B2F"/>
    <w:rsid w:val="002C4D0A"/>
    <w:rsid w:val="002C4F59"/>
    <w:rsid w:val="002C5003"/>
    <w:rsid w:val="002C5567"/>
    <w:rsid w:val="002C5F02"/>
    <w:rsid w:val="002C610D"/>
    <w:rsid w:val="002C61A0"/>
    <w:rsid w:val="002C6E6B"/>
    <w:rsid w:val="002C7079"/>
    <w:rsid w:val="002C7775"/>
    <w:rsid w:val="002C7824"/>
    <w:rsid w:val="002C7893"/>
    <w:rsid w:val="002C7A0C"/>
    <w:rsid w:val="002D01BC"/>
    <w:rsid w:val="002D03A6"/>
    <w:rsid w:val="002D135F"/>
    <w:rsid w:val="002D143C"/>
    <w:rsid w:val="002D1531"/>
    <w:rsid w:val="002D16EA"/>
    <w:rsid w:val="002D189E"/>
    <w:rsid w:val="002D1A14"/>
    <w:rsid w:val="002D1FE6"/>
    <w:rsid w:val="002D24A4"/>
    <w:rsid w:val="002D26B6"/>
    <w:rsid w:val="002D273E"/>
    <w:rsid w:val="002D28AA"/>
    <w:rsid w:val="002D292C"/>
    <w:rsid w:val="002D2EFF"/>
    <w:rsid w:val="002D321F"/>
    <w:rsid w:val="002D3650"/>
    <w:rsid w:val="002D3B82"/>
    <w:rsid w:val="002D3D3F"/>
    <w:rsid w:val="002D40B2"/>
    <w:rsid w:val="002D44F4"/>
    <w:rsid w:val="002D50A7"/>
    <w:rsid w:val="002D53BA"/>
    <w:rsid w:val="002D5B3D"/>
    <w:rsid w:val="002D5CC7"/>
    <w:rsid w:val="002D650F"/>
    <w:rsid w:val="002D6B72"/>
    <w:rsid w:val="002D7070"/>
    <w:rsid w:val="002D71E6"/>
    <w:rsid w:val="002D758D"/>
    <w:rsid w:val="002D75DD"/>
    <w:rsid w:val="002D79D7"/>
    <w:rsid w:val="002E01F6"/>
    <w:rsid w:val="002E0371"/>
    <w:rsid w:val="002E04C8"/>
    <w:rsid w:val="002E0848"/>
    <w:rsid w:val="002E0A68"/>
    <w:rsid w:val="002E0F1D"/>
    <w:rsid w:val="002E135B"/>
    <w:rsid w:val="002E1A3C"/>
    <w:rsid w:val="002E25CD"/>
    <w:rsid w:val="002E267A"/>
    <w:rsid w:val="002E28D7"/>
    <w:rsid w:val="002E2B03"/>
    <w:rsid w:val="002E2CFF"/>
    <w:rsid w:val="002E2F37"/>
    <w:rsid w:val="002E3396"/>
    <w:rsid w:val="002E33E6"/>
    <w:rsid w:val="002E350E"/>
    <w:rsid w:val="002E370F"/>
    <w:rsid w:val="002E396B"/>
    <w:rsid w:val="002E3C69"/>
    <w:rsid w:val="002E4640"/>
    <w:rsid w:val="002E4771"/>
    <w:rsid w:val="002E4934"/>
    <w:rsid w:val="002E49A4"/>
    <w:rsid w:val="002E4C1A"/>
    <w:rsid w:val="002E5309"/>
    <w:rsid w:val="002E5459"/>
    <w:rsid w:val="002E5C18"/>
    <w:rsid w:val="002E620C"/>
    <w:rsid w:val="002E6230"/>
    <w:rsid w:val="002E62EB"/>
    <w:rsid w:val="002E63E3"/>
    <w:rsid w:val="002E698E"/>
    <w:rsid w:val="002E6E2E"/>
    <w:rsid w:val="002E7170"/>
    <w:rsid w:val="002E746C"/>
    <w:rsid w:val="002E7826"/>
    <w:rsid w:val="002E78EC"/>
    <w:rsid w:val="002E7DD5"/>
    <w:rsid w:val="002E7F6E"/>
    <w:rsid w:val="002F05BB"/>
    <w:rsid w:val="002F0600"/>
    <w:rsid w:val="002F06A1"/>
    <w:rsid w:val="002F0AE8"/>
    <w:rsid w:val="002F0D3A"/>
    <w:rsid w:val="002F1136"/>
    <w:rsid w:val="002F1407"/>
    <w:rsid w:val="002F17A3"/>
    <w:rsid w:val="002F1F5D"/>
    <w:rsid w:val="002F2A02"/>
    <w:rsid w:val="002F2A42"/>
    <w:rsid w:val="002F2AF7"/>
    <w:rsid w:val="002F2ECD"/>
    <w:rsid w:val="002F31E9"/>
    <w:rsid w:val="002F33BF"/>
    <w:rsid w:val="002F3489"/>
    <w:rsid w:val="002F36BB"/>
    <w:rsid w:val="002F3A4F"/>
    <w:rsid w:val="002F480C"/>
    <w:rsid w:val="002F4B44"/>
    <w:rsid w:val="002F4F2F"/>
    <w:rsid w:val="002F5F39"/>
    <w:rsid w:val="002F5FA0"/>
    <w:rsid w:val="002F6218"/>
    <w:rsid w:val="002F6471"/>
    <w:rsid w:val="002F667F"/>
    <w:rsid w:val="002F69BA"/>
    <w:rsid w:val="002F6AB0"/>
    <w:rsid w:val="002F6CCD"/>
    <w:rsid w:val="002F6DFB"/>
    <w:rsid w:val="00300D81"/>
    <w:rsid w:val="00301361"/>
    <w:rsid w:val="0030159A"/>
    <w:rsid w:val="0030214F"/>
    <w:rsid w:val="00302303"/>
    <w:rsid w:val="003028D6"/>
    <w:rsid w:val="0030291D"/>
    <w:rsid w:val="00302B2F"/>
    <w:rsid w:val="0030363F"/>
    <w:rsid w:val="003036E9"/>
    <w:rsid w:val="00303764"/>
    <w:rsid w:val="003038EA"/>
    <w:rsid w:val="00303EF1"/>
    <w:rsid w:val="003040BD"/>
    <w:rsid w:val="003044C3"/>
    <w:rsid w:val="00304BCE"/>
    <w:rsid w:val="00304EFF"/>
    <w:rsid w:val="00304F79"/>
    <w:rsid w:val="003053C9"/>
    <w:rsid w:val="00305402"/>
    <w:rsid w:val="003054F9"/>
    <w:rsid w:val="00305803"/>
    <w:rsid w:val="00305B0E"/>
    <w:rsid w:val="00305D45"/>
    <w:rsid w:val="00305D65"/>
    <w:rsid w:val="00305F43"/>
    <w:rsid w:val="00306465"/>
    <w:rsid w:val="003065FC"/>
    <w:rsid w:val="003069CA"/>
    <w:rsid w:val="00306C44"/>
    <w:rsid w:val="00306EA5"/>
    <w:rsid w:val="0030710D"/>
    <w:rsid w:val="0030735F"/>
    <w:rsid w:val="003073B9"/>
    <w:rsid w:val="003074EF"/>
    <w:rsid w:val="00307765"/>
    <w:rsid w:val="003079F4"/>
    <w:rsid w:val="00307C1E"/>
    <w:rsid w:val="00307EBB"/>
    <w:rsid w:val="0031032C"/>
    <w:rsid w:val="00310A7B"/>
    <w:rsid w:val="00310F2D"/>
    <w:rsid w:val="00311229"/>
    <w:rsid w:val="003112BB"/>
    <w:rsid w:val="0031132E"/>
    <w:rsid w:val="00311490"/>
    <w:rsid w:val="00311519"/>
    <w:rsid w:val="00311944"/>
    <w:rsid w:val="00312239"/>
    <w:rsid w:val="003124E4"/>
    <w:rsid w:val="003125BA"/>
    <w:rsid w:val="00312725"/>
    <w:rsid w:val="003129B9"/>
    <w:rsid w:val="00312BB0"/>
    <w:rsid w:val="003133C6"/>
    <w:rsid w:val="0031352C"/>
    <w:rsid w:val="0031372E"/>
    <w:rsid w:val="00313869"/>
    <w:rsid w:val="00313968"/>
    <w:rsid w:val="0031404A"/>
    <w:rsid w:val="003143C9"/>
    <w:rsid w:val="003143D1"/>
    <w:rsid w:val="00314941"/>
    <w:rsid w:val="00314BF0"/>
    <w:rsid w:val="00314C68"/>
    <w:rsid w:val="003153D6"/>
    <w:rsid w:val="00315708"/>
    <w:rsid w:val="00315774"/>
    <w:rsid w:val="00315D6A"/>
    <w:rsid w:val="0031608D"/>
    <w:rsid w:val="003160F8"/>
    <w:rsid w:val="00316A64"/>
    <w:rsid w:val="00317128"/>
    <w:rsid w:val="00317718"/>
    <w:rsid w:val="003178E1"/>
    <w:rsid w:val="003200E9"/>
    <w:rsid w:val="003201B9"/>
    <w:rsid w:val="003203DF"/>
    <w:rsid w:val="003209D9"/>
    <w:rsid w:val="00320C40"/>
    <w:rsid w:val="00320C74"/>
    <w:rsid w:val="00320C90"/>
    <w:rsid w:val="00320F83"/>
    <w:rsid w:val="003217C2"/>
    <w:rsid w:val="00321A4A"/>
    <w:rsid w:val="00321BAE"/>
    <w:rsid w:val="00322476"/>
    <w:rsid w:val="00322B4D"/>
    <w:rsid w:val="00322BC6"/>
    <w:rsid w:val="00322D59"/>
    <w:rsid w:val="003231D8"/>
    <w:rsid w:val="00323286"/>
    <w:rsid w:val="00323660"/>
    <w:rsid w:val="00323A33"/>
    <w:rsid w:val="00323FA9"/>
    <w:rsid w:val="0032470D"/>
    <w:rsid w:val="00325570"/>
    <w:rsid w:val="003255BC"/>
    <w:rsid w:val="00325AA8"/>
    <w:rsid w:val="0032603B"/>
    <w:rsid w:val="00326B63"/>
    <w:rsid w:val="00326E75"/>
    <w:rsid w:val="00327458"/>
    <w:rsid w:val="003274B9"/>
    <w:rsid w:val="003275AF"/>
    <w:rsid w:val="00327953"/>
    <w:rsid w:val="00327F97"/>
    <w:rsid w:val="00330526"/>
    <w:rsid w:val="00330848"/>
    <w:rsid w:val="00330B2D"/>
    <w:rsid w:val="00331230"/>
    <w:rsid w:val="00331385"/>
    <w:rsid w:val="00331592"/>
    <w:rsid w:val="00331613"/>
    <w:rsid w:val="00331766"/>
    <w:rsid w:val="00331ACA"/>
    <w:rsid w:val="00331D3D"/>
    <w:rsid w:val="00331DDC"/>
    <w:rsid w:val="0033287D"/>
    <w:rsid w:val="003329E4"/>
    <w:rsid w:val="0033341D"/>
    <w:rsid w:val="00333448"/>
    <w:rsid w:val="0033385B"/>
    <w:rsid w:val="003338FE"/>
    <w:rsid w:val="00333C57"/>
    <w:rsid w:val="0033407F"/>
    <w:rsid w:val="00334288"/>
    <w:rsid w:val="00334836"/>
    <w:rsid w:val="00334A33"/>
    <w:rsid w:val="00334C71"/>
    <w:rsid w:val="00334E36"/>
    <w:rsid w:val="00335236"/>
    <w:rsid w:val="0033524D"/>
    <w:rsid w:val="0033527E"/>
    <w:rsid w:val="003356D7"/>
    <w:rsid w:val="003357DA"/>
    <w:rsid w:val="00335920"/>
    <w:rsid w:val="00335B42"/>
    <w:rsid w:val="00336062"/>
    <w:rsid w:val="00336547"/>
    <w:rsid w:val="00336C50"/>
    <w:rsid w:val="00336D09"/>
    <w:rsid w:val="00336DCE"/>
    <w:rsid w:val="003376CE"/>
    <w:rsid w:val="00337748"/>
    <w:rsid w:val="003378B4"/>
    <w:rsid w:val="00337F39"/>
    <w:rsid w:val="00337FC7"/>
    <w:rsid w:val="003401CB"/>
    <w:rsid w:val="00340227"/>
    <w:rsid w:val="00340389"/>
    <w:rsid w:val="0034054B"/>
    <w:rsid w:val="00340883"/>
    <w:rsid w:val="00340DE1"/>
    <w:rsid w:val="00340F79"/>
    <w:rsid w:val="00341DB1"/>
    <w:rsid w:val="003420FC"/>
    <w:rsid w:val="0034237D"/>
    <w:rsid w:val="00342D6A"/>
    <w:rsid w:val="00342F16"/>
    <w:rsid w:val="00342F79"/>
    <w:rsid w:val="0034309E"/>
    <w:rsid w:val="003437D1"/>
    <w:rsid w:val="003437D7"/>
    <w:rsid w:val="00343AB0"/>
    <w:rsid w:val="00343B41"/>
    <w:rsid w:val="00343B55"/>
    <w:rsid w:val="00343C7F"/>
    <w:rsid w:val="003440B6"/>
    <w:rsid w:val="0034415F"/>
    <w:rsid w:val="0034502B"/>
    <w:rsid w:val="003456F2"/>
    <w:rsid w:val="00345F77"/>
    <w:rsid w:val="00346095"/>
    <w:rsid w:val="00346401"/>
    <w:rsid w:val="003467F8"/>
    <w:rsid w:val="00346926"/>
    <w:rsid w:val="003469CB"/>
    <w:rsid w:val="003474C8"/>
    <w:rsid w:val="00347B1A"/>
    <w:rsid w:val="00347B7E"/>
    <w:rsid w:val="003504C0"/>
    <w:rsid w:val="0035055C"/>
    <w:rsid w:val="003506A7"/>
    <w:rsid w:val="00350C19"/>
    <w:rsid w:val="00351087"/>
    <w:rsid w:val="00351616"/>
    <w:rsid w:val="003520F6"/>
    <w:rsid w:val="0035222B"/>
    <w:rsid w:val="003523F4"/>
    <w:rsid w:val="00352EF2"/>
    <w:rsid w:val="00353971"/>
    <w:rsid w:val="00353A82"/>
    <w:rsid w:val="00353C74"/>
    <w:rsid w:val="00353D2B"/>
    <w:rsid w:val="003541A8"/>
    <w:rsid w:val="00354575"/>
    <w:rsid w:val="00354C81"/>
    <w:rsid w:val="00355D31"/>
    <w:rsid w:val="003563C4"/>
    <w:rsid w:val="00356C82"/>
    <w:rsid w:val="00360794"/>
    <w:rsid w:val="00360EB1"/>
    <w:rsid w:val="003611A0"/>
    <w:rsid w:val="00361257"/>
    <w:rsid w:val="00361672"/>
    <w:rsid w:val="0036181A"/>
    <w:rsid w:val="00361F6B"/>
    <w:rsid w:val="00361F83"/>
    <w:rsid w:val="00362272"/>
    <w:rsid w:val="003638A9"/>
    <w:rsid w:val="003638CF"/>
    <w:rsid w:val="00363B0F"/>
    <w:rsid w:val="00363D16"/>
    <w:rsid w:val="00363F0E"/>
    <w:rsid w:val="003643BF"/>
    <w:rsid w:val="00364C8F"/>
    <w:rsid w:val="00365295"/>
    <w:rsid w:val="003654FC"/>
    <w:rsid w:val="003659CC"/>
    <w:rsid w:val="00365A43"/>
    <w:rsid w:val="00365AA9"/>
    <w:rsid w:val="003661A9"/>
    <w:rsid w:val="003661E0"/>
    <w:rsid w:val="003662E3"/>
    <w:rsid w:val="00366632"/>
    <w:rsid w:val="003668B9"/>
    <w:rsid w:val="003669CB"/>
    <w:rsid w:val="00366A0A"/>
    <w:rsid w:val="00366ED3"/>
    <w:rsid w:val="003673B5"/>
    <w:rsid w:val="0036773A"/>
    <w:rsid w:val="00367DE8"/>
    <w:rsid w:val="0037003E"/>
    <w:rsid w:val="00370096"/>
    <w:rsid w:val="00370446"/>
    <w:rsid w:val="003704D6"/>
    <w:rsid w:val="003705FF"/>
    <w:rsid w:val="00370A07"/>
    <w:rsid w:val="003716CE"/>
    <w:rsid w:val="00371943"/>
    <w:rsid w:val="00371B35"/>
    <w:rsid w:val="003723CC"/>
    <w:rsid w:val="00372700"/>
    <w:rsid w:val="00372A85"/>
    <w:rsid w:val="00372C0C"/>
    <w:rsid w:val="00372D0F"/>
    <w:rsid w:val="00372D66"/>
    <w:rsid w:val="0037303B"/>
    <w:rsid w:val="003730F5"/>
    <w:rsid w:val="00373225"/>
    <w:rsid w:val="0037322D"/>
    <w:rsid w:val="00373350"/>
    <w:rsid w:val="003748EE"/>
    <w:rsid w:val="003752EF"/>
    <w:rsid w:val="003759F0"/>
    <w:rsid w:val="00375AFC"/>
    <w:rsid w:val="00375BED"/>
    <w:rsid w:val="00376035"/>
    <w:rsid w:val="0037690F"/>
    <w:rsid w:val="00376A84"/>
    <w:rsid w:val="003770A7"/>
    <w:rsid w:val="003772AC"/>
    <w:rsid w:val="00377416"/>
    <w:rsid w:val="003776BB"/>
    <w:rsid w:val="00377D49"/>
    <w:rsid w:val="003801DD"/>
    <w:rsid w:val="003803F8"/>
    <w:rsid w:val="00380532"/>
    <w:rsid w:val="00381337"/>
    <w:rsid w:val="003818E7"/>
    <w:rsid w:val="00381907"/>
    <w:rsid w:val="00381C72"/>
    <w:rsid w:val="00381E11"/>
    <w:rsid w:val="003822B2"/>
    <w:rsid w:val="00382599"/>
    <w:rsid w:val="00382A2A"/>
    <w:rsid w:val="00382E87"/>
    <w:rsid w:val="00383618"/>
    <w:rsid w:val="00383983"/>
    <w:rsid w:val="00383C5A"/>
    <w:rsid w:val="0038425F"/>
    <w:rsid w:val="00384262"/>
    <w:rsid w:val="003845E1"/>
    <w:rsid w:val="00384806"/>
    <w:rsid w:val="0038484D"/>
    <w:rsid w:val="00384DC6"/>
    <w:rsid w:val="0038525D"/>
    <w:rsid w:val="003854B2"/>
    <w:rsid w:val="003855D6"/>
    <w:rsid w:val="00385897"/>
    <w:rsid w:val="00385A96"/>
    <w:rsid w:val="00386290"/>
    <w:rsid w:val="003862A3"/>
    <w:rsid w:val="00386DB6"/>
    <w:rsid w:val="00386DB9"/>
    <w:rsid w:val="00386DCD"/>
    <w:rsid w:val="003877EE"/>
    <w:rsid w:val="00387F1A"/>
    <w:rsid w:val="003904AE"/>
    <w:rsid w:val="00390574"/>
    <w:rsid w:val="00390910"/>
    <w:rsid w:val="00390C20"/>
    <w:rsid w:val="0039151F"/>
    <w:rsid w:val="003918F0"/>
    <w:rsid w:val="00391920"/>
    <w:rsid w:val="00391AE3"/>
    <w:rsid w:val="00391EDF"/>
    <w:rsid w:val="003936F7"/>
    <w:rsid w:val="0039386A"/>
    <w:rsid w:val="00393DE9"/>
    <w:rsid w:val="0039400B"/>
    <w:rsid w:val="0039418E"/>
    <w:rsid w:val="0039460C"/>
    <w:rsid w:val="003947E7"/>
    <w:rsid w:val="0039485E"/>
    <w:rsid w:val="003949EB"/>
    <w:rsid w:val="00394CE3"/>
    <w:rsid w:val="00394D3C"/>
    <w:rsid w:val="003955FC"/>
    <w:rsid w:val="00395836"/>
    <w:rsid w:val="00395DAD"/>
    <w:rsid w:val="003966CD"/>
    <w:rsid w:val="003968A1"/>
    <w:rsid w:val="00396987"/>
    <w:rsid w:val="00396FE8"/>
    <w:rsid w:val="003970F6"/>
    <w:rsid w:val="003978F3"/>
    <w:rsid w:val="00397E56"/>
    <w:rsid w:val="003A0035"/>
    <w:rsid w:val="003A019E"/>
    <w:rsid w:val="003A01E6"/>
    <w:rsid w:val="003A028C"/>
    <w:rsid w:val="003A0650"/>
    <w:rsid w:val="003A0723"/>
    <w:rsid w:val="003A07F2"/>
    <w:rsid w:val="003A0DE5"/>
    <w:rsid w:val="003A104E"/>
    <w:rsid w:val="003A1424"/>
    <w:rsid w:val="003A1450"/>
    <w:rsid w:val="003A1786"/>
    <w:rsid w:val="003A1B88"/>
    <w:rsid w:val="003A1B97"/>
    <w:rsid w:val="003A1DB3"/>
    <w:rsid w:val="003A2269"/>
    <w:rsid w:val="003A23BB"/>
    <w:rsid w:val="003A24FE"/>
    <w:rsid w:val="003A2889"/>
    <w:rsid w:val="003A2CE2"/>
    <w:rsid w:val="003A37CD"/>
    <w:rsid w:val="003A439F"/>
    <w:rsid w:val="003A4D60"/>
    <w:rsid w:val="003A5059"/>
    <w:rsid w:val="003A5094"/>
    <w:rsid w:val="003A5396"/>
    <w:rsid w:val="003A5ED1"/>
    <w:rsid w:val="003A5EE4"/>
    <w:rsid w:val="003A60BC"/>
    <w:rsid w:val="003A6346"/>
    <w:rsid w:val="003A66D4"/>
    <w:rsid w:val="003A68E8"/>
    <w:rsid w:val="003A68FE"/>
    <w:rsid w:val="003A6C4E"/>
    <w:rsid w:val="003A71A6"/>
    <w:rsid w:val="003A71AC"/>
    <w:rsid w:val="003A71D8"/>
    <w:rsid w:val="003A75A2"/>
    <w:rsid w:val="003B03C0"/>
    <w:rsid w:val="003B0574"/>
    <w:rsid w:val="003B071B"/>
    <w:rsid w:val="003B0738"/>
    <w:rsid w:val="003B098A"/>
    <w:rsid w:val="003B0C95"/>
    <w:rsid w:val="003B0E91"/>
    <w:rsid w:val="003B11B1"/>
    <w:rsid w:val="003B161B"/>
    <w:rsid w:val="003B164A"/>
    <w:rsid w:val="003B1B6B"/>
    <w:rsid w:val="003B1BD5"/>
    <w:rsid w:val="003B2954"/>
    <w:rsid w:val="003B2985"/>
    <w:rsid w:val="003B2A06"/>
    <w:rsid w:val="003B2AC0"/>
    <w:rsid w:val="003B2B4A"/>
    <w:rsid w:val="003B2C6D"/>
    <w:rsid w:val="003B2CB0"/>
    <w:rsid w:val="003B2CE8"/>
    <w:rsid w:val="003B3FC0"/>
    <w:rsid w:val="003B4014"/>
    <w:rsid w:val="003B4B2C"/>
    <w:rsid w:val="003B4CF1"/>
    <w:rsid w:val="003B5273"/>
    <w:rsid w:val="003B54F4"/>
    <w:rsid w:val="003B5715"/>
    <w:rsid w:val="003B572B"/>
    <w:rsid w:val="003B5A8D"/>
    <w:rsid w:val="003B61C6"/>
    <w:rsid w:val="003B6658"/>
    <w:rsid w:val="003B675A"/>
    <w:rsid w:val="003B69BE"/>
    <w:rsid w:val="003B6BE2"/>
    <w:rsid w:val="003B7349"/>
    <w:rsid w:val="003B744E"/>
    <w:rsid w:val="003B7773"/>
    <w:rsid w:val="003B78CE"/>
    <w:rsid w:val="003B7F0B"/>
    <w:rsid w:val="003B7F47"/>
    <w:rsid w:val="003C0374"/>
    <w:rsid w:val="003C0F6C"/>
    <w:rsid w:val="003C1031"/>
    <w:rsid w:val="003C1351"/>
    <w:rsid w:val="003C1D24"/>
    <w:rsid w:val="003C232B"/>
    <w:rsid w:val="003C245A"/>
    <w:rsid w:val="003C24C3"/>
    <w:rsid w:val="003C25B9"/>
    <w:rsid w:val="003C2A71"/>
    <w:rsid w:val="003C2BA1"/>
    <w:rsid w:val="003C2C55"/>
    <w:rsid w:val="003C2FE0"/>
    <w:rsid w:val="003C3918"/>
    <w:rsid w:val="003C3F38"/>
    <w:rsid w:val="003C45D5"/>
    <w:rsid w:val="003C46D5"/>
    <w:rsid w:val="003C4CF2"/>
    <w:rsid w:val="003C526C"/>
    <w:rsid w:val="003C5541"/>
    <w:rsid w:val="003C5BDB"/>
    <w:rsid w:val="003C600E"/>
    <w:rsid w:val="003C614D"/>
    <w:rsid w:val="003C65AC"/>
    <w:rsid w:val="003C6934"/>
    <w:rsid w:val="003C6EAA"/>
    <w:rsid w:val="003C74E3"/>
    <w:rsid w:val="003C759B"/>
    <w:rsid w:val="003C7A9B"/>
    <w:rsid w:val="003C7D3E"/>
    <w:rsid w:val="003D04CB"/>
    <w:rsid w:val="003D080A"/>
    <w:rsid w:val="003D091E"/>
    <w:rsid w:val="003D0BDA"/>
    <w:rsid w:val="003D0C06"/>
    <w:rsid w:val="003D0E03"/>
    <w:rsid w:val="003D1335"/>
    <w:rsid w:val="003D20B6"/>
    <w:rsid w:val="003D25F3"/>
    <w:rsid w:val="003D26F1"/>
    <w:rsid w:val="003D28F0"/>
    <w:rsid w:val="003D3219"/>
    <w:rsid w:val="003D391F"/>
    <w:rsid w:val="003D3B95"/>
    <w:rsid w:val="003D3D50"/>
    <w:rsid w:val="003D4126"/>
    <w:rsid w:val="003D46BA"/>
    <w:rsid w:val="003D49DA"/>
    <w:rsid w:val="003D4DBE"/>
    <w:rsid w:val="003D537E"/>
    <w:rsid w:val="003D58C3"/>
    <w:rsid w:val="003D5C41"/>
    <w:rsid w:val="003D6DE6"/>
    <w:rsid w:val="003D7057"/>
    <w:rsid w:val="003D70D7"/>
    <w:rsid w:val="003D716E"/>
    <w:rsid w:val="003D7CD8"/>
    <w:rsid w:val="003E03B4"/>
    <w:rsid w:val="003E07E3"/>
    <w:rsid w:val="003E1750"/>
    <w:rsid w:val="003E1A21"/>
    <w:rsid w:val="003E1CE4"/>
    <w:rsid w:val="003E1FCB"/>
    <w:rsid w:val="003E2B31"/>
    <w:rsid w:val="003E2C49"/>
    <w:rsid w:val="003E2E24"/>
    <w:rsid w:val="003E2ECF"/>
    <w:rsid w:val="003E3003"/>
    <w:rsid w:val="003E32CC"/>
    <w:rsid w:val="003E3875"/>
    <w:rsid w:val="003E3EBD"/>
    <w:rsid w:val="003E41E3"/>
    <w:rsid w:val="003E436E"/>
    <w:rsid w:val="003E5156"/>
    <w:rsid w:val="003E583B"/>
    <w:rsid w:val="003E5E1B"/>
    <w:rsid w:val="003E62AA"/>
    <w:rsid w:val="003E6879"/>
    <w:rsid w:val="003E7687"/>
    <w:rsid w:val="003E76D0"/>
    <w:rsid w:val="003E76FE"/>
    <w:rsid w:val="003E78C2"/>
    <w:rsid w:val="003E7BF3"/>
    <w:rsid w:val="003F022E"/>
    <w:rsid w:val="003F08D5"/>
    <w:rsid w:val="003F0DD0"/>
    <w:rsid w:val="003F0F49"/>
    <w:rsid w:val="003F1123"/>
    <w:rsid w:val="003F1678"/>
    <w:rsid w:val="003F1A36"/>
    <w:rsid w:val="003F1AC7"/>
    <w:rsid w:val="003F1BC2"/>
    <w:rsid w:val="003F1DEB"/>
    <w:rsid w:val="003F2478"/>
    <w:rsid w:val="003F24EB"/>
    <w:rsid w:val="003F2709"/>
    <w:rsid w:val="003F2907"/>
    <w:rsid w:val="003F2A1D"/>
    <w:rsid w:val="003F2BB8"/>
    <w:rsid w:val="003F2F5D"/>
    <w:rsid w:val="003F34E4"/>
    <w:rsid w:val="003F373F"/>
    <w:rsid w:val="003F3B10"/>
    <w:rsid w:val="003F3B29"/>
    <w:rsid w:val="003F3C1D"/>
    <w:rsid w:val="003F4376"/>
    <w:rsid w:val="003F4822"/>
    <w:rsid w:val="003F4A9A"/>
    <w:rsid w:val="003F4D13"/>
    <w:rsid w:val="003F4DE6"/>
    <w:rsid w:val="003F5133"/>
    <w:rsid w:val="003F59BF"/>
    <w:rsid w:val="003F5A98"/>
    <w:rsid w:val="003F5F04"/>
    <w:rsid w:val="003F6599"/>
    <w:rsid w:val="003F6CB7"/>
    <w:rsid w:val="003F7171"/>
    <w:rsid w:val="003F71B2"/>
    <w:rsid w:val="003F71EA"/>
    <w:rsid w:val="003F73D2"/>
    <w:rsid w:val="003F757E"/>
    <w:rsid w:val="003F7778"/>
    <w:rsid w:val="003F7951"/>
    <w:rsid w:val="0040006A"/>
    <w:rsid w:val="00401052"/>
    <w:rsid w:val="004010EF"/>
    <w:rsid w:val="0040142A"/>
    <w:rsid w:val="004015EA"/>
    <w:rsid w:val="00401A26"/>
    <w:rsid w:val="00401A62"/>
    <w:rsid w:val="00401D13"/>
    <w:rsid w:val="00401D41"/>
    <w:rsid w:val="004021A7"/>
    <w:rsid w:val="0040284C"/>
    <w:rsid w:val="00402F8B"/>
    <w:rsid w:val="004031CC"/>
    <w:rsid w:val="0040358A"/>
    <w:rsid w:val="004035DC"/>
    <w:rsid w:val="004039E5"/>
    <w:rsid w:val="00403A02"/>
    <w:rsid w:val="00403B1B"/>
    <w:rsid w:val="00403EC7"/>
    <w:rsid w:val="004040F3"/>
    <w:rsid w:val="00404100"/>
    <w:rsid w:val="004041D8"/>
    <w:rsid w:val="00404545"/>
    <w:rsid w:val="00404A67"/>
    <w:rsid w:val="00404B4E"/>
    <w:rsid w:val="00404DC6"/>
    <w:rsid w:val="00404E26"/>
    <w:rsid w:val="00405C17"/>
    <w:rsid w:val="0040600C"/>
    <w:rsid w:val="004061C8"/>
    <w:rsid w:val="004062AA"/>
    <w:rsid w:val="00406430"/>
    <w:rsid w:val="00406624"/>
    <w:rsid w:val="00406FAB"/>
    <w:rsid w:val="00407612"/>
    <w:rsid w:val="004076BB"/>
    <w:rsid w:val="00410244"/>
    <w:rsid w:val="00410473"/>
    <w:rsid w:val="00410502"/>
    <w:rsid w:val="00410718"/>
    <w:rsid w:val="00410A44"/>
    <w:rsid w:val="00410BBE"/>
    <w:rsid w:val="004113C5"/>
    <w:rsid w:val="00411C38"/>
    <w:rsid w:val="004122FA"/>
    <w:rsid w:val="00412575"/>
    <w:rsid w:val="004128C8"/>
    <w:rsid w:val="00412B5D"/>
    <w:rsid w:val="00412E43"/>
    <w:rsid w:val="00412EA7"/>
    <w:rsid w:val="00413365"/>
    <w:rsid w:val="004136D4"/>
    <w:rsid w:val="0041375F"/>
    <w:rsid w:val="00413E7A"/>
    <w:rsid w:val="0041434B"/>
    <w:rsid w:val="00414746"/>
    <w:rsid w:val="0041490B"/>
    <w:rsid w:val="00414A1B"/>
    <w:rsid w:val="00415186"/>
    <w:rsid w:val="00415368"/>
    <w:rsid w:val="00416427"/>
    <w:rsid w:val="004165DC"/>
    <w:rsid w:val="004165F2"/>
    <w:rsid w:val="00416808"/>
    <w:rsid w:val="00416A5D"/>
    <w:rsid w:val="00416C44"/>
    <w:rsid w:val="00417266"/>
    <w:rsid w:val="00417803"/>
    <w:rsid w:val="00417CFB"/>
    <w:rsid w:val="00417E03"/>
    <w:rsid w:val="00417F08"/>
    <w:rsid w:val="0042162D"/>
    <w:rsid w:val="00421B4F"/>
    <w:rsid w:val="00421E92"/>
    <w:rsid w:val="00421F1D"/>
    <w:rsid w:val="00422346"/>
    <w:rsid w:val="00422B42"/>
    <w:rsid w:val="00422C02"/>
    <w:rsid w:val="00422DF0"/>
    <w:rsid w:val="00422E51"/>
    <w:rsid w:val="00422F94"/>
    <w:rsid w:val="004231A4"/>
    <w:rsid w:val="004235B7"/>
    <w:rsid w:val="004237FF"/>
    <w:rsid w:val="00423A2D"/>
    <w:rsid w:val="00423BE7"/>
    <w:rsid w:val="00423C74"/>
    <w:rsid w:val="0042406B"/>
    <w:rsid w:val="004241BF"/>
    <w:rsid w:val="00424562"/>
    <w:rsid w:val="00424D8B"/>
    <w:rsid w:val="00425880"/>
    <w:rsid w:val="00425CAD"/>
    <w:rsid w:val="0042614D"/>
    <w:rsid w:val="004263A7"/>
    <w:rsid w:val="00426436"/>
    <w:rsid w:val="004267BB"/>
    <w:rsid w:val="00426F7D"/>
    <w:rsid w:val="00427AEE"/>
    <w:rsid w:val="00427F9D"/>
    <w:rsid w:val="0043034B"/>
    <w:rsid w:val="004306CA"/>
    <w:rsid w:val="00430B21"/>
    <w:rsid w:val="00430DE8"/>
    <w:rsid w:val="00430E7F"/>
    <w:rsid w:val="0043162F"/>
    <w:rsid w:val="0043174C"/>
    <w:rsid w:val="004319BA"/>
    <w:rsid w:val="00431F5C"/>
    <w:rsid w:val="00432ADA"/>
    <w:rsid w:val="00432FA4"/>
    <w:rsid w:val="00433D90"/>
    <w:rsid w:val="004340C7"/>
    <w:rsid w:val="004343D1"/>
    <w:rsid w:val="00434825"/>
    <w:rsid w:val="0043482B"/>
    <w:rsid w:val="00434904"/>
    <w:rsid w:val="00434ACF"/>
    <w:rsid w:val="004351D3"/>
    <w:rsid w:val="00436008"/>
    <w:rsid w:val="004364CD"/>
    <w:rsid w:val="00436506"/>
    <w:rsid w:val="00436998"/>
    <w:rsid w:val="00436A5A"/>
    <w:rsid w:val="00436FC6"/>
    <w:rsid w:val="004401E3"/>
    <w:rsid w:val="0044029E"/>
    <w:rsid w:val="00440680"/>
    <w:rsid w:val="0044078C"/>
    <w:rsid w:val="00440817"/>
    <w:rsid w:val="00440B30"/>
    <w:rsid w:val="00440DA0"/>
    <w:rsid w:val="00440DFA"/>
    <w:rsid w:val="00440EED"/>
    <w:rsid w:val="00441087"/>
    <w:rsid w:val="00441690"/>
    <w:rsid w:val="004417F7"/>
    <w:rsid w:val="004419AF"/>
    <w:rsid w:val="00441BED"/>
    <w:rsid w:val="00441CDE"/>
    <w:rsid w:val="00441E1C"/>
    <w:rsid w:val="00441E25"/>
    <w:rsid w:val="00441FC5"/>
    <w:rsid w:val="004421D2"/>
    <w:rsid w:val="004431E5"/>
    <w:rsid w:val="004432FA"/>
    <w:rsid w:val="00443944"/>
    <w:rsid w:val="00443AC1"/>
    <w:rsid w:val="00443F44"/>
    <w:rsid w:val="0044419D"/>
    <w:rsid w:val="0044467A"/>
    <w:rsid w:val="00444871"/>
    <w:rsid w:val="00445427"/>
    <w:rsid w:val="00445F60"/>
    <w:rsid w:val="00446221"/>
    <w:rsid w:val="00446646"/>
    <w:rsid w:val="00446AD9"/>
    <w:rsid w:val="00446C89"/>
    <w:rsid w:val="00446D43"/>
    <w:rsid w:val="00446DF2"/>
    <w:rsid w:val="00446E26"/>
    <w:rsid w:val="00446F39"/>
    <w:rsid w:val="004470D1"/>
    <w:rsid w:val="0044741D"/>
    <w:rsid w:val="004476A8"/>
    <w:rsid w:val="00447710"/>
    <w:rsid w:val="00447937"/>
    <w:rsid w:val="004479E4"/>
    <w:rsid w:val="00447E49"/>
    <w:rsid w:val="00450074"/>
    <w:rsid w:val="0045034C"/>
    <w:rsid w:val="004505BE"/>
    <w:rsid w:val="00450669"/>
    <w:rsid w:val="00450F82"/>
    <w:rsid w:val="004513A3"/>
    <w:rsid w:val="00451A3E"/>
    <w:rsid w:val="00451D10"/>
    <w:rsid w:val="004521B6"/>
    <w:rsid w:val="004524C0"/>
    <w:rsid w:val="00452B6C"/>
    <w:rsid w:val="00452EF1"/>
    <w:rsid w:val="0045308B"/>
    <w:rsid w:val="004530C6"/>
    <w:rsid w:val="004539D5"/>
    <w:rsid w:val="00453A65"/>
    <w:rsid w:val="00454185"/>
    <w:rsid w:val="004547A8"/>
    <w:rsid w:val="00454C3F"/>
    <w:rsid w:val="00455074"/>
    <w:rsid w:val="00455B6A"/>
    <w:rsid w:val="0045634D"/>
    <w:rsid w:val="0045664C"/>
    <w:rsid w:val="00456AFF"/>
    <w:rsid w:val="00456D3B"/>
    <w:rsid w:val="00456EED"/>
    <w:rsid w:val="0045761F"/>
    <w:rsid w:val="00457ADB"/>
    <w:rsid w:val="00457C5F"/>
    <w:rsid w:val="00457CB8"/>
    <w:rsid w:val="00460379"/>
    <w:rsid w:val="0046043C"/>
    <w:rsid w:val="00460742"/>
    <w:rsid w:val="00460F08"/>
    <w:rsid w:val="00461131"/>
    <w:rsid w:val="0046162E"/>
    <w:rsid w:val="004617B6"/>
    <w:rsid w:val="004617FA"/>
    <w:rsid w:val="004618CC"/>
    <w:rsid w:val="00462561"/>
    <w:rsid w:val="00462963"/>
    <w:rsid w:val="00462B1E"/>
    <w:rsid w:val="00462BE0"/>
    <w:rsid w:val="00462CA4"/>
    <w:rsid w:val="00462DE7"/>
    <w:rsid w:val="0046315F"/>
    <w:rsid w:val="00463228"/>
    <w:rsid w:val="00463239"/>
    <w:rsid w:val="00463505"/>
    <w:rsid w:val="004638BE"/>
    <w:rsid w:val="00463A5B"/>
    <w:rsid w:val="00464341"/>
    <w:rsid w:val="0046451D"/>
    <w:rsid w:val="004647E7"/>
    <w:rsid w:val="004649A6"/>
    <w:rsid w:val="00464DCF"/>
    <w:rsid w:val="004651EE"/>
    <w:rsid w:val="00465603"/>
    <w:rsid w:val="00465AA5"/>
    <w:rsid w:val="00466042"/>
    <w:rsid w:val="004667D6"/>
    <w:rsid w:val="00466993"/>
    <w:rsid w:val="00466AE0"/>
    <w:rsid w:val="00466DE8"/>
    <w:rsid w:val="00466E96"/>
    <w:rsid w:val="004674E3"/>
    <w:rsid w:val="00467852"/>
    <w:rsid w:val="00467BEA"/>
    <w:rsid w:val="00467D34"/>
    <w:rsid w:val="00470396"/>
    <w:rsid w:val="00470F07"/>
    <w:rsid w:val="004713D7"/>
    <w:rsid w:val="00471A59"/>
    <w:rsid w:val="00471DB8"/>
    <w:rsid w:val="00472CF7"/>
    <w:rsid w:val="004732B8"/>
    <w:rsid w:val="0047343C"/>
    <w:rsid w:val="00473A07"/>
    <w:rsid w:val="00473B90"/>
    <w:rsid w:val="00473E11"/>
    <w:rsid w:val="0047406F"/>
    <w:rsid w:val="004743DB"/>
    <w:rsid w:val="00474437"/>
    <w:rsid w:val="004749D6"/>
    <w:rsid w:val="00474C75"/>
    <w:rsid w:val="004752E7"/>
    <w:rsid w:val="0047579A"/>
    <w:rsid w:val="00475941"/>
    <w:rsid w:val="004766E6"/>
    <w:rsid w:val="004768AA"/>
    <w:rsid w:val="00476FBB"/>
    <w:rsid w:val="00477232"/>
    <w:rsid w:val="004773F5"/>
    <w:rsid w:val="00477DCB"/>
    <w:rsid w:val="0048007B"/>
    <w:rsid w:val="00480161"/>
    <w:rsid w:val="00480270"/>
    <w:rsid w:val="0048032F"/>
    <w:rsid w:val="00480533"/>
    <w:rsid w:val="004808E8"/>
    <w:rsid w:val="00481734"/>
    <w:rsid w:val="00481EB7"/>
    <w:rsid w:val="00482485"/>
    <w:rsid w:val="004826F2"/>
    <w:rsid w:val="004829F1"/>
    <w:rsid w:val="00482A8F"/>
    <w:rsid w:val="00482B47"/>
    <w:rsid w:val="004831AE"/>
    <w:rsid w:val="00483418"/>
    <w:rsid w:val="004836EB"/>
    <w:rsid w:val="00483AA6"/>
    <w:rsid w:val="00483BC0"/>
    <w:rsid w:val="00483EE1"/>
    <w:rsid w:val="00483F21"/>
    <w:rsid w:val="00483F28"/>
    <w:rsid w:val="00484465"/>
    <w:rsid w:val="00484828"/>
    <w:rsid w:val="00485B4B"/>
    <w:rsid w:val="00485FBF"/>
    <w:rsid w:val="00486176"/>
    <w:rsid w:val="004861A4"/>
    <w:rsid w:val="00486341"/>
    <w:rsid w:val="00486937"/>
    <w:rsid w:val="00486BBC"/>
    <w:rsid w:val="00486BD3"/>
    <w:rsid w:val="00486F09"/>
    <w:rsid w:val="00487790"/>
    <w:rsid w:val="00487BFD"/>
    <w:rsid w:val="00487E3B"/>
    <w:rsid w:val="0049089D"/>
    <w:rsid w:val="00490921"/>
    <w:rsid w:val="00490A53"/>
    <w:rsid w:val="00490D31"/>
    <w:rsid w:val="00490FCD"/>
    <w:rsid w:val="0049164A"/>
    <w:rsid w:val="004919C6"/>
    <w:rsid w:val="00492209"/>
    <w:rsid w:val="00492700"/>
    <w:rsid w:val="00493328"/>
    <w:rsid w:val="00493358"/>
    <w:rsid w:val="004933DF"/>
    <w:rsid w:val="0049343E"/>
    <w:rsid w:val="00493500"/>
    <w:rsid w:val="0049395F"/>
    <w:rsid w:val="00493C7C"/>
    <w:rsid w:val="004940C0"/>
    <w:rsid w:val="00494A29"/>
    <w:rsid w:val="00494C99"/>
    <w:rsid w:val="00494EB0"/>
    <w:rsid w:val="00495285"/>
    <w:rsid w:val="00495480"/>
    <w:rsid w:val="00495579"/>
    <w:rsid w:val="00495607"/>
    <w:rsid w:val="00495A7F"/>
    <w:rsid w:val="00496330"/>
    <w:rsid w:val="00496453"/>
    <w:rsid w:val="0049650F"/>
    <w:rsid w:val="00496622"/>
    <w:rsid w:val="00496705"/>
    <w:rsid w:val="004968D9"/>
    <w:rsid w:val="00496B45"/>
    <w:rsid w:val="00496D59"/>
    <w:rsid w:val="00496F5C"/>
    <w:rsid w:val="00496F9C"/>
    <w:rsid w:val="00497277"/>
    <w:rsid w:val="00497834"/>
    <w:rsid w:val="00497852"/>
    <w:rsid w:val="00497C43"/>
    <w:rsid w:val="004A0433"/>
    <w:rsid w:val="004A0439"/>
    <w:rsid w:val="004A05EA"/>
    <w:rsid w:val="004A0B15"/>
    <w:rsid w:val="004A0CEB"/>
    <w:rsid w:val="004A1052"/>
    <w:rsid w:val="004A13A5"/>
    <w:rsid w:val="004A1575"/>
    <w:rsid w:val="004A15F3"/>
    <w:rsid w:val="004A1C8C"/>
    <w:rsid w:val="004A289A"/>
    <w:rsid w:val="004A370C"/>
    <w:rsid w:val="004A38FD"/>
    <w:rsid w:val="004A3A52"/>
    <w:rsid w:val="004A3D4D"/>
    <w:rsid w:val="004A3E43"/>
    <w:rsid w:val="004A3F3F"/>
    <w:rsid w:val="004A4174"/>
    <w:rsid w:val="004A4189"/>
    <w:rsid w:val="004A44A1"/>
    <w:rsid w:val="004A4B78"/>
    <w:rsid w:val="004A5E60"/>
    <w:rsid w:val="004A69A3"/>
    <w:rsid w:val="004A6FCC"/>
    <w:rsid w:val="004A7156"/>
    <w:rsid w:val="004A73B5"/>
    <w:rsid w:val="004A741F"/>
    <w:rsid w:val="004A7AD3"/>
    <w:rsid w:val="004A7BA3"/>
    <w:rsid w:val="004A7BAE"/>
    <w:rsid w:val="004A7C6F"/>
    <w:rsid w:val="004B0792"/>
    <w:rsid w:val="004B0A89"/>
    <w:rsid w:val="004B0DEB"/>
    <w:rsid w:val="004B16A6"/>
    <w:rsid w:val="004B16C7"/>
    <w:rsid w:val="004B1873"/>
    <w:rsid w:val="004B18D5"/>
    <w:rsid w:val="004B1A49"/>
    <w:rsid w:val="004B1D8A"/>
    <w:rsid w:val="004B2211"/>
    <w:rsid w:val="004B245A"/>
    <w:rsid w:val="004B2A58"/>
    <w:rsid w:val="004B2CD0"/>
    <w:rsid w:val="004B2F2B"/>
    <w:rsid w:val="004B332B"/>
    <w:rsid w:val="004B35BD"/>
    <w:rsid w:val="004B4029"/>
    <w:rsid w:val="004B4276"/>
    <w:rsid w:val="004B43DC"/>
    <w:rsid w:val="004B4E73"/>
    <w:rsid w:val="004B5E42"/>
    <w:rsid w:val="004B66C4"/>
    <w:rsid w:val="004B6B4F"/>
    <w:rsid w:val="004B6BF7"/>
    <w:rsid w:val="004B7675"/>
    <w:rsid w:val="004B7998"/>
    <w:rsid w:val="004B7A8F"/>
    <w:rsid w:val="004B7B16"/>
    <w:rsid w:val="004B7CF9"/>
    <w:rsid w:val="004C034D"/>
    <w:rsid w:val="004C10AE"/>
    <w:rsid w:val="004C124E"/>
    <w:rsid w:val="004C1269"/>
    <w:rsid w:val="004C162F"/>
    <w:rsid w:val="004C16CE"/>
    <w:rsid w:val="004C1893"/>
    <w:rsid w:val="004C2958"/>
    <w:rsid w:val="004C2CDC"/>
    <w:rsid w:val="004C2F46"/>
    <w:rsid w:val="004C3206"/>
    <w:rsid w:val="004C3280"/>
    <w:rsid w:val="004C3AA9"/>
    <w:rsid w:val="004C3AC7"/>
    <w:rsid w:val="004C3AC8"/>
    <w:rsid w:val="004C3C46"/>
    <w:rsid w:val="004C4083"/>
    <w:rsid w:val="004C4152"/>
    <w:rsid w:val="004C44BB"/>
    <w:rsid w:val="004C4D9A"/>
    <w:rsid w:val="004C4FD7"/>
    <w:rsid w:val="004C5B19"/>
    <w:rsid w:val="004C5D73"/>
    <w:rsid w:val="004C5DDA"/>
    <w:rsid w:val="004C629E"/>
    <w:rsid w:val="004C6D9A"/>
    <w:rsid w:val="004C6DAE"/>
    <w:rsid w:val="004C6EAA"/>
    <w:rsid w:val="004C75DD"/>
    <w:rsid w:val="004C7B8C"/>
    <w:rsid w:val="004D02F6"/>
    <w:rsid w:val="004D0365"/>
    <w:rsid w:val="004D0400"/>
    <w:rsid w:val="004D1C5F"/>
    <w:rsid w:val="004D26FC"/>
    <w:rsid w:val="004D28ED"/>
    <w:rsid w:val="004D2C51"/>
    <w:rsid w:val="004D2FAA"/>
    <w:rsid w:val="004D357A"/>
    <w:rsid w:val="004D3BBC"/>
    <w:rsid w:val="004D3FFE"/>
    <w:rsid w:val="004D433A"/>
    <w:rsid w:val="004D50B9"/>
    <w:rsid w:val="004D54B3"/>
    <w:rsid w:val="004D5646"/>
    <w:rsid w:val="004D5C14"/>
    <w:rsid w:val="004D63B9"/>
    <w:rsid w:val="004D63EB"/>
    <w:rsid w:val="004D6C49"/>
    <w:rsid w:val="004D70E4"/>
    <w:rsid w:val="004D7412"/>
    <w:rsid w:val="004D7774"/>
    <w:rsid w:val="004D7E91"/>
    <w:rsid w:val="004E08FF"/>
    <w:rsid w:val="004E0E1F"/>
    <w:rsid w:val="004E12CC"/>
    <w:rsid w:val="004E1C92"/>
    <w:rsid w:val="004E1F00"/>
    <w:rsid w:val="004E244C"/>
    <w:rsid w:val="004E2AE6"/>
    <w:rsid w:val="004E2B56"/>
    <w:rsid w:val="004E3A23"/>
    <w:rsid w:val="004E3D24"/>
    <w:rsid w:val="004E3F8E"/>
    <w:rsid w:val="004E424E"/>
    <w:rsid w:val="004E44E2"/>
    <w:rsid w:val="004E470D"/>
    <w:rsid w:val="004E4B85"/>
    <w:rsid w:val="004E4DED"/>
    <w:rsid w:val="004E4F66"/>
    <w:rsid w:val="004E4F79"/>
    <w:rsid w:val="004E5414"/>
    <w:rsid w:val="004E546E"/>
    <w:rsid w:val="004E5AE0"/>
    <w:rsid w:val="004E5B16"/>
    <w:rsid w:val="004E5DDA"/>
    <w:rsid w:val="004E6044"/>
    <w:rsid w:val="004E6314"/>
    <w:rsid w:val="004E6679"/>
    <w:rsid w:val="004E6BAF"/>
    <w:rsid w:val="004E6C74"/>
    <w:rsid w:val="004E6E6A"/>
    <w:rsid w:val="004E6F7E"/>
    <w:rsid w:val="004E70FF"/>
    <w:rsid w:val="004E72B3"/>
    <w:rsid w:val="004E7335"/>
    <w:rsid w:val="004E7354"/>
    <w:rsid w:val="004E782D"/>
    <w:rsid w:val="004F0062"/>
    <w:rsid w:val="004F0194"/>
    <w:rsid w:val="004F03FF"/>
    <w:rsid w:val="004F0549"/>
    <w:rsid w:val="004F0964"/>
    <w:rsid w:val="004F113E"/>
    <w:rsid w:val="004F1472"/>
    <w:rsid w:val="004F14BD"/>
    <w:rsid w:val="004F1504"/>
    <w:rsid w:val="004F177A"/>
    <w:rsid w:val="004F1791"/>
    <w:rsid w:val="004F1AA1"/>
    <w:rsid w:val="004F28B9"/>
    <w:rsid w:val="004F2D95"/>
    <w:rsid w:val="004F3487"/>
    <w:rsid w:val="004F3B65"/>
    <w:rsid w:val="004F3DF2"/>
    <w:rsid w:val="004F45F4"/>
    <w:rsid w:val="004F46B1"/>
    <w:rsid w:val="004F49A1"/>
    <w:rsid w:val="004F5479"/>
    <w:rsid w:val="004F5ED5"/>
    <w:rsid w:val="004F6090"/>
    <w:rsid w:val="004F640C"/>
    <w:rsid w:val="004F66EC"/>
    <w:rsid w:val="004F6EFC"/>
    <w:rsid w:val="004F70EA"/>
    <w:rsid w:val="004F74C0"/>
    <w:rsid w:val="004F77D9"/>
    <w:rsid w:val="004F7CA7"/>
    <w:rsid w:val="004F7F6F"/>
    <w:rsid w:val="004F7FE6"/>
    <w:rsid w:val="00500099"/>
    <w:rsid w:val="00500179"/>
    <w:rsid w:val="0050032E"/>
    <w:rsid w:val="005003B6"/>
    <w:rsid w:val="00500C25"/>
    <w:rsid w:val="0050115C"/>
    <w:rsid w:val="0050181B"/>
    <w:rsid w:val="0050194D"/>
    <w:rsid w:val="00502206"/>
    <w:rsid w:val="00502993"/>
    <w:rsid w:val="00502BEE"/>
    <w:rsid w:val="00502DBA"/>
    <w:rsid w:val="0050331A"/>
    <w:rsid w:val="00503912"/>
    <w:rsid w:val="00503933"/>
    <w:rsid w:val="00503A86"/>
    <w:rsid w:val="00503B77"/>
    <w:rsid w:val="00503C36"/>
    <w:rsid w:val="00504D83"/>
    <w:rsid w:val="00504EBF"/>
    <w:rsid w:val="00504F1D"/>
    <w:rsid w:val="00504F4F"/>
    <w:rsid w:val="005050DB"/>
    <w:rsid w:val="0050541B"/>
    <w:rsid w:val="00505634"/>
    <w:rsid w:val="00505A3D"/>
    <w:rsid w:val="00505B4D"/>
    <w:rsid w:val="00505BB0"/>
    <w:rsid w:val="00506198"/>
    <w:rsid w:val="00506852"/>
    <w:rsid w:val="00506A43"/>
    <w:rsid w:val="00506A4F"/>
    <w:rsid w:val="00506CCA"/>
    <w:rsid w:val="00507043"/>
    <w:rsid w:val="005070A1"/>
    <w:rsid w:val="005072C8"/>
    <w:rsid w:val="005074E2"/>
    <w:rsid w:val="005075B5"/>
    <w:rsid w:val="00507904"/>
    <w:rsid w:val="00507D10"/>
    <w:rsid w:val="0051001D"/>
    <w:rsid w:val="00510365"/>
    <w:rsid w:val="00510FEA"/>
    <w:rsid w:val="00511465"/>
    <w:rsid w:val="0051149F"/>
    <w:rsid w:val="005117AA"/>
    <w:rsid w:val="00511D7F"/>
    <w:rsid w:val="00511FC2"/>
    <w:rsid w:val="0051217F"/>
    <w:rsid w:val="00512247"/>
    <w:rsid w:val="00512461"/>
    <w:rsid w:val="0051262E"/>
    <w:rsid w:val="00512B57"/>
    <w:rsid w:val="00512B96"/>
    <w:rsid w:val="0051321F"/>
    <w:rsid w:val="005133C3"/>
    <w:rsid w:val="00513452"/>
    <w:rsid w:val="0051348A"/>
    <w:rsid w:val="00513500"/>
    <w:rsid w:val="005139BD"/>
    <w:rsid w:val="00513AFC"/>
    <w:rsid w:val="00513B05"/>
    <w:rsid w:val="005140D0"/>
    <w:rsid w:val="00514502"/>
    <w:rsid w:val="00514579"/>
    <w:rsid w:val="005145DD"/>
    <w:rsid w:val="0051469D"/>
    <w:rsid w:val="0051474B"/>
    <w:rsid w:val="00514754"/>
    <w:rsid w:val="0051513E"/>
    <w:rsid w:val="005158B3"/>
    <w:rsid w:val="0051616C"/>
    <w:rsid w:val="00516287"/>
    <w:rsid w:val="00516475"/>
    <w:rsid w:val="0051680D"/>
    <w:rsid w:val="00516C7A"/>
    <w:rsid w:val="00516CD1"/>
    <w:rsid w:val="00516D26"/>
    <w:rsid w:val="00517046"/>
    <w:rsid w:val="0051785C"/>
    <w:rsid w:val="0051787E"/>
    <w:rsid w:val="00517A99"/>
    <w:rsid w:val="00517E27"/>
    <w:rsid w:val="005207AD"/>
    <w:rsid w:val="00520E1B"/>
    <w:rsid w:val="00520ECF"/>
    <w:rsid w:val="00521BCE"/>
    <w:rsid w:val="00521D27"/>
    <w:rsid w:val="00522377"/>
    <w:rsid w:val="0052268C"/>
    <w:rsid w:val="005226EF"/>
    <w:rsid w:val="0052273C"/>
    <w:rsid w:val="00522EC4"/>
    <w:rsid w:val="00523037"/>
    <w:rsid w:val="005237EB"/>
    <w:rsid w:val="00523BDA"/>
    <w:rsid w:val="00523DC6"/>
    <w:rsid w:val="00524006"/>
    <w:rsid w:val="00524277"/>
    <w:rsid w:val="005243F7"/>
    <w:rsid w:val="00524521"/>
    <w:rsid w:val="00524C24"/>
    <w:rsid w:val="00524EB6"/>
    <w:rsid w:val="00524EC5"/>
    <w:rsid w:val="005250B0"/>
    <w:rsid w:val="005259E5"/>
    <w:rsid w:val="00525C6F"/>
    <w:rsid w:val="00525C92"/>
    <w:rsid w:val="00525D44"/>
    <w:rsid w:val="00526388"/>
    <w:rsid w:val="00526417"/>
    <w:rsid w:val="0052678B"/>
    <w:rsid w:val="00526C71"/>
    <w:rsid w:val="00526D4D"/>
    <w:rsid w:val="00526E00"/>
    <w:rsid w:val="00527050"/>
    <w:rsid w:val="00527402"/>
    <w:rsid w:val="005278D0"/>
    <w:rsid w:val="00527A46"/>
    <w:rsid w:val="005300F1"/>
    <w:rsid w:val="00530689"/>
    <w:rsid w:val="00530704"/>
    <w:rsid w:val="00530BBE"/>
    <w:rsid w:val="00530CA5"/>
    <w:rsid w:val="00530EC8"/>
    <w:rsid w:val="00531269"/>
    <w:rsid w:val="00531499"/>
    <w:rsid w:val="00531D79"/>
    <w:rsid w:val="00531DED"/>
    <w:rsid w:val="00531EB5"/>
    <w:rsid w:val="00532009"/>
    <w:rsid w:val="00532149"/>
    <w:rsid w:val="00532400"/>
    <w:rsid w:val="005326BC"/>
    <w:rsid w:val="00533836"/>
    <w:rsid w:val="00533857"/>
    <w:rsid w:val="00533EB5"/>
    <w:rsid w:val="00534438"/>
    <w:rsid w:val="005345BD"/>
    <w:rsid w:val="00534E17"/>
    <w:rsid w:val="00535536"/>
    <w:rsid w:val="00535DCD"/>
    <w:rsid w:val="00535F4C"/>
    <w:rsid w:val="0053608E"/>
    <w:rsid w:val="005367CC"/>
    <w:rsid w:val="00536EFF"/>
    <w:rsid w:val="0053706C"/>
    <w:rsid w:val="00537BA3"/>
    <w:rsid w:val="005408AB"/>
    <w:rsid w:val="00540CA2"/>
    <w:rsid w:val="0054179F"/>
    <w:rsid w:val="0054190C"/>
    <w:rsid w:val="00541A67"/>
    <w:rsid w:val="00541AE3"/>
    <w:rsid w:val="00541BC0"/>
    <w:rsid w:val="00541D5D"/>
    <w:rsid w:val="00541F45"/>
    <w:rsid w:val="00542023"/>
    <w:rsid w:val="0054244D"/>
    <w:rsid w:val="00542B79"/>
    <w:rsid w:val="005433E1"/>
    <w:rsid w:val="0054345D"/>
    <w:rsid w:val="00543837"/>
    <w:rsid w:val="0054385D"/>
    <w:rsid w:val="00543E95"/>
    <w:rsid w:val="00544164"/>
    <w:rsid w:val="0054425D"/>
    <w:rsid w:val="005444FC"/>
    <w:rsid w:val="00544629"/>
    <w:rsid w:val="005447E0"/>
    <w:rsid w:val="00544889"/>
    <w:rsid w:val="00545E2A"/>
    <w:rsid w:val="00545E89"/>
    <w:rsid w:val="00546272"/>
    <w:rsid w:val="005465BE"/>
    <w:rsid w:val="00546714"/>
    <w:rsid w:val="005468DA"/>
    <w:rsid w:val="00546993"/>
    <w:rsid w:val="00547013"/>
    <w:rsid w:val="005470A9"/>
    <w:rsid w:val="00547318"/>
    <w:rsid w:val="005476D4"/>
    <w:rsid w:val="005477BA"/>
    <w:rsid w:val="005477C2"/>
    <w:rsid w:val="00547AC8"/>
    <w:rsid w:val="00547EED"/>
    <w:rsid w:val="00550231"/>
    <w:rsid w:val="005506FF"/>
    <w:rsid w:val="00550915"/>
    <w:rsid w:val="00550C17"/>
    <w:rsid w:val="00550C50"/>
    <w:rsid w:val="00550C58"/>
    <w:rsid w:val="00550DBA"/>
    <w:rsid w:val="00550EAF"/>
    <w:rsid w:val="00551612"/>
    <w:rsid w:val="005516A8"/>
    <w:rsid w:val="00551C4A"/>
    <w:rsid w:val="00551EA8"/>
    <w:rsid w:val="00551F2D"/>
    <w:rsid w:val="00551F3B"/>
    <w:rsid w:val="0055251C"/>
    <w:rsid w:val="00552801"/>
    <w:rsid w:val="00552D77"/>
    <w:rsid w:val="00553A1F"/>
    <w:rsid w:val="00553E1B"/>
    <w:rsid w:val="00554183"/>
    <w:rsid w:val="00554191"/>
    <w:rsid w:val="005541F3"/>
    <w:rsid w:val="00554689"/>
    <w:rsid w:val="00554768"/>
    <w:rsid w:val="00554B50"/>
    <w:rsid w:val="00554EAE"/>
    <w:rsid w:val="005551D9"/>
    <w:rsid w:val="00555568"/>
    <w:rsid w:val="00555956"/>
    <w:rsid w:val="00555D3C"/>
    <w:rsid w:val="00555DC6"/>
    <w:rsid w:val="00555E8B"/>
    <w:rsid w:val="00556493"/>
    <w:rsid w:val="00556811"/>
    <w:rsid w:val="005568D0"/>
    <w:rsid w:val="005569EB"/>
    <w:rsid w:val="00556A19"/>
    <w:rsid w:val="00556DDC"/>
    <w:rsid w:val="00556E17"/>
    <w:rsid w:val="0055736F"/>
    <w:rsid w:val="00557598"/>
    <w:rsid w:val="00557781"/>
    <w:rsid w:val="00557E8F"/>
    <w:rsid w:val="0056029F"/>
    <w:rsid w:val="00560576"/>
    <w:rsid w:val="0056088A"/>
    <w:rsid w:val="00560B97"/>
    <w:rsid w:val="00561302"/>
    <w:rsid w:val="0056152D"/>
    <w:rsid w:val="00562138"/>
    <w:rsid w:val="0056219A"/>
    <w:rsid w:val="005623BE"/>
    <w:rsid w:val="005625F0"/>
    <w:rsid w:val="00562B2F"/>
    <w:rsid w:val="00562F18"/>
    <w:rsid w:val="00563020"/>
    <w:rsid w:val="005631B2"/>
    <w:rsid w:val="00563629"/>
    <w:rsid w:val="00563951"/>
    <w:rsid w:val="00563C21"/>
    <w:rsid w:val="00563C34"/>
    <w:rsid w:val="00564467"/>
    <w:rsid w:val="00564E3F"/>
    <w:rsid w:val="0056510F"/>
    <w:rsid w:val="0056514E"/>
    <w:rsid w:val="00565244"/>
    <w:rsid w:val="00565620"/>
    <w:rsid w:val="00565704"/>
    <w:rsid w:val="0056578B"/>
    <w:rsid w:val="00566176"/>
    <w:rsid w:val="005664B5"/>
    <w:rsid w:val="005667A3"/>
    <w:rsid w:val="0056712A"/>
    <w:rsid w:val="0056727D"/>
    <w:rsid w:val="005673CA"/>
    <w:rsid w:val="005673F9"/>
    <w:rsid w:val="00567FD3"/>
    <w:rsid w:val="005700D3"/>
    <w:rsid w:val="005701F3"/>
    <w:rsid w:val="005703F9"/>
    <w:rsid w:val="00570F32"/>
    <w:rsid w:val="005712C8"/>
    <w:rsid w:val="00571364"/>
    <w:rsid w:val="00571694"/>
    <w:rsid w:val="0057183A"/>
    <w:rsid w:val="00571AF6"/>
    <w:rsid w:val="00571B8D"/>
    <w:rsid w:val="00571BEB"/>
    <w:rsid w:val="00571E58"/>
    <w:rsid w:val="00571F1A"/>
    <w:rsid w:val="00572812"/>
    <w:rsid w:val="00572934"/>
    <w:rsid w:val="00572A41"/>
    <w:rsid w:val="00572ED2"/>
    <w:rsid w:val="00573094"/>
    <w:rsid w:val="005730D9"/>
    <w:rsid w:val="005737DD"/>
    <w:rsid w:val="00573E9D"/>
    <w:rsid w:val="00573EEF"/>
    <w:rsid w:val="00573FA5"/>
    <w:rsid w:val="005744B2"/>
    <w:rsid w:val="0057457A"/>
    <w:rsid w:val="005752C1"/>
    <w:rsid w:val="005753A9"/>
    <w:rsid w:val="005765DB"/>
    <w:rsid w:val="005766B7"/>
    <w:rsid w:val="00576BE7"/>
    <w:rsid w:val="00576CF2"/>
    <w:rsid w:val="00576F85"/>
    <w:rsid w:val="005771A8"/>
    <w:rsid w:val="005771F2"/>
    <w:rsid w:val="0057741D"/>
    <w:rsid w:val="00577879"/>
    <w:rsid w:val="00577F59"/>
    <w:rsid w:val="0058056D"/>
    <w:rsid w:val="00580F79"/>
    <w:rsid w:val="00581680"/>
    <w:rsid w:val="00581A3C"/>
    <w:rsid w:val="00581BAA"/>
    <w:rsid w:val="00581C0C"/>
    <w:rsid w:val="00583119"/>
    <w:rsid w:val="005831F4"/>
    <w:rsid w:val="00583A6B"/>
    <w:rsid w:val="00583AF8"/>
    <w:rsid w:val="00583BB1"/>
    <w:rsid w:val="00583C58"/>
    <w:rsid w:val="00584F69"/>
    <w:rsid w:val="00586229"/>
    <w:rsid w:val="0058672C"/>
    <w:rsid w:val="00586F6E"/>
    <w:rsid w:val="005875D2"/>
    <w:rsid w:val="00587966"/>
    <w:rsid w:val="005900C7"/>
    <w:rsid w:val="0059017F"/>
    <w:rsid w:val="0059020B"/>
    <w:rsid w:val="00590327"/>
    <w:rsid w:val="005908D7"/>
    <w:rsid w:val="005908E4"/>
    <w:rsid w:val="00590EE1"/>
    <w:rsid w:val="00591796"/>
    <w:rsid w:val="00592470"/>
    <w:rsid w:val="005925C7"/>
    <w:rsid w:val="00592E04"/>
    <w:rsid w:val="00592F22"/>
    <w:rsid w:val="00593082"/>
    <w:rsid w:val="00593512"/>
    <w:rsid w:val="005935A4"/>
    <w:rsid w:val="0059382E"/>
    <w:rsid w:val="005938EA"/>
    <w:rsid w:val="00593B7A"/>
    <w:rsid w:val="005940D1"/>
    <w:rsid w:val="005952D9"/>
    <w:rsid w:val="005953E5"/>
    <w:rsid w:val="00595574"/>
    <w:rsid w:val="005957C1"/>
    <w:rsid w:val="00595E18"/>
    <w:rsid w:val="005961E7"/>
    <w:rsid w:val="00596455"/>
    <w:rsid w:val="00596939"/>
    <w:rsid w:val="00596B0B"/>
    <w:rsid w:val="005975EC"/>
    <w:rsid w:val="005976FA"/>
    <w:rsid w:val="00597C4B"/>
    <w:rsid w:val="005A0187"/>
    <w:rsid w:val="005A0313"/>
    <w:rsid w:val="005A049F"/>
    <w:rsid w:val="005A06E6"/>
    <w:rsid w:val="005A0C6A"/>
    <w:rsid w:val="005A0D82"/>
    <w:rsid w:val="005A121A"/>
    <w:rsid w:val="005A19CE"/>
    <w:rsid w:val="005A1CE0"/>
    <w:rsid w:val="005A233B"/>
    <w:rsid w:val="005A2451"/>
    <w:rsid w:val="005A2500"/>
    <w:rsid w:val="005A25F9"/>
    <w:rsid w:val="005A2731"/>
    <w:rsid w:val="005A36F9"/>
    <w:rsid w:val="005A3B0F"/>
    <w:rsid w:val="005A4090"/>
    <w:rsid w:val="005A40A1"/>
    <w:rsid w:val="005A41BB"/>
    <w:rsid w:val="005A4B41"/>
    <w:rsid w:val="005A4E9D"/>
    <w:rsid w:val="005A53DB"/>
    <w:rsid w:val="005A56BC"/>
    <w:rsid w:val="005A61E6"/>
    <w:rsid w:val="005A62D5"/>
    <w:rsid w:val="005A63D8"/>
    <w:rsid w:val="005A6BFB"/>
    <w:rsid w:val="005A6F21"/>
    <w:rsid w:val="005A72A0"/>
    <w:rsid w:val="005A7525"/>
    <w:rsid w:val="005A7895"/>
    <w:rsid w:val="005A7E05"/>
    <w:rsid w:val="005B0341"/>
    <w:rsid w:val="005B0991"/>
    <w:rsid w:val="005B0ADE"/>
    <w:rsid w:val="005B0F24"/>
    <w:rsid w:val="005B0F84"/>
    <w:rsid w:val="005B16AC"/>
    <w:rsid w:val="005B1751"/>
    <w:rsid w:val="005B1996"/>
    <w:rsid w:val="005B1B82"/>
    <w:rsid w:val="005B2343"/>
    <w:rsid w:val="005B307A"/>
    <w:rsid w:val="005B3729"/>
    <w:rsid w:val="005B3AAD"/>
    <w:rsid w:val="005B45DF"/>
    <w:rsid w:val="005B4E1B"/>
    <w:rsid w:val="005B5005"/>
    <w:rsid w:val="005B5085"/>
    <w:rsid w:val="005B59DB"/>
    <w:rsid w:val="005B6563"/>
    <w:rsid w:val="005B6C95"/>
    <w:rsid w:val="005B7368"/>
    <w:rsid w:val="005B757A"/>
    <w:rsid w:val="005B7D90"/>
    <w:rsid w:val="005B7F0D"/>
    <w:rsid w:val="005B7FBB"/>
    <w:rsid w:val="005B7FE3"/>
    <w:rsid w:val="005C07BF"/>
    <w:rsid w:val="005C0F0F"/>
    <w:rsid w:val="005C138A"/>
    <w:rsid w:val="005C1531"/>
    <w:rsid w:val="005C195F"/>
    <w:rsid w:val="005C1BFF"/>
    <w:rsid w:val="005C25D3"/>
    <w:rsid w:val="005C261A"/>
    <w:rsid w:val="005C267F"/>
    <w:rsid w:val="005C2892"/>
    <w:rsid w:val="005C2B25"/>
    <w:rsid w:val="005C2B8B"/>
    <w:rsid w:val="005C2D01"/>
    <w:rsid w:val="005C32C6"/>
    <w:rsid w:val="005C32FF"/>
    <w:rsid w:val="005C3694"/>
    <w:rsid w:val="005C3A97"/>
    <w:rsid w:val="005C3DBE"/>
    <w:rsid w:val="005C4244"/>
    <w:rsid w:val="005C4644"/>
    <w:rsid w:val="005C46B0"/>
    <w:rsid w:val="005C4F39"/>
    <w:rsid w:val="005C5065"/>
    <w:rsid w:val="005C5349"/>
    <w:rsid w:val="005C5622"/>
    <w:rsid w:val="005C6A81"/>
    <w:rsid w:val="005C6B5B"/>
    <w:rsid w:val="005C7617"/>
    <w:rsid w:val="005C7DA5"/>
    <w:rsid w:val="005D00C8"/>
    <w:rsid w:val="005D010B"/>
    <w:rsid w:val="005D03C8"/>
    <w:rsid w:val="005D0956"/>
    <w:rsid w:val="005D0DA5"/>
    <w:rsid w:val="005D14A3"/>
    <w:rsid w:val="005D159B"/>
    <w:rsid w:val="005D249C"/>
    <w:rsid w:val="005D253B"/>
    <w:rsid w:val="005D25E7"/>
    <w:rsid w:val="005D2C6F"/>
    <w:rsid w:val="005D312D"/>
    <w:rsid w:val="005D349E"/>
    <w:rsid w:val="005D3909"/>
    <w:rsid w:val="005D3AD1"/>
    <w:rsid w:val="005D3F05"/>
    <w:rsid w:val="005D449F"/>
    <w:rsid w:val="005D4B61"/>
    <w:rsid w:val="005D4CE9"/>
    <w:rsid w:val="005D53A3"/>
    <w:rsid w:val="005D5998"/>
    <w:rsid w:val="005D64EC"/>
    <w:rsid w:val="005D652C"/>
    <w:rsid w:val="005D6616"/>
    <w:rsid w:val="005D6C77"/>
    <w:rsid w:val="005D6CE7"/>
    <w:rsid w:val="005D7049"/>
    <w:rsid w:val="005D7106"/>
    <w:rsid w:val="005D75C2"/>
    <w:rsid w:val="005D771D"/>
    <w:rsid w:val="005D7951"/>
    <w:rsid w:val="005D7967"/>
    <w:rsid w:val="005D7BC9"/>
    <w:rsid w:val="005E007F"/>
    <w:rsid w:val="005E05DE"/>
    <w:rsid w:val="005E0634"/>
    <w:rsid w:val="005E0A10"/>
    <w:rsid w:val="005E0A2E"/>
    <w:rsid w:val="005E0FF2"/>
    <w:rsid w:val="005E10C9"/>
    <w:rsid w:val="005E150B"/>
    <w:rsid w:val="005E1B09"/>
    <w:rsid w:val="005E1B69"/>
    <w:rsid w:val="005E22BF"/>
    <w:rsid w:val="005E249C"/>
    <w:rsid w:val="005E24BC"/>
    <w:rsid w:val="005E26AB"/>
    <w:rsid w:val="005E26BF"/>
    <w:rsid w:val="005E29B6"/>
    <w:rsid w:val="005E32CC"/>
    <w:rsid w:val="005E3417"/>
    <w:rsid w:val="005E3520"/>
    <w:rsid w:val="005E356F"/>
    <w:rsid w:val="005E3731"/>
    <w:rsid w:val="005E3E77"/>
    <w:rsid w:val="005E3EA9"/>
    <w:rsid w:val="005E4052"/>
    <w:rsid w:val="005E44E6"/>
    <w:rsid w:val="005E4860"/>
    <w:rsid w:val="005E4AE8"/>
    <w:rsid w:val="005E4CDD"/>
    <w:rsid w:val="005E4F42"/>
    <w:rsid w:val="005E50CF"/>
    <w:rsid w:val="005E513D"/>
    <w:rsid w:val="005E51C9"/>
    <w:rsid w:val="005E5428"/>
    <w:rsid w:val="005E55FE"/>
    <w:rsid w:val="005E57F1"/>
    <w:rsid w:val="005E5B4D"/>
    <w:rsid w:val="005E669F"/>
    <w:rsid w:val="005E7120"/>
    <w:rsid w:val="005E7279"/>
    <w:rsid w:val="005E7283"/>
    <w:rsid w:val="005E73DD"/>
    <w:rsid w:val="005E78FD"/>
    <w:rsid w:val="005F05F7"/>
    <w:rsid w:val="005F0AB5"/>
    <w:rsid w:val="005F0D97"/>
    <w:rsid w:val="005F0DB1"/>
    <w:rsid w:val="005F0E47"/>
    <w:rsid w:val="005F1106"/>
    <w:rsid w:val="005F1197"/>
    <w:rsid w:val="005F139E"/>
    <w:rsid w:val="005F142A"/>
    <w:rsid w:val="005F16B8"/>
    <w:rsid w:val="005F1B45"/>
    <w:rsid w:val="005F1FF7"/>
    <w:rsid w:val="005F2254"/>
    <w:rsid w:val="005F24BB"/>
    <w:rsid w:val="005F2973"/>
    <w:rsid w:val="005F2AFA"/>
    <w:rsid w:val="005F31B4"/>
    <w:rsid w:val="005F3380"/>
    <w:rsid w:val="005F33DE"/>
    <w:rsid w:val="005F3F2A"/>
    <w:rsid w:val="005F3FBA"/>
    <w:rsid w:val="005F404F"/>
    <w:rsid w:val="005F4463"/>
    <w:rsid w:val="005F495B"/>
    <w:rsid w:val="005F4C4A"/>
    <w:rsid w:val="005F4D54"/>
    <w:rsid w:val="005F50E5"/>
    <w:rsid w:val="005F5161"/>
    <w:rsid w:val="005F538F"/>
    <w:rsid w:val="005F5763"/>
    <w:rsid w:val="005F5957"/>
    <w:rsid w:val="005F5C74"/>
    <w:rsid w:val="005F6541"/>
    <w:rsid w:val="005F68B0"/>
    <w:rsid w:val="005F6BB3"/>
    <w:rsid w:val="005F7450"/>
    <w:rsid w:val="005F75D6"/>
    <w:rsid w:val="005F779D"/>
    <w:rsid w:val="006003A2"/>
    <w:rsid w:val="006003FA"/>
    <w:rsid w:val="00600854"/>
    <w:rsid w:val="00601023"/>
    <w:rsid w:val="00601962"/>
    <w:rsid w:val="00601F20"/>
    <w:rsid w:val="00601FA2"/>
    <w:rsid w:val="00602279"/>
    <w:rsid w:val="00602507"/>
    <w:rsid w:val="00602610"/>
    <w:rsid w:val="00602757"/>
    <w:rsid w:val="006028EC"/>
    <w:rsid w:val="00602BFB"/>
    <w:rsid w:val="00603063"/>
    <w:rsid w:val="0060315F"/>
    <w:rsid w:val="00603270"/>
    <w:rsid w:val="006033D1"/>
    <w:rsid w:val="006036B1"/>
    <w:rsid w:val="006036D6"/>
    <w:rsid w:val="00603A43"/>
    <w:rsid w:val="00603B7B"/>
    <w:rsid w:val="00603CDF"/>
    <w:rsid w:val="00603D03"/>
    <w:rsid w:val="00603E2D"/>
    <w:rsid w:val="00603FC9"/>
    <w:rsid w:val="00604110"/>
    <w:rsid w:val="006042C0"/>
    <w:rsid w:val="00604828"/>
    <w:rsid w:val="00604DE2"/>
    <w:rsid w:val="00604E95"/>
    <w:rsid w:val="006052BF"/>
    <w:rsid w:val="00605378"/>
    <w:rsid w:val="00605AC8"/>
    <w:rsid w:val="00606197"/>
    <w:rsid w:val="0060621E"/>
    <w:rsid w:val="006062E6"/>
    <w:rsid w:val="00606651"/>
    <w:rsid w:val="006066F9"/>
    <w:rsid w:val="00606DBE"/>
    <w:rsid w:val="00606E48"/>
    <w:rsid w:val="006074F4"/>
    <w:rsid w:val="00607860"/>
    <w:rsid w:val="00607A84"/>
    <w:rsid w:val="00607B50"/>
    <w:rsid w:val="00610045"/>
    <w:rsid w:val="00610318"/>
    <w:rsid w:val="00610473"/>
    <w:rsid w:val="006104F3"/>
    <w:rsid w:val="00610A63"/>
    <w:rsid w:val="00610BEE"/>
    <w:rsid w:val="00611131"/>
    <w:rsid w:val="006115E3"/>
    <w:rsid w:val="006117D9"/>
    <w:rsid w:val="00611D3F"/>
    <w:rsid w:val="00611F39"/>
    <w:rsid w:val="00612127"/>
    <w:rsid w:val="006122D7"/>
    <w:rsid w:val="006122E0"/>
    <w:rsid w:val="00612509"/>
    <w:rsid w:val="00613299"/>
    <w:rsid w:val="00613434"/>
    <w:rsid w:val="006142CD"/>
    <w:rsid w:val="00614848"/>
    <w:rsid w:val="00614C69"/>
    <w:rsid w:val="00614EEB"/>
    <w:rsid w:val="00615141"/>
    <w:rsid w:val="006151BF"/>
    <w:rsid w:val="00615999"/>
    <w:rsid w:val="0061690F"/>
    <w:rsid w:val="00616E5D"/>
    <w:rsid w:val="00617486"/>
    <w:rsid w:val="00617782"/>
    <w:rsid w:val="006178A7"/>
    <w:rsid w:val="00617A5E"/>
    <w:rsid w:val="00617BA0"/>
    <w:rsid w:val="00617C45"/>
    <w:rsid w:val="006202B1"/>
    <w:rsid w:val="006204F9"/>
    <w:rsid w:val="00620E0A"/>
    <w:rsid w:val="00620FFA"/>
    <w:rsid w:val="006211BA"/>
    <w:rsid w:val="0062121B"/>
    <w:rsid w:val="00621833"/>
    <w:rsid w:val="00621AFA"/>
    <w:rsid w:val="00622027"/>
    <w:rsid w:val="00622276"/>
    <w:rsid w:val="00622B0B"/>
    <w:rsid w:val="00623053"/>
    <w:rsid w:val="00623182"/>
    <w:rsid w:val="0062348C"/>
    <w:rsid w:val="006237E4"/>
    <w:rsid w:val="00623AEA"/>
    <w:rsid w:val="00623C67"/>
    <w:rsid w:val="00623D57"/>
    <w:rsid w:val="00623E19"/>
    <w:rsid w:val="00623EC7"/>
    <w:rsid w:val="00623FA9"/>
    <w:rsid w:val="0062475E"/>
    <w:rsid w:val="00624D97"/>
    <w:rsid w:val="00624E33"/>
    <w:rsid w:val="006251C4"/>
    <w:rsid w:val="006258B9"/>
    <w:rsid w:val="0062592A"/>
    <w:rsid w:val="00625DB0"/>
    <w:rsid w:val="00625EC6"/>
    <w:rsid w:val="00625F4D"/>
    <w:rsid w:val="00626BDE"/>
    <w:rsid w:val="00626C09"/>
    <w:rsid w:val="0062712E"/>
    <w:rsid w:val="006274AD"/>
    <w:rsid w:val="00630D7F"/>
    <w:rsid w:val="00631035"/>
    <w:rsid w:val="0063108E"/>
    <w:rsid w:val="00631824"/>
    <w:rsid w:val="00631877"/>
    <w:rsid w:val="00631BFB"/>
    <w:rsid w:val="006321D6"/>
    <w:rsid w:val="006321E3"/>
    <w:rsid w:val="006324B3"/>
    <w:rsid w:val="00632580"/>
    <w:rsid w:val="00632E96"/>
    <w:rsid w:val="00632FDF"/>
    <w:rsid w:val="00633530"/>
    <w:rsid w:val="0063408D"/>
    <w:rsid w:val="00634321"/>
    <w:rsid w:val="006346BF"/>
    <w:rsid w:val="00634B92"/>
    <w:rsid w:val="00634E8C"/>
    <w:rsid w:val="006354DC"/>
    <w:rsid w:val="006359A2"/>
    <w:rsid w:val="00635AA7"/>
    <w:rsid w:val="00635C37"/>
    <w:rsid w:val="00635C3D"/>
    <w:rsid w:val="006367CB"/>
    <w:rsid w:val="00636954"/>
    <w:rsid w:val="00636B20"/>
    <w:rsid w:val="00636B8E"/>
    <w:rsid w:val="006371A3"/>
    <w:rsid w:val="006378CE"/>
    <w:rsid w:val="00637A64"/>
    <w:rsid w:val="00637BB7"/>
    <w:rsid w:val="00637E00"/>
    <w:rsid w:val="00637EF8"/>
    <w:rsid w:val="00640AC1"/>
    <w:rsid w:val="00640C49"/>
    <w:rsid w:val="0064169C"/>
    <w:rsid w:val="006418CA"/>
    <w:rsid w:val="00641C4E"/>
    <w:rsid w:val="00641DF3"/>
    <w:rsid w:val="00641EA8"/>
    <w:rsid w:val="00641FBD"/>
    <w:rsid w:val="0064208F"/>
    <w:rsid w:val="00642B8C"/>
    <w:rsid w:val="00642D1C"/>
    <w:rsid w:val="006436B5"/>
    <w:rsid w:val="00643947"/>
    <w:rsid w:val="0064414C"/>
    <w:rsid w:val="006445E5"/>
    <w:rsid w:val="00644633"/>
    <w:rsid w:val="00644FF9"/>
    <w:rsid w:val="006452B3"/>
    <w:rsid w:val="00645564"/>
    <w:rsid w:val="00645F73"/>
    <w:rsid w:val="00646120"/>
    <w:rsid w:val="006461AE"/>
    <w:rsid w:val="00646755"/>
    <w:rsid w:val="00646A11"/>
    <w:rsid w:val="00647179"/>
    <w:rsid w:val="0064748A"/>
    <w:rsid w:val="00647BFE"/>
    <w:rsid w:val="0065006A"/>
    <w:rsid w:val="0065030A"/>
    <w:rsid w:val="006503BF"/>
    <w:rsid w:val="006505B7"/>
    <w:rsid w:val="00650774"/>
    <w:rsid w:val="0065099F"/>
    <w:rsid w:val="00650E48"/>
    <w:rsid w:val="00650F50"/>
    <w:rsid w:val="00651406"/>
    <w:rsid w:val="00651673"/>
    <w:rsid w:val="00651DFA"/>
    <w:rsid w:val="00651EBC"/>
    <w:rsid w:val="00651F8A"/>
    <w:rsid w:val="006525D8"/>
    <w:rsid w:val="006531DC"/>
    <w:rsid w:val="006535B2"/>
    <w:rsid w:val="00653A37"/>
    <w:rsid w:val="00653EF5"/>
    <w:rsid w:val="006545B4"/>
    <w:rsid w:val="0065481C"/>
    <w:rsid w:val="006561EF"/>
    <w:rsid w:val="0065622F"/>
    <w:rsid w:val="0065635A"/>
    <w:rsid w:val="006563D3"/>
    <w:rsid w:val="00656F5D"/>
    <w:rsid w:val="00657029"/>
    <w:rsid w:val="006575E7"/>
    <w:rsid w:val="00657613"/>
    <w:rsid w:val="006607B9"/>
    <w:rsid w:val="006609EA"/>
    <w:rsid w:val="00661658"/>
    <w:rsid w:val="00661841"/>
    <w:rsid w:val="00662833"/>
    <w:rsid w:val="00662B2B"/>
    <w:rsid w:val="00662CFD"/>
    <w:rsid w:val="006634E5"/>
    <w:rsid w:val="0066367F"/>
    <w:rsid w:val="00663695"/>
    <w:rsid w:val="00663DD7"/>
    <w:rsid w:val="00663E66"/>
    <w:rsid w:val="00664677"/>
    <w:rsid w:val="006654D4"/>
    <w:rsid w:val="00666256"/>
    <w:rsid w:val="006664F8"/>
    <w:rsid w:val="0066667E"/>
    <w:rsid w:val="00666AD7"/>
    <w:rsid w:val="00667184"/>
    <w:rsid w:val="0066761B"/>
    <w:rsid w:val="0066771F"/>
    <w:rsid w:val="0066787B"/>
    <w:rsid w:val="00667EC8"/>
    <w:rsid w:val="00670235"/>
    <w:rsid w:val="0067086B"/>
    <w:rsid w:val="0067089F"/>
    <w:rsid w:val="00670B9B"/>
    <w:rsid w:val="00670E2B"/>
    <w:rsid w:val="00670EB0"/>
    <w:rsid w:val="00670EC3"/>
    <w:rsid w:val="0067127F"/>
    <w:rsid w:val="006712EA"/>
    <w:rsid w:val="00671958"/>
    <w:rsid w:val="00671CF0"/>
    <w:rsid w:val="00671F8A"/>
    <w:rsid w:val="00672114"/>
    <w:rsid w:val="00672779"/>
    <w:rsid w:val="0067294B"/>
    <w:rsid w:val="00672B37"/>
    <w:rsid w:val="006734C8"/>
    <w:rsid w:val="00673D0A"/>
    <w:rsid w:val="00674425"/>
    <w:rsid w:val="00674964"/>
    <w:rsid w:val="006750DD"/>
    <w:rsid w:val="00675174"/>
    <w:rsid w:val="006753C9"/>
    <w:rsid w:val="0067590D"/>
    <w:rsid w:val="006759E1"/>
    <w:rsid w:val="00675D3E"/>
    <w:rsid w:val="00675DBD"/>
    <w:rsid w:val="006762E2"/>
    <w:rsid w:val="006764D3"/>
    <w:rsid w:val="0067677F"/>
    <w:rsid w:val="00676BB8"/>
    <w:rsid w:val="00676C5E"/>
    <w:rsid w:val="00676D39"/>
    <w:rsid w:val="00676D63"/>
    <w:rsid w:val="00676EE0"/>
    <w:rsid w:val="006774E1"/>
    <w:rsid w:val="00677AFE"/>
    <w:rsid w:val="00677B05"/>
    <w:rsid w:val="00677BCE"/>
    <w:rsid w:val="00680403"/>
    <w:rsid w:val="00680610"/>
    <w:rsid w:val="00680C4E"/>
    <w:rsid w:val="00680C5C"/>
    <w:rsid w:val="00680FA2"/>
    <w:rsid w:val="006814C8"/>
    <w:rsid w:val="006818C6"/>
    <w:rsid w:val="00681A01"/>
    <w:rsid w:val="00681A83"/>
    <w:rsid w:val="006829A8"/>
    <w:rsid w:val="00682D9C"/>
    <w:rsid w:val="00683552"/>
    <w:rsid w:val="00683618"/>
    <w:rsid w:val="0068379C"/>
    <w:rsid w:val="00683807"/>
    <w:rsid w:val="00683AAE"/>
    <w:rsid w:val="00683FEC"/>
    <w:rsid w:val="00684117"/>
    <w:rsid w:val="006841FA"/>
    <w:rsid w:val="006842AA"/>
    <w:rsid w:val="0068448B"/>
    <w:rsid w:val="00684A30"/>
    <w:rsid w:val="00684C8A"/>
    <w:rsid w:val="006853E1"/>
    <w:rsid w:val="00685441"/>
    <w:rsid w:val="006855E0"/>
    <w:rsid w:val="006856A3"/>
    <w:rsid w:val="006864B7"/>
    <w:rsid w:val="00686620"/>
    <w:rsid w:val="00686EDA"/>
    <w:rsid w:val="0068704D"/>
    <w:rsid w:val="0068732E"/>
    <w:rsid w:val="006873D5"/>
    <w:rsid w:val="00687D20"/>
    <w:rsid w:val="00687F18"/>
    <w:rsid w:val="00690070"/>
    <w:rsid w:val="0069022E"/>
    <w:rsid w:val="00690548"/>
    <w:rsid w:val="00690582"/>
    <w:rsid w:val="00690934"/>
    <w:rsid w:val="00690A66"/>
    <w:rsid w:val="00690D00"/>
    <w:rsid w:val="00690E01"/>
    <w:rsid w:val="00690F48"/>
    <w:rsid w:val="0069105E"/>
    <w:rsid w:val="0069113C"/>
    <w:rsid w:val="00691579"/>
    <w:rsid w:val="00691B4E"/>
    <w:rsid w:val="00692D06"/>
    <w:rsid w:val="0069312B"/>
    <w:rsid w:val="00693412"/>
    <w:rsid w:val="0069343D"/>
    <w:rsid w:val="0069376C"/>
    <w:rsid w:val="00693D92"/>
    <w:rsid w:val="00693EE6"/>
    <w:rsid w:val="006945AD"/>
    <w:rsid w:val="00695657"/>
    <w:rsid w:val="0069610A"/>
    <w:rsid w:val="0069627E"/>
    <w:rsid w:val="0069654E"/>
    <w:rsid w:val="00696A09"/>
    <w:rsid w:val="00696E73"/>
    <w:rsid w:val="006979B9"/>
    <w:rsid w:val="00697F8E"/>
    <w:rsid w:val="006A0B67"/>
    <w:rsid w:val="006A0C25"/>
    <w:rsid w:val="006A0CAA"/>
    <w:rsid w:val="006A10F8"/>
    <w:rsid w:val="006A11C4"/>
    <w:rsid w:val="006A151C"/>
    <w:rsid w:val="006A1563"/>
    <w:rsid w:val="006A1B69"/>
    <w:rsid w:val="006A1F20"/>
    <w:rsid w:val="006A200B"/>
    <w:rsid w:val="006A20D6"/>
    <w:rsid w:val="006A22C5"/>
    <w:rsid w:val="006A2481"/>
    <w:rsid w:val="006A24B7"/>
    <w:rsid w:val="006A2AE9"/>
    <w:rsid w:val="006A2E86"/>
    <w:rsid w:val="006A2FB8"/>
    <w:rsid w:val="006A3078"/>
    <w:rsid w:val="006A33AD"/>
    <w:rsid w:val="006A33CF"/>
    <w:rsid w:val="006A3613"/>
    <w:rsid w:val="006A41C1"/>
    <w:rsid w:val="006A42D7"/>
    <w:rsid w:val="006A44E8"/>
    <w:rsid w:val="006A45FD"/>
    <w:rsid w:val="006A5B58"/>
    <w:rsid w:val="006A5FF6"/>
    <w:rsid w:val="006A648D"/>
    <w:rsid w:val="006A68EA"/>
    <w:rsid w:val="006A6DFC"/>
    <w:rsid w:val="006A71F0"/>
    <w:rsid w:val="006A7772"/>
    <w:rsid w:val="006B0A65"/>
    <w:rsid w:val="006B0A6C"/>
    <w:rsid w:val="006B0EB0"/>
    <w:rsid w:val="006B1258"/>
    <w:rsid w:val="006B12FB"/>
    <w:rsid w:val="006B134C"/>
    <w:rsid w:val="006B13D4"/>
    <w:rsid w:val="006B1694"/>
    <w:rsid w:val="006B17B6"/>
    <w:rsid w:val="006B210D"/>
    <w:rsid w:val="006B23EE"/>
    <w:rsid w:val="006B247C"/>
    <w:rsid w:val="006B24DA"/>
    <w:rsid w:val="006B27BA"/>
    <w:rsid w:val="006B2C17"/>
    <w:rsid w:val="006B2FEF"/>
    <w:rsid w:val="006B34EB"/>
    <w:rsid w:val="006B3637"/>
    <w:rsid w:val="006B36F8"/>
    <w:rsid w:val="006B4614"/>
    <w:rsid w:val="006B4EC8"/>
    <w:rsid w:val="006B5407"/>
    <w:rsid w:val="006B5632"/>
    <w:rsid w:val="006B5634"/>
    <w:rsid w:val="006B5949"/>
    <w:rsid w:val="006B5950"/>
    <w:rsid w:val="006B5B0A"/>
    <w:rsid w:val="006B5C58"/>
    <w:rsid w:val="006B5F93"/>
    <w:rsid w:val="006B60E9"/>
    <w:rsid w:val="006B6370"/>
    <w:rsid w:val="006B63C1"/>
    <w:rsid w:val="006B65D9"/>
    <w:rsid w:val="006B6841"/>
    <w:rsid w:val="006B7167"/>
    <w:rsid w:val="006B72D7"/>
    <w:rsid w:val="006B757C"/>
    <w:rsid w:val="006B77E7"/>
    <w:rsid w:val="006B77F0"/>
    <w:rsid w:val="006B780A"/>
    <w:rsid w:val="006B7B58"/>
    <w:rsid w:val="006B7D1F"/>
    <w:rsid w:val="006C079C"/>
    <w:rsid w:val="006C07B2"/>
    <w:rsid w:val="006C0930"/>
    <w:rsid w:val="006C0ECF"/>
    <w:rsid w:val="006C0FC5"/>
    <w:rsid w:val="006C1931"/>
    <w:rsid w:val="006C1A40"/>
    <w:rsid w:val="006C1E65"/>
    <w:rsid w:val="006C1F75"/>
    <w:rsid w:val="006C220E"/>
    <w:rsid w:val="006C22C5"/>
    <w:rsid w:val="006C24C1"/>
    <w:rsid w:val="006C25A9"/>
    <w:rsid w:val="006C28E4"/>
    <w:rsid w:val="006C2B0D"/>
    <w:rsid w:val="006C2E75"/>
    <w:rsid w:val="006C32F0"/>
    <w:rsid w:val="006C3EA4"/>
    <w:rsid w:val="006C3F10"/>
    <w:rsid w:val="006C4207"/>
    <w:rsid w:val="006C43F2"/>
    <w:rsid w:val="006C4613"/>
    <w:rsid w:val="006C5CDA"/>
    <w:rsid w:val="006C5D36"/>
    <w:rsid w:val="006C64F8"/>
    <w:rsid w:val="006C66FE"/>
    <w:rsid w:val="006C67DB"/>
    <w:rsid w:val="006C69EB"/>
    <w:rsid w:val="006C79FD"/>
    <w:rsid w:val="006C7AAD"/>
    <w:rsid w:val="006D091D"/>
    <w:rsid w:val="006D1285"/>
    <w:rsid w:val="006D1A19"/>
    <w:rsid w:val="006D1AD9"/>
    <w:rsid w:val="006D2548"/>
    <w:rsid w:val="006D2ABC"/>
    <w:rsid w:val="006D2BAC"/>
    <w:rsid w:val="006D2BDC"/>
    <w:rsid w:val="006D2C9F"/>
    <w:rsid w:val="006D2CA8"/>
    <w:rsid w:val="006D2CAB"/>
    <w:rsid w:val="006D2F15"/>
    <w:rsid w:val="006D2FE0"/>
    <w:rsid w:val="006D3092"/>
    <w:rsid w:val="006D34F2"/>
    <w:rsid w:val="006D36A5"/>
    <w:rsid w:val="006D38D2"/>
    <w:rsid w:val="006D423D"/>
    <w:rsid w:val="006D4598"/>
    <w:rsid w:val="006D482F"/>
    <w:rsid w:val="006D4DD6"/>
    <w:rsid w:val="006D601F"/>
    <w:rsid w:val="006D606B"/>
    <w:rsid w:val="006D6357"/>
    <w:rsid w:val="006D643F"/>
    <w:rsid w:val="006D65BB"/>
    <w:rsid w:val="006D6881"/>
    <w:rsid w:val="006D7109"/>
    <w:rsid w:val="006D71EA"/>
    <w:rsid w:val="006D7243"/>
    <w:rsid w:val="006D73F5"/>
    <w:rsid w:val="006D7A49"/>
    <w:rsid w:val="006D7D89"/>
    <w:rsid w:val="006D7DC5"/>
    <w:rsid w:val="006D7ED9"/>
    <w:rsid w:val="006E0291"/>
    <w:rsid w:val="006E03DD"/>
    <w:rsid w:val="006E054D"/>
    <w:rsid w:val="006E05DA"/>
    <w:rsid w:val="006E0614"/>
    <w:rsid w:val="006E08A6"/>
    <w:rsid w:val="006E0CE7"/>
    <w:rsid w:val="006E1343"/>
    <w:rsid w:val="006E1B70"/>
    <w:rsid w:val="006E1D6A"/>
    <w:rsid w:val="006E1F8C"/>
    <w:rsid w:val="006E24BC"/>
    <w:rsid w:val="006E25A5"/>
    <w:rsid w:val="006E2630"/>
    <w:rsid w:val="006E3138"/>
    <w:rsid w:val="006E38E6"/>
    <w:rsid w:val="006E39F6"/>
    <w:rsid w:val="006E3AB8"/>
    <w:rsid w:val="006E3ADB"/>
    <w:rsid w:val="006E3D19"/>
    <w:rsid w:val="006E3F64"/>
    <w:rsid w:val="006E3FEF"/>
    <w:rsid w:val="006E4228"/>
    <w:rsid w:val="006E523C"/>
    <w:rsid w:val="006E5646"/>
    <w:rsid w:val="006E5708"/>
    <w:rsid w:val="006E589E"/>
    <w:rsid w:val="006E5C0E"/>
    <w:rsid w:val="006E5DB4"/>
    <w:rsid w:val="006E5FBB"/>
    <w:rsid w:val="006E604E"/>
    <w:rsid w:val="006E6188"/>
    <w:rsid w:val="006E63AF"/>
    <w:rsid w:val="006E664A"/>
    <w:rsid w:val="006E6FF8"/>
    <w:rsid w:val="006E73FD"/>
    <w:rsid w:val="006E7B4D"/>
    <w:rsid w:val="006F05FC"/>
    <w:rsid w:val="006F1295"/>
    <w:rsid w:val="006F1425"/>
    <w:rsid w:val="006F159B"/>
    <w:rsid w:val="006F15D5"/>
    <w:rsid w:val="006F1F00"/>
    <w:rsid w:val="006F223A"/>
    <w:rsid w:val="006F26E3"/>
    <w:rsid w:val="006F27E0"/>
    <w:rsid w:val="006F2CF7"/>
    <w:rsid w:val="006F2D5A"/>
    <w:rsid w:val="006F2DB3"/>
    <w:rsid w:val="006F2EB1"/>
    <w:rsid w:val="006F30F5"/>
    <w:rsid w:val="006F314D"/>
    <w:rsid w:val="006F33B1"/>
    <w:rsid w:val="006F34F2"/>
    <w:rsid w:val="006F36A9"/>
    <w:rsid w:val="006F3791"/>
    <w:rsid w:val="006F3E01"/>
    <w:rsid w:val="006F3E96"/>
    <w:rsid w:val="006F4050"/>
    <w:rsid w:val="006F44AB"/>
    <w:rsid w:val="006F4604"/>
    <w:rsid w:val="006F48B3"/>
    <w:rsid w:val="006F4C50"/>
    <w:rsid w:val="006F4DE3"/>
    <w:rsid w:val="006F513D"/>
    <w:rsid w:val="006F5388"/>
    <w:rsid w:val="006F573F"/>
    <w:rsid w:val="006F59AD"/>
    <w:rsid w:val="006F6776"/>
    <w:rsid w:val="006F690B"/>
    <w:rsid w:val="006F6B81"/>
    <w:rsid w:val="006F764A"/>
    <w:rsid w:val="006F7919"/>
    <w:rsid w:val="00700322"/>
    <w:rsid w:val="00700FB9"/>
    <w:rsid w:val="00701377"/>
    <w:rsid w:val="0070144D"/>
    <w:rsid w:val="00702655"/>
    <w:rsid w:val="00702E9C"/>
    <w:rsid w:val="00702FD9"/>
    <w:rsid w:val="007038CD"/>
    <w:rsid w:val="00703DC5"/>
    <w:rsid w:val="00703E7A"/>
    <w:rsid w:val="00704177"/>
    <w:rsid w:val="0070447C"/>
    <w:rsid w:val="007045A5"/>
    <w:rsid w:val="00704B8C"/>
    <w:rsid w:val="00704C02"/>
    <w:rsid w:val="00704D8E"/>
    <w:rsid w:val="00704F20"/>
    <w:rsid w:val="007051C2"/>
    <w:rsid w:val="00705436"/>
    <w:rsid w:val="00705531"/>
    <w:rsid w:val="00705542"/>
    <w:rsid w:val="0070584A"/>
    <w:rsid w:val="007058BD"/>
    <w:rsid w:val="00706076"/>
    <w:rsid w:val="007060FC"/>
    <w:rsid w:val="00706289"/>
    <w:rsid w:val="007063B8"/>
    <w:rsid w:val="0070654A"/>
    <w:rsid w:val="0070718D"/>
    <w:rsid w:val="0070795B"/>
    <w:rsid w:val="00707FF7"/>
    <w:rsid w:val="00710414"/>
    <w:rsid w:val="007106C6"/>
    <w:rsid w:val="007117ED"/>
    <w:rsid w:val="007119BC"/>
    <w:rsid w:val="00711DA5"/>
    <w:rsid w:val="00711FEC"/>
    <w:rsid w:val="00712007"/>
    <w:rsid w:val="00712121"/>
    <w:rsid w:val="00712289"/>
    <w:rsid w:val="007128E9"/>
    <w:rsid w:val="00712AAB"/>
    <w:rsid w:val="00712D9B"/>
    <w:rsid w:val="00713016"/>
    <w:rsid w:val="00713352"/>
    <w:rsid w:val="00713380"/>
    <w:rsid w:val="00713897"/>
    <w:rsid w:val="00713E6F"/>
    <w:rsid w:val="0071406D"/>
    <w:rsid w:val="007141CF"/>
    <w:rsid w:val="00714D9F"/>
    <w:rsid w:val="00714DD6"/>
    <w:rsid w:val="00715048"/>
    <w:rsid w:val="007150C8"/>
    <w:rsid w:val="00715395"/>
    <w:rsid w:val="0071561C"/>
    <w:rsid w:val="0071619E"/>
    <w:rsid w:val="00716244"/>
    <w:rsid w:val="007162D6"/>
    <w:rsid w:val="007163A2"/>
    <w:rsid w:val="007163C2"/>
    <w:rsid w:val="0071660C"/>
    <w:rsid w:val="007166D2"/>
    <w:rsid w:val="00716739"/>
    <w:rsid w:val="0071685B"/>
    <w:rsid w:val="00717111"/>
    <w:rsid w:val="0071718E"/>
    <w:rsid w:val="00717A2C"/>
    <w:rsid w:val="00717B6A"/>
    <w:rsid w:val="00720801"/>
    <w:rsid w:val="00720825"/>
    <w:rsid w:val="00720C23"/>
    <w:rsid w:val="00721114"/>
    <w:rsid w:val="00721A4D"/>
    <w:rsid w:val="00721B34"/>
    <w:rsid w:val="00721B3E"/>
    <w:rsid w:val="00721B69"/>
    <w:rsid w:val="00721C95"/>
    <w:rsid w:val="007220FD"/>
    <w:rsid w:val="00722817"/>
    <w:rsid w:val="0072285A"/>
    <w:rsid w:val="00722B2B"/>
    <w:rsid w:val="00722F16"/>
    <w:rsid w:val="0072336E"/>
    <w:rsid w:val="007241EB"/>
    <w:rsid w:val="0072530E"/>
    <w:rsid w:val="00725E7B"/>
    <w:rsid w:val="00725FA5"/>
    <w:rsid w:val="00726444"/>
    <w:rsid w:val="00726595"/>
    <w:rsid w:val="00727C74"/>
    <w:rsid w:val="00730006"/>
    <w:rsid w:val="00730278"/>
    <w:rsid w:val="007302B7"/>
    <w:rsid w:val="007304C7"/>
    <w:rsid w:val="0073064F"/>
    <w:rsid w:val="00730C51"/>
    <w:rsid w:val="00731BF8"/>
    <w:rsid w:val="00732DB9"/>
    <w:rsid w:val="00732DE4"/>
    <w:rsid w:val="00732FD0"/>
    <w:rsid w:val="00733382"/>
    <w:rsid w:val="00733411"/>
    <w:rsid w:val="00733799"/>
    <w:rsid w:val="00733B70"/>
    <w:rsid w:val="0073456B"/>
    <w:rsid w:val="00734905"/>
    <w:rsid w:val="00734B16"/>
    <w:rsid w:val="00734E11"/>
    <w:rsid w:val="0073532E"/>
    <w:rsid w:val="00735731"/>
    <w:rsid w:val="00735809"/>
    <w:rsid w:val="00735ECE"/>
    <w:rsid w:val="0073656E"/>
    <w:rsid w:val="00737391"/>
    <w:rsid w:val="00737481"/>
    <w:rsid w:val="00737620"/>
    <w:rsid w:val="00737651"/>
    <w:rsid w:val="00737A8B"/>
    <w:rsid w:val="00740341"/>
    <w:rsid w:val="007409C8"/>
    <w:rsid w:val="00740E2B"/>
    <w:rsid w:val="007411E7"/>
    <w:rsid w:val="007416B0"/>
    <w:rsid w:val="00741DBC"/>
    <w:rsid w:val="00741E4C"/>
    <w:rsid w:val="007420D9"/>
    <w:rsid w:val="00742258"/>
    <w:rsid w:val="007424ED"/>
    <w:rsid w:val="00742676"/>
    <w:rsid w:val="007427CE"/>
    <w:rsid w:val="0074288F"/>
    <w:rsid w:val="0074297F"/>
    <w:rsid w:val="00742DFE"/>
    <w:rsid w:val="00743636"/>
    <w:rsid w:val="007437C5"/>
    <w:rsid w:val="00745287"/>
    <w:rsid w:val="007452BD"/>
    <w:rsid w:val="00745E3A"/>
    <w:rsid w:val="00745FEC"/>
    <w:rsid w:val="007462AC"/>
    <w:rsid w:val="007464E2"/>
    <w:rsid w:val="00746A71"/>
    <w:rsid w:val="00746FFD"/>
    <w:rsid w:val="00747350"/>
    <w:rsid w:val="00747E94"/>
    <w:rsid w:val="007502E4"/>
    <w:rsid w:val="00750317"/>
    <w:rsid w:val="007508E6"/>
    <w:rsid w:val="00750B7E"/>
    <w:rsid w:val="00751023"/>
    <w:rsid w:val="00751042"/>
    <w:rsid w:val="007512C4"/>
    <w:rsid w:val="0075260F"/>
    <w:rsid w:val="00752625"/>
    <w:rsid w:val="007526BC"/>
    <w:rsid w:val="0075284C"/>
    <w:rsid w:val="00752B1B"/>
    <w:rsid w:val="00752CD5"/>
    <w:rsid w:val="00752D61"/>
    <w:rsid w:val="00752EB7"/>
    <w:rsid w:val="0075367C"/>
    <w:rsid w:val="007539DB"/>
    <w:rsid w:val="00753E53"/>
    <w:rsid w:val="00753F8E"/>
    <w:rsid w:val="007544C5"/>
    <w:rsid w:val="00754687"/>
    <w:rsid w:val="00755206"/>
    <w:rsid w:val="007554D6"/>
    <w:rsid w:val="007554E1"/>
    <w:rsid w:val="007556CE"/>
    <w:rsid w:val="007556E2"/>
    <w:rsid w:val="00755C09"/>
    <w:rsid w:val="00755DC8"/>
    <w:rsid w:val="007572D9"/>
    <w:rsid w:val="007573A2"/>
    <w:rsid w:val="007579C1"/>
    <w:rsid w:val="00757CC6"/>
    <w:rsid w:val="00760151"/>
    <w:rsid w:val="0076096A"/>
    <w:rsid w:val="00760D70"/>
    <w:rsid w:val="00760F88"/>
    <w:rsid w:val="0076104C"/>
    <w:rsid w:val="00761454"/>
    <w:rsid w:val="007615B2"/>
    <w:rsid w:val="00761A3A"/>
    <w:rsid w:val="00761BD8"/>
    <w:rsid w:val="00761FEA"/>
    <w:rsid w:val="0076219B"/>
    <w:rsid w:val="007622EF"/>
    <w:rsid w:val="00762498"/>
    <w:rsid w:val="0076259F"/>
    <w:rsid w:val="007626D7"/>
    <w:rsid w:val="00762AA9"/>
    <w:rsid w:val="00762F30"/>
    <w:rsid w:val="007632E1"/>
    <w:rsid w:val="007636E0"/>
    <w:rsid w:val="00763CEC"/>
    <w:rsid w:val="007644B3"/>
    <w:rsid w:val="00764538"/>
    <w:rsid w:val="00764A23"/>
    <w:rsid w:val="00764D5F"/>
    <w:rsid w:val="00764E8F"/>
    <w:rsid w:val="00764F13"/>
    <w:rsid w:val="0076503C"/>
    <w:rsid w:val="00765826"/>
    <w:rsid w:val="00765E21"/>
    <w:rsid w:val="007663C6"/>
    <w:rsid w:val="0076648E"/>
    <w:rsid w:val="007664B5"/>
    <w:rsid w:val="0076685D"/>
    <w:rsid w:val="00766E45"/>
    <w:rsid w:val="00766F28"/>
    <w:rsid w:val="0076713C"/>
    <w:rsid w:val="00767424"/>
    <w:rsid w:val="00767494"/>
    <w:rsid w:val="0076758D"/>
    <w:rsid w:val="00767D74"/>
    <w:rsid w:val="00767DF3"/>
    <w:rsid w:val="007700C2"/>
    <w:rsid w:val="0077069E"/>
    <w:rsid w:val="007707B8"/>
    <w:rsid w:val="00770850"/>
    <w:rsid w:val="007708EC"/>
    <w:rsid w:val="00770999"/>
    <w:rsid w:val="00770A21"/>
    <w:rsid w:val="00771179"/>
    <w:rsid w:val="00771194"/>
    <w:rsid w:val="00771213"/>
    <w:rsid w:val="00771391"/>
    <w:rsid w:val="007716E1"/>
    <w:rsid w:val="00771C50"/>
    <w:rsid w:val="0077223F"/>
    <w:rsid w:val="00772502"/>
    <w:rsid w:val="00772676"/>
    <w:rsid w:val="00772701"/>
    <w:rsid w:val="007733CB"/>
    <w:rsid w:val="00773CF9"/>
    <w:rsid w:val="00773EF5"/>
    <w:rsid w:val="00774052"/>
    <w:rsid w:val="0077469D"/>
    <w:rsid w:val="00775116"/>
    <w:rsid w:val="0077511F"/>
    <w:rsid w:val="00775501"/>
    <w:rsid w:val="00775A1E"/>
    <w:rsid w:val="00775DA4"/>
    <w:rsid w:val="00775F0B"/>
    <w:rsid w:val="0077626E"/>
    <w:rsid w:val="00776542"/>
    <w:rsid w:val="0077659D"/>
    <w:rsid w:val="00776853"/>
    <w:rsid w:val="007771DF"/>
    <w:rsid w:val="007771FB"/>
    <w:rsid w:val="007774F4"/>
    <w:rsid w:val="00777738"/>
    <w:rsid w:val="00777A41"/>
    <w:rsid w:val="00780592"/>
    <w:rsid w:val="0078083D"/>
    <w:rsid w:val="007809A4"/>
    <w:rsid w:val="00780A32"/>
    <w:rsid w:val="00780E54"/>
    <w:rsid w:val="00781337"/>
    <w:rsid w:val="00781628"/>
    <w:rsid w:val="007818B7"/>
    <w:rsid w:val="007819BB"/>
    <w:rsid w:val="00781C20"/>
    <w:rsid w:val="00781CA7"/>
    <w:rsid w:val="00781E28"/>
    <w:rsid w:val="00782AFE"/>
    <w:rsid w:val="0078303B"/>
    <w:rsid w:val="007831A7"/>
    <w:rsid w:val="00783656"/>
    <w:rsid w:val="00783C35"/>
    <w:rsid w:val="00783C7A"/>
    <w:rsid w:val="00783CBE"/>
    <w:rsid w:val="007840EA"/>
    <w:rsid w:val="00784DDD"/>
    <w:rsid w:val="0078542E"/>
    <w:rsid w:val="007857A2"/>
    <w:rsid w:val="007859E0"/>
    <w:rsid w:val="00785CB4"/>
    <w:rsid w:val="0078617E"/>
    <w:rsid w:val="007863EB"/>
    <w:rsid w:val="0078676E"/>
    <w:rsid w:val="00786A20"/>
    <w:rsid w:val="00786B54"/>
    <w:rsid w:val="00786D74"/>
    <w:rsid w:val="0078702A"/>
    <w:rsid w:val="00787114"/>
    <w:rsid w:val="007871C2"/>
    <w:rsid w:val="00787532"/>
    <w:rsid w:val="0078782A"/>
    <w:rsid w:val="00787C47"/>
    <w:rsid w:val="00790203"/>
    <w:rsid w:val="00790941"/>
    <w:rsid w:val="00790B30"/>
    <w:rsid w:val="00790F3A"/>
    <w:rsid w:val="00791036"/>
    <w:rsid w:val="00791137"/>
    <w:rsid w:val="00791230"/>
    <w:rsid w:val="00791B96"/>
    <w:rsid w:val="0079293F"/>
    <w:rsid w:val="00793925"/>
    <w:rsid w:val="00794386"/>
    <w:rsid w:val="007946C1"/>
    <w:rsid w:val="00794C49"/>
    <w:rsid w:val="007950C1"/>
    <w:rsid w:val="00795486"/>
    <w:rsid w:val="0079549D"/>
    <w:rsid w:val="00795741"/>
    <w:rsid w:val="00795860"/>
    <w:rsid w:val="00795AC7"/>
    <w:rsid w:val="00795CFA"/>
    <w:rsid w:val="00795D9A"/>
    <w:rsid w:val="00795E3D"/>
    <w:rsid w:val="007961F1"/>
    <w:rsid w:val="00796707"/>
    <w:rsid w:val="007967EB"/>
    <w:rsid w:val="007969A0"/>
    <w:rsid w:val="00796BFA"/>
    <w:rsid w:val="00797017"/>
    <w:rsid w:val="00797188"/>
    <w:rsid w:val="007971D1"/>
    <w:rsid w:val="0079720E"/>
    <w:rsid w:val="007975B5"/>
    <w:rsid w:val="007A02F4"/>
    <w:rsid w:val="007A07BC"/>
    <w:rsid w:val="007A0A24"/>
    <w:rsid w:val="007A1245"/>
    <w:rsid w:val="007A1529"/>
    <w:rsid w:val="007A162D"/>
    <w:rsid w:val="007A1678"/>
    <w:rsid w:val="007A183F"/>
    <w:rsid w:val="007A1BE7"/>
    <w:rsid w:val="007A1C7C"/>
    <w:rsid w:val="007A2DA4"/>
    <w:rsid w:val="007A32D2"/>
    <w:rsid w:val="007A38BB"/>
    <w:rsid w:val="007A3933"/>
    <w:rsid w:val="007A3F65"/>
    <w:rsid w:val="007A417D"/>
    <w:rsid w:val="007A41C6"/>
    <w:rsid w:val="007A420E"/>
    <w:rsid w:val="007A44B3"/>
    <w:rsid w:val="007A4557"/>
    <w:rsid w:val="007A486F"/>
    <w:rsid w:val="007A4E16"/>
    <w:rsid w:val="007A4E4E"/>
    <w:rsid w:val="007A4FF3"/>
    <w:rsid w:val="007A52C2"/>
    <w:rsid w:val="007A5876"/>
    <w:rsid w:val="007A5A45"/>
    <w:rsid w:val="007A5AF8"/>
    <w:rsid w:val="007A5B67"/>
    <w:rsid w:val="007A5D0C"/>
    <w:rsid w:val="007A5F3C"/>
    <w:rsid w:val="007A608E"/>
    <w:rsid w:val="007A63B1"/>
    <w:rsid w:val="007A63C2"/>
    <w:rsid w:val="007A6A54"/>
    <w:rsid w:val="007A6A8E"/>
    <w:rsid w:val="007A73A6"/>
    <w:rsid w:val="007A7A2C"/>
    <w:rsid w:val="007B0625"/>
    <w:rsid w:val="007B0911"/>
    <w:rsid w:val="007B0A30"/>
    <w:rsid w:val="007B11F0"/>
    <w:rsid w:val="007B1679"/>
    <w:rsid w:val="007B19A5"/>
    <w:rsid w:val="007B19BC"/>
    <w:rsid w:val="007B1C0C"/>
    <w:rsid w:val="007B2690"/>
    <w:rsid w:val="007B3197"/>
    <w:rsid w:val="007B3E37"/>
    <w:rsid w:val="007B40DA"/>
    <w:rsid w:val="007B4205"/>
    <w:rsid w:val="007B4867"/>
    <w:rsid w:val="007B4B2B"/>
    <w:rsid w:val="007B4D7B"/>
    <w:rsid w:val="007B4F58"/>
    <w:rsid w:val="007B550C"/>
    <w:rsid w:val="007B59CF"/>
    <w:rsid w:val="007B59F7"/>
    <w:rsid w:val="007B6709"/>
    <w:rsid w:val="007B691F"/>
    <w:rsid w:val="007B693A"/>
    <w:rsid w:val="007B6F3F"/>
    <w:rsid w:val="007B6FCB"/>
    <w:rsid w:val="007B708A"/>
    <w:rsid w:val="007B75E3"/>
    <w:rsid w:val="007B7848"/>
    <w:rsid w:val="007B7A1A"/>
    <w:rsid w:val="007C0ADF"/>
    <w:rsid w:val="007C0EBC"/>
    <w:rsid w:val="007C1692"/>
    <w:rsid w:val="007C1B34"/>
    <w:rsid w:val="007C1C38"/>
    <w:rsid w:val="007C2637"/>
    <w:rsid w:val="007C2BF9"/>
    <w:rsid w:val="007C2F67"/>
    <w:rsid w:val="007C3EDB"/>
    <w:rsid w:val="007C41F3"/>
    <w:rsid w:val="007C5086"/>
    <w:rsid w:val="007C52BC"/>
    <w:rsid w:val="007C632A"/>
    <w:rsid w:val="007C6375"/>
    <w:rsid w:val="007C645D"/>
    <w:rsid w:val="007C6626"/>
    <w:rsid w:val="007C69BE"/>
    <w:rsid w:val="007C6A02"/>
    <w:rsid w:val="007C6E97"/>
    <w:rsid w:val="007C7625"/>
    <w:rsid w:val="007C7A26"/>
    <w:rsid w:val="007C7E71"/>
    <w:rsid w:val="007D0C1A"/>
    <w:rsid w:val="007D0E13"/>
    <w:rsid w:val="007D123C"/>
    <w:rsid w:val="007D1C42"/>
    <w:rsid w:val="007D2156"/>
    <w:rsid w:val="007D23D4"/>
    <w:rsid w:val="007D2E7B"/>
    <w:rsid w:val="007D2FAD"/>
    <w:rsid w:val="007D31F4"/>
    <w:rsid w:val="007D3372"/>
    <w:rsid w:val="007D35A7"/>
    <w:rsid w:val="007D3E31"/>
    <w:rsid w:val="007D3F6C"/>
    <w:rsid w:val="007D496C"/>
    <w:rsid w:val="007D5237"/>
    <w:rsid w:val="007D54A9"/>
    <w:rsid w:val="007D5653"/>
    <w:rsid w:val="007D5F35"/>
    <w:rsid w:val="007D67DE"/>
    <w:rsid w:val="007D6B65"/>
    <w:rsid w:val="007D6DBE"/>
    <w:rsid w:val="007D70D5"/>
    <w:rsid w:val="007D7431"/>
    <w:rsid w:val="007D7DAB"/>
    <w:rsid w:val="007D7F5F"/>
    <w:rsid w:val="007E005F"/>
    <w:rsid w:val="007E0244"/>
    <w:rsid w:val="007E092D"/>
    <w:rsid w:val="007E0CAB"/>
    <w:rsid w:val="007E121B"/>
    <w:rsid w:val="007E13D4"/>
    <w:rsid w:val="007E14F8"/>
    <w:rsid w:val="007E1A16"/>
    <w:rsid w:val="007E1EF9"/>
    <w:rsid w:val="007E2211"/>
    <w:rsid w:val="007E274B"/>
    <w:rsid w:val="007E34FB"/>
    <w:rsid w:val="007E41C8"/>
    <w:rsid w:val="007E44BA"/>
    <w:rsid w:val="007E46E8"/>
    <w:rsid w:val="007E4965"/>
    <w:rsid w:val="007E4C7F"/>
    <w:rsid w:val="007E4D91"/>
    <w:rsid w:val="007E4D94"/>
    <w:rsid w:val="007E4FCE"/>
    <w:rsid w:val="007E519F"/>
    <w:rsid w:val="007E5227"/>
    <w:rsid w:val="007E5867"/>
    <w:rsid w:val="007E61CB"/>
    <w:rsid w:val="007E63E9"/>
    <w:rsid w:val="007E6B9F"/>
    <w:rsid w:val="007E7461"/>
    <w:rsid w:val="007E75AA"/>
    <w:rsid w:val="007E7F6F"/>
    <w:rsid w:val="007F0175"/>
    <w:rsid w:val="007F02F1"/>
    <w:rsid w:val="007F068F"/>
    <w:rsid w:val="007F0699"/>
    <w:rsid w:val="007F06AF"/>
    <w:rsid w:val="007F0DC6"/>
    <w:rsid w:val="007F1562"/>
    <w:rsid w:val="007F1945"/>
    <w:rsid w:val="007F195E"/>
    <w:rsid w:val="007F23AE"/>
    <w:rsid w:val="007F25F7"/>
    <w:rsid w:val="007F265E"/>
    <w:rsid w:val="007F266D"/>
    <w:rsid w:val="007F28E8"/>
    <w:rsid w:val="007F2AE6"/>
    <w:rsid w:val="007F32D6"/>
    <w:rsid w:val="007F370F"/>
    <w:rsid w:val="007F3771"/>
    <w:rsid w:val="007F38AF"/>
    <w:rsid w:val="007F3C0F"/>
    <w:rsid w:val="007F4EC2"/>
    <w:rsid w:val="007F518B"/>
    <w:rsid w:val="007F5529"/>
    <w:rsid w:val="007F556D"/>
    <w:rsid w:val="007F5DC1"/>
    <w:rsid w:val="007F5EA1"/>
    <w:rsid w:val="007F687C"/>
    <w:rsid w:val="007F6E71"/>
    <w:rsid w:val="007F6F3C"/>
    <w:rsid w:val="007F76C2"/>
    <w:rsid w:val="007F7C1A"/>
    <w:rsid w:val="007F7D5C"/>
    <w:rsid w:val="007F7ED9"/>
    <w:rsid w:val="00800350"/>
    <w:rsid w:val="00800A70"/>
    <w:rsid w:val="00800E10"/>
    <w:rsid w:val="00800F00"/>
    <w:rsid w:val="00801094"/>
    <w:rsid w:val="008014B9"/>
    <w:rsid w:val="0080172A"/>
    <w:rsid w:val="00802059"/>
    <w:rsid w:val="008021DF"/>
    <w:rsid w:val="00802408"/>
    <w:rsid w:val="008025FD"/>
    <w:rsid w:val="0080262F"/>
    <w:rsid w:val="0080272A"/>
    <w:rsid w:val="00803470"/>
    <w:rsid w:val="00803705"/>
    <w:rsid w:val="00803B69"/>
    <w:rsid w:val="00803C4A"/>
    <w:rsid w:val="008041ED"/>
    <w:rsid w:val="00804495"/>
    <w:rsid w:val="00804B4A"/>
    <w:rsid w:val="00804EA0"/>
    <w:rsid w:val="008050E8"/>
    <w:rsid w:val="0080614F"/>
    <w:rsid w:val="00806998"/>
    <w:rsid w:val="00806C7C"/>
    <w:rsid w:val="00806CDA"/>
    <w:rsid w:val="00806E8E"/>
    <w:rsid w:val="00806F2C"/>
    <w:rsid w:val="008070BE"/>
    <w:rsid w:val="008071A4"/>
    <w:rsid w:val="00807C5D"/>
    <w:rsid w:val="00810061"/>
    <w:rsid w:val="008100C9"/>
    <w:rsid w:val="008104D8"/>
    <w:rsid w:val="008110B6"/>
    <w:rsid w:val="00811150"/>
    <w:rsid w:val="008111A2"/>
    <w:rsid w:val="0081124D"/>
    <w:rsid w:val="00811FB5"/>
    <w:rsid w:val="00812062"/>
    <w:rsid w:val="00812205"/>
    <w:rsid w:val="00812738"/>
    <w:rsid w:val="00812BB3"/>
    <w:rsid w:val="00812D41"/>
    <w:rsid w:val="00812F5E"/>
    <w:rsid w:val="0081361F"/>
    <w:rsid w:val="008138E5"/>
    <w:rsid w:val="00813BF0"/>
    <w:rsid w:val="00813DF5"/>
    <w:rsid w:val="00813FFD"/>
    <w:rsid w:val="00814775"/>
    <w:rsid w:val="008147A5"/>
    <w:rsid w:val="00814E16"/>
    <w:rsid w:val="008154F9"/>
    <w:rsid w:val="008155C8"/>
    <w:rsid w:val="0081584F"/>
    <w:rsid w:val="00815895"/>
    <w:rsid w:val="00815AC0"/>
    <w:rsid w:val="00815F42"/>
    <w:rsid w:val="008163DB"/>
    <w:rsid w:val="00816811"/>
    <w:rsid w:val="00816A09"/>
    <w:rsid w:val="00816B63"/>
    <w:rsid w:val="00816CAC"/>
    <w:rsid w:val="0081717F"/>
    <w:rsid w:val="00817E79"/>
    <w:rsid w:val="00820F9B"/>
    <w:rsid w:val="00821004"/>
    <w:rsid w:val="00821A97"/>
    <w:rsid w:val="00822026"/>
    <w:rsid w:val="00822705"/>
    <w:rsid w:val="00822C84"/>
    <w:rsid w:val="00822F44"/>
    <w:rsid w:val="008237A1"/>
    <w:rsid w:val="00823AD5"/>
    <w:rsid w:val="00823C10"/>
    <w:rsid w:val="00823EB1"/>
    <w:rsid w:val="00824003"/>
    <w:rsid w:val="0082466E"/>
    <w:rsid w:val="008251A9"/>
    <w:rsid w:val="00825AE4"/>
    <w:rsid w:val="00826050"/>
    <w:rsid w:val="0082647F"/>
    <w:rsid w:val="00826822"/>
    <w:rsid w:val="00827E8F"/>
    <w:rsid w:val="00827EEF"/>
    <w:rsid w:val="00830388"/>
    <w:rsid w:val="0083089F"/>
    <w:rsid w:val="00830A17"/>
    <w:rsid w:val="00830A57"/>
    <w:rsid w:val="00830D89"/>
    <w:rsid w:val="00831108"/>
    <w:rsid w:val="00831716"/>
    <w:rsid w:val="00831848"/>
    <w:rsid w:val="00831990"/>
    <w:rsid w:val="00831DCF"/>
    <w:rsid w:val="008322A5"/>
    <w:rsid w:val="008323B1"/>
    <w:rsid w:val="00832D84"/>
    <w:rsid w:val="00832E9A"/>
    <w:rsid w:val="00833392"/>
    <w:rsid w:val="00833777"/>
    <w:rsid w:val="00833A8A"/>
    <w:rsid w:val="008362BD"/>
    <w:rsid w:val="00836618"/>
    <w:rsid w:val="00836656"/>
    <w:rsid w:val="008369DC"/>
    <w:rsid w:val="00836BBD"/>
    <w:rsid w:val="00836C7F"/>
    <w:rsid w:val="00836D8C"/>
    <w:rsid w:val="00836EFB"/>
    <w:rsid w:val="00837468"/>
    <w:rsid w:val="008375FE"/>
    <w:rsid w:val="00837648"/>
    <w:rsid w:val="0083791F"/>
    <w:rsid w:val="00837985"/>
    <w:rsid w:val="00837B00"/>
    <w:rsid w:val="00837D81"/>
    <w:rsid w:val="008400AC"/>
    <w:rsid w:val="008408E6"/>
    <w:rsid w:val="00840B6C"/>
    <w:rsid w:val="00840D16"/>
    <w:rsid w:val="00840E4C"/>
    <w:rsid w:val="00841293"/>
    <w:rsid w:val="0084151C"/>
    <w:rsid w:val="008416C1"/>
    <w:rsid w:val="00842131"/>
    <w:rsid w:val="008421F2"/>
    <w:rsid w:val="0084267F"/>
    <w:rsid w:val="008426FF"/>
    <w:rsid w:val="00842A4A"/>
    <w:rsid w:val="0084302E"/>
    <w:rsid w:val="008430B1"/>
    <w:rsid w:val="00843271"/>
    <w:rsid w:val="008434C5"/>
    <w:rsid w:val="00843F3A"/>
    <w:rsid w:val="00844014"/>
    <w:rsid w:val="00844063"/>
    <w:rsid w:val="0084409F"/>
    <w:rsid w:val="00844512"/>
    <w:rsid w:val="00844813"/>
    <w:rsid w:val="00844851"/>
    <w:rsid w:val="00844920"/>
    <w:rsid w:val="008449B1"/>
    <w:rsid w:val="00844AE0"/>
    <w:rsid w:val="00844DD4"/>
    <w:rsid w:val="00845255"/>
    <w:rsid w:val="008453F1"/>
    <w:rsid w:val="0084553A"/>
    <w:rsid w:val="00845C2B"/>
    <w:rsid w:val="008463AF"/>
    <w:rsid w:val="008465BF"/>
    <w:rsid w:val="00847C36"/>
    <w:rsid w:val="00847CC0"/>
    <w:rsid w:val="008502E1"/>
    <w:rsid w:val="008507ED"/>
    <w:rsid w:val="00850C0A"/>
    <w:rsid w:val="00850C39"/>
    <w:rsid w:val="0085139F"/>
    <w:rsid w:val="00851743"/>
    <w:rsid w:val="008522BD"/>
    <w:rsid w:val="008522F4"/>
    <w:rsid w:val="00852365"/>
    <w:rsid w:val="008525F2"/>
    <w:rsid w:val="0085270B"/>
    <w:rsid w:val="008529D1"/>
    <w:rsid w:val="00852BD6"/>
    <w:rsid w:val="00852E78"/>
    <w:rsid w:val="00852FF8"/>
    <w:rsid w:val="00853006"/>
    <w:rsid w:val="00853078"/>
    <w:rsid w:val="008532C7"/>
    <w:rsid w:val="00853306"/>
    <w:rsid w:val="00853577"/>
    <w:rsid w:val="00853EFE"/>
    <w:rsid w:val="00853F68"/>
    <w:rsid w:val="0085452C"/>
    <w:rsid w:val="008551BC"/>
    <w:rsid w:val="008553D8"/>
    <w:rsid w:val="00855464"/>
    <w:rsid w:val="00855820"/>
    <w:rsid w:val="00855AA8"/>
    <w:rsid w:val="00855B83"/>
    <w:rsid w:val="00855C1E"/>
    <w:rsid w:val="00855D00"/>
    <w:rsid w:val="0085626B"/>
    <w:rsid w:val="008566BF"/>
    <w:rsid w:val="00856A07"/>
    <w:rsid w:val="00856B62"/>
    <w:rsid w:val="00856C70"/>
    <w:rsid w:val="00856FE3"/>
    <w:rsid w:val="00857071"/>
    <w:rsid w:val="0085710D"/>
    <w:rsid w:val="008572F5"/>
    <w:rsid w:val="00857520"/>
    <w:rsid w:val="00857C75"/>
    <w:rsid w:val="00857D5A"/>
    <w:rsid w:val="0086008D"/>
    <w:rsid w:val="008606AE"/>
    <w:rsid w:val="00860DA0"/>
    <w:rsid w:val="00860F21"/>
    <w:rsid w:val="00861484"/>
    <w:rsid w:val="008614A4"/>
    <w:rsid w:val="00861647"/>
    <w:rsid w:val="008618EE"/>
    <w:rsid w:val="00862398"/>
    <w:rsid w:val="00862AF0"/>
    <w:rsid w:val="0086308D"/>
    <w:rsid w:val="00863E30"/>
    <w:rsid w:val="008642A2"/>
    <w:rsid w:val="00864368"/>
    <w:rsid w:val="00865906"/>
    <w:rsid w:val="00865C13"/>
    <w:rsid w:val="00865FCC"/>
    <w:rsid w:val="008663A5"/>
    <w:rsid w:val="00866564"/>
    <w:rsid w:val="008667DD"/>
    <w:rsid w:val="00866C3B"/>
    <w:rsid w:val="00866DC7"/>
    <w:rsid w:val="008670DA"/>
    <w:rsid w:val="008678A8"/>
    <w:rsid w:val="00867A54"/>
    <w:rsid w:val="00867AAB"/>
    <w:rsid w:val="00867CDC"/>
    <w:rsid w:val="00867D4A"/>
    <w:rsid w:val="00867D5A"/>
    <w:rsid w:val="008707B0"/>
    <w:rsid w:val="00870BD7"/>
    <w:rsid w:val="00871182"/>
    <w:rsid w:val="0087136D"/>
    <w:rsid w:val="00871804"/>
    <w:rsid w:val="00872219"/>
    <w:rsid w:val="00872C55"/>
    <w:rsid w:val="00872D26"/>
    <w:rsid w:val="00872F21"/>
    <w:rsid w:val="00873052"/>
    <w:rsid w:val="008734D3"/>
    <w:rsid w:val="00874265"/>
    <w:rsid w:val="008748FC"/>
    <w:rsid w:val="00874C32"/>
    <w:rsid w:val="00874D2A"/>
    <w:rsid w:val="00874DC6"/>
    <w:rsid w:val="00875415"/>
    <w:rsid w:val="00875DF4"/>
    <w:rsid w:val="008760D2"/>
    <w:rsid w:val="008765DA"/>
    <w:rsid w:val="00876883"/>
    <w:rsid w:val="00876B2B"/>
    <w:rsid w:val="00876D5D"/>
    <w:rsid w:val="00877093"/>
    <w:rsid w:val="0087738B"/>
    <w:rsid w:val="00877975"/>
    <w:rsid w:val="00877B31"/>
    <w:rsid w:val="00880117"/>
    <w:rsid w:val="00881189"/>
    <w:rsid w:val="00881A37"/>
    <w:rsid w:val="00881B12"/>
    <w:rsid w:val="00881B60"/>
    <w:rsid w:val="00882AD9"/>
    <w:rsid w:val="008830D1"/>
    <w:rsid w:val="00883451"/>
    <w:rsid w:val="0088361A"/>
    <w:rsid w:val="008837E6"/>
    <w:rsid w:val="00883B6A"/>
    <w:rsid w:val="00883DEF"/>
    <w:rsid w:val="00883FD2"/>
    <w:rsid w:val="0088451A"/>
    <w:rsid w:val="00884524"/>
    <w:rsid w:val="00884703"/>
    <w:rsid w:val="00884815"/>
    <w:rsid w:val="00884A8C"/>
    <w:rsid w:val="00884E88"/>
    <w:rsid w:val="008855F2"/>
    <w:rsid w:val="00885A85"/>
    <w:rsid w:val="00885F09"/>
    <w:rsid w:val="008862A6"/>
    <w:rsid w:val="00886718"/>
    <w:rsid w:val="0088679B"/>
    <w:rsid w:val="00886871"/>
    <w:rsid w:val="00886CA6"/>
    <w:rsid w:val="00886CAE"/>
    <w:rsid w:val="00886F54"/>
    <w:rsid w:val="008874B7"/>
    <w:rsid w:val="0088753F"/>
    <w:rsid w:val="0088767B"/>
    <w:rsid w:val="00887760"/>
    <w:rsid w:val="0089005A"/>
    <w:rsid w:val="00890566"/>
    <w:rsid w:val="00890C68"/>
    <w:rsid w:val="00891243"/>
    <w:rsid w:val="008915A6"/>
    <w:rsid w:val="008915E6"/>
    <w:rsid w:val="00891749"/>
    <w:rsid w:val="00891906"/>
    <w:rsid w:val="008919A0"/>
    <w:rsid w:val="00891D32"/>
    <w:rsid w:val="00891D43"/>
    <w:rsid w:val="00891D9C"/>
    <w:rsid w:val="00892828"/>
    <w:rsid w:val="00892964"/>
    <w:rsid w:val="00892AC6"/>
    <w:rsid w:val="00892C45"/>
    <w:rsid w:val="00892DC7"/>
    <w:rsid w:val="00892F5F"/>
    <w:rsid w:val="00892F66"/>
    <w:rsid w:val="00893873"/>
    <w:rsid w:val="00893A40"/>
    <w:rsid w:val="00893BD7"/>
    <w:rsid w:val="00893C0F"/>
    <w:rsid w:val="00895199"/>
    <w:rsid w:val="008953CE"/>
    <w:rsid w:val="00895CAD"/>
    <w:rsid w:val="00896485"/>
    <w:rsid w:val="00896F83"/>
    <w:rsid w:val="00897133"/>
    <w:rsid w:val="00897430"/>
    <w:rsid w:val="008975CD"/>
    <w:rsid w:val="008979F9"/>
    <w:rsid w:val="00897A36"/>
    <w:rsid w:val="00897B1C"/>
    <w:rsid w:val="00897D2C"/>
    <w:rsid w:val="008A017B"/>
    <w:rsid w:val="008A0413"/>
    <w:rsid w:val="008A049D"/>
    <w:rsid w:val="008A07CC"/>
    <w:rsid w:val="008A1197"/>
    <w:rsid w:val="008A15B5"/>
    <w:rsid w:val="008A1ABF"/>
    <w:rsid w:val="008A1C34"/>
    <w:rsid w:val="008A1EEA"/>
    <w:rsid w:val="008A227E"/>
    <w:rsid w:val="008A2706"/>
    <w:rsid w:val="008A2D92"/>
    <w:rsid w:val="008A2FDA"/>
    <w:rsid w:val="008A34D2"/>
    <w:rsid w:val="008A37D3"/>
    <w:rsid w:val="008A3959"/>
    <w:rsid w:val="008A410B"/>
    <w:rsid w:val="008A4562"/>
    <w:rsid w:val="008A46C6"/>
    <w:rsid w:val="008A4A30"/>
    <w:rsid w:val="008A5150"/>
    <w:rsid w:val="008A5676"/>
    <w:rsid w:val="008A5831"/>
    <w:rsid w:val="008A6417"/>
    <w:rsid w:val="008A6AF4"/>
    <w:rsid w:val="008A7069"/>
    <w:rsid w:val="008A74B7"/>
    <w:rsid w:val="008A7A85"/>
    <w:rsid w:val="008A7CDD"/>
    <w:rsid w:val="008A7D8C"/>
    <w:rsid w:val="008B028A"/>
    <w:rsid w:val="008B0428"/>
    <w:rsid w:val="008B05F8"/>
    <w:rsid w:val="008B06D8"/>
    <w:rsid w:val="008B07FC"/>
    <w:rsid w:val="008B0C21"/>
    <w:rsid w:val="008B166A"/>
    <w:rsid w:val="008B16EA"/>
    <w:rsid w:val="008B1733"/>
    <w:rsid w:val="008B2431"/>
    <w:rsid w:val="008B247C"/>
    <w:rsid w:val="008B2938"/>
    <w:rsid w:val="008B31AF"/>
    <w:rsid w:val="008B3534"/>
    <w:rsid w:val="008B36CF"/>
    <w:rsid w:val="008B379C"/>
    <w:rsid w:val="008B397F"/>
    <w:rsid w:val="008B4676"/>
    <w:rsid w:val="008B4A88"/>
    <w:rsid w:val="008B4C7E"/>
    <w:rsid w:val="008B4D66"/>
    <w:rsid w:val="008B5921"/>
    <w:rsid w:val="008B6252"/>
    <w:rsid w:val="008B629F"/>
    <w:rsid w:val="008B6401"/>
    <w:rsid w:val="008B6BAE"/>
    <w:rsid w:val="008B6F38"/>
    <w:rsid w:val="008B733A"/>
    <w:rsid w:val="008B78FF"/>
    <w:rsid w:val="008C03B5"/>
    <w:rsid w:val="008C0424"/>
    <w:rsid w:val="008C052B"/>
    <w:rsid w:val="008C06B2"/>
    <w:rsid w:val="008C0839"/>
    <w:rsid w:val="008C086E"/>
    <w:rsid w:val="008C13EA"/>
    <w:rsid w:val="008C1424"/>
    <w:rsid w:val="008C1552"/>
    <w:rsid w:val="008C18B2"/>
    <w:rsid w:val="008C1C3D"/>
    <w:rsid w:val="008C20E3"/>
    <w:rsid w:val="008C30A1"/>
    <w:rsid w:val="008C31A1"/>
    <w:rsid w:val="008C33AC"/>
    <w:rsid w:val="008C3B80"/>
    <w:rsid w:val="008C4297"/>
    <w:rsid w:val="008C4997"/>
    <w:rsid w:val="008C4DA0"/>
    <w:rsid w:val="008C5BD4"/>
    <w:rsid w:val="008C5C9F"/>
    <w:rsid w:val="008C601A"/>
    <w:rsid w:val="008C6032"/>
    <w:rsid w:val="008C664C"/>
    <w:rsid w:val="008C68B7"/>
    <w:rsid w:val="008C6981"/>
    <w:rsid w:val="008C6F2E"/>
    <w:rsid w:val="008C796A"/>
    <w:rsid w:val="008C7A9C"/>
    <w:rsid w:val="008C7B9A"/>
    <w:rsid w:val="008C7CFF"/>
    <w:rsid w:val="008C7F58"/>
    <w:rsid w:val="008D0949"/>
    <w:rsid w:val="008D0985"/>
    <w:rsid w:val="008D0AC9"/>
    <w:rsid w:val="008D0E1E"/>
    <w:rsid w:val="008D0E5C"/>
    <w:rsid w:val="008D0F20"/>
    <w:rsid w:val="008D11C2"/>
    <w:rsid w:val="008D11C7"/>
    <w:rsid w:val="008D11DA"/>
    <w:rsid w:val="008D11F2"/>
    <w:rsid w:val="008D1463"/>
    <w:rsid w:val="008D1828"/>
    <w:rsid w:val="008D2546"/>
    <w:rsid w:val="008D2759"/>
    <w:rsid w:val="008D2942"/>
    <w:rsid w:val="008D2BEF"/>
    <w:rsid w:val="008D2CF6"/>
    <w:rsid w:val="008D2FBD"/>
    <w:rsid w:val="008D351E"/>
    <w:rsid w:val="008D392F"/>
    <w:rsid w:val="008D3A7B"/>
    <w:rsid w:val="008D3B71"/>
    <w:rsid w:val="008D3CAE"/>
    <w:rsid w:val="008D3F22"/>
    <w:rsid w:val="008D40AE"/>
    <w:rsid w:val="008D410C"/>
    <w:rsid w:val="008D43E3"/>
    <w:rsid w:val="008D4BE7"/>
    <w:rsid w:val="008D4FF9"/>
    <w:rsid w:val="008D502C"/>
    <w:rsid w:val="008D507F"/>
    <w:rsid w:val="008D50AD"/>
    <w:rsid w:val="008D5209"/>
    <w:rsid w:val="008D56CC"/>
    <w:rsid w:val="008D582D"/>
    <w:rsid w:val="008D58E8"/>
    <w:rsid w:val="008D5B9D"/>
    <w:rsid w:val="008D5EB9"/>
    <w:rsid w:val="008D6CDF"/>
    <w:rsid w:val="008D720A"/>
    <w:rsid w:val="008D7B25"/>
    <w:rsid w:val="008D7D9A"/>
    <w:rsid w:val="008D7EB1"/>
    <w:rsid w:val="008E01D1"/>
    <w:rsid w:val="008E1B21"/>
    <w:rsid w:val="008E1C34"/>
    <w:rsid w:val="008E1F66"/>
    <w:rsid w:val="008E214F"/>
    <w:rsid w:val="008E2209"/>
    <w:rsid w:val="008E2B60"/>
    <w:rsid w:val="008E3227"/>
    <w:rsid w:val="008E335B"/>
    <w:rsid w:val="008E3421"/>
    <w:rsid w:val="008E36C0"/>
    <w:rsid w:val="008E46AE"/>
    <w:rsid w:val="008E478D"/>
    <w:rsid w:val="008E48A5"/>
    <w:rsid w:val="008E4CD0"/>
    <w:rsid w:val="008E56F7"/>
    <w:rsid w:val="008E57CA"/>
    <w:rsid w:val="008E5939"/>
    <w:rsid w:val="008E5967"/>
    <w:rsid w:val="008E5D24"/>
    <w:rsid w:val="008E5E04"/>
    <w:rsid w:val="008E6284"/>
    <w:rsid w:val="008E67CB"/>
    <w:rsid w:val="008E691E"/>
    <w:rsid w:val="008E69F9"/>
    <w:rsid w:val="008E6C08"/>
    <w:rsid w:val="008E713D"/>
    <w:rsid w:val="008E7171"/>
    <w:rsid w:val="008F0052"/>
    <w:rsid w:val="008F0BCC"/>
    <w:rsid w:val="008F0E7B"/>
    <w:rsid w:val="008F0EB1"/>
    <w:rsid w:val="008F1441"/>
    <w:rsid w:val="008F1884"/>
    <w:rsid w:val="008F19BD"/>
    <w:rsid w:val="008F1B8C"/>
    <w:rsid w:val="008F2A2B"/>
    <w:rsid w:val="008F2A8A"/>
    <w:rsid w:val="008F2E64"/>
    <w:rsid w:val="008F3C91"/>
    <w:rsid w:val="008F486B"/>
    <w:rsid w:val="008F4903"/>
    <w:rsid w:val="008F4FF3"/>
    <w:rsid w:val="008F5541"/>
    <w:rsid w:val="008F58CB"/>
    <w:rsid w:val="008F5D1A"/>
    <w:rsid w:val="008F5DE4"/>
    <w:rsid w:val="008F6422"/>
    <w:rsid w:val="008F6580"/>
    <w:rsid w:val="008F6758"/>
    <w:rsid w:val="008F71D4"/>
    <w:rsid w:val="008F77EE"/>
    <w:rsid w:val="008F7B19"/>
    <w:rsid w:val="0090059F"/>
    <w:rsid w:val="009009F1"/>
    <w:rsid w:val="00900B74"/>
    <w:rsid w:val="00900BBE"/>
    <w:rsid w:val="0090191F"/>
    <w:rsid w:val="00901DC0"/>
    <w:rsid w:val="00902363"/>
    <w:rsid w:val="009023C3"/>
    <w:rsid w:val="0090245C"/>
    <w:rsid w:val="0090287F"/>
    <w:rsid w:val="0090293F"/>
    <w:rsid w:val="00903287"/>
    <w:rsid w:val="00903A21"/>
    <w:rsid w:val="00903D57"/>
    <w:rsid w:val="009041D4"/>
    <w:rsid w:val="009041EE"/>
    <w:rsid w:val="009050D6"/>
    <w:rsid w:val="0090511A"/>
    <w:rsid w:val="009051DB"/>
    <w:rsid w:val="0090579C"/>
    <w:rsid w:val="00905A65"/>
    <w:rsid w:val="00905AAA"/>
    <w:rsid w:val="00905C5E"/>
    <w:rsid w:val="009061DB"/>
    <w:rsid w:val="009065CA"/>
    <w:rsid w:val="00906713"/>
    <w:rsid w:val="009070E7"/>
    <w:rsid w:val="00907184"/>
    <w:rsid w:val="00907268"/>
    <w:rsid w:val="00907766"/>
    <w:rsid w:val="00907872"/>
    <w:rsid w:val="00907943"/>
    <w:rsid w:val="00907F9D"/>
    <w:rsid w:val="00910774"/>
    <w:rsid w:val="009107AA"/>
    <w:rsid w:val="009107CF"/>
    <w:rsid w:val="009109A9"/>
    <w:rsid w:val="00910B26"/>
    <w:rsid w:val="0091169F"/>
    <w:rsid w:val="00911A37"/>
    <w:rsid w:val="00912B95"/>
    <w:rsid w:val="009131E1"/>
    <w:rsid w:val="0091333A"/>
    <w:rsid w:val="009138AE"/>
    <w:rsid w:val="00913A4E"/>
    <w:rsid w:val="00913E4B"/>
    <w:rsid w:val="0091427D"/>
    <w:rsid w:val="009144BE"/>
    <w:rsid w:val="009148C2"/>
    <w:rsid w:val="00914BEE"/>
    <w:rsid w:val="00914CD9"/>
    <w:rsid w:val="00914EBC"/>
    <w:rsid w:val="00914FD3"/>
    <w:rsid w:val="009151D1"/>
    <w:rsid w:val="0091560B"/>
    <w:rsid w:val="009157BD"/>
    <w:rsid w:val="00915898"/>
    <w:rsid w:val="0091598B"/>
    <w:rsid w:val="00915C64"/>
    <w:rsid w:val="009161EE"/>
    <w:rsid w:val="00916464"/>
    <w:rsid w:val="00916E9A"/>
    <w:rsid w:val="00916F7E"/>
    <w:rsid w:val="00917641"/>
    <w:rsid w:val="0091771B"/>
    <w:rsid w:val="009177A6"/>
    <w:rsid w:val="00917CA2"/>
    <w:rsid w:val="00917EB3"/>
    <w:rsid w:val="009201E0"/>
    <w:rsid w:val="00920A2B"/>
    <w:rsid w:val="00920ADB"/>
    <w:rsid w:val="00920BC4"/>
    <w:rsid w:val="00920DC0"/>
    <w:rsid w:val="00920E35"/>
    <w:rsid w:val="00921082"/>
    <w:rsid w:val="00921282"/>
    <w:rsid w:val="00921ACE"/>
    <w:rsid w:val="00921BD1"/>
    <w:rsid w:val="00921D06"/>
    <w:rsid w:val="00922215"/>
    <w:rsid w:val="0092265C"/>
    <w:rsid w:val="009227E1"/>
    <w:rsid w:val="00922886"/>
    <w:rsid w:val="00922C34"/>
    <w:rsid w:val="0092309F"/>
    <w:rsid w:val="00923352"/>
    <w:rsid w:val="00923F96"/>
    <w:rsid w:val="009240DB"/>
    <w:rsid w:val="00924937"/>
    <w:rsid w:val="00924AC0"/>
    <w:rsid w:val="00925B51"/>
    <w:rsid w:val="00925C85"/>
    <w:rsid w:val="00926038"/>
    <w:rsid w:val="009262DD"/>
    <w:rsid w:val="0092673F"/>
    <w:rsid w:val="00926855"/>
    <w:rsid w:val="009270FC"/>
    <w:rsid w:val="0092797A"/>
    <w:rsid w:val="00927CD4"/>
    <w:rsid w:val="0093026B"/>
    <w:rsid w:val="00930D0E"/>
    <w:rsid w:val="00930F5C"/>
    <w:rsid w:val="00931B63"/>
    <w:rsid w:val="009321E8"/>
    <w:rsid w:val="009325C1"/>
    <w:rsid w:val="00932A57"/>
    <w:rsid w:val="00933506"/>
    <w:rsid w:val="00933A36"/>
    <w:rsid w:val="009347A1"/>
    <w:rsid w:val="00935048"/>
    <w:rsid w:val="00935331"/>
    <w:rsid w:val="00935462"/>
    <w:rsid w:val="009354BD"/>
    <w:rsid w:val="0093555E"/>
    <w:rsid w:val="00935591"/>
    <w:rsid w:val="00935595"/>
    <w:rsid w:val="00936049"/>
    <w:rsid w:val="00936B02"/>
    <w:rsid w:val="00936C6A"/>
    <w:rsid w:val="009370C1"/>
    <w:rsid w:val="009370F6"/>
    <w:rsid w:val="0093718A"/>
    <w:rsid w:val="00937B3F"/>
    <w:rsid w:val="00940966"/>
    <w:rsid w:val="00940C3E"/>
    <w:rsid w:val="009415F1"/>
    <w:rsid w:val="009422C1"/>
    <w:rsid w:val="009424FF"/>
    <w:rsid w:val="009425BB"/>
    <w:rsid w:val="00942C95"/>
    <w:rsid w:val="00942CD9"/>
    <w:rsid w:val="00942EC9"/>
    <w:rsid w:val="00942ED3"/>
    <w:rsid w:val="00942F5D"/>
    <w:rsid w:val="00943734"/>
    <w:rsid w:val="00943896"/>
    <w:rsid w:val="009438E1"/>
    <w:rsid w:val="00943A9F"/>
    <w:rsid w:val="00943D11"/>
    <w:rsid w:val="00944098"/>
    <w:rsid w:val="00944452"/>
    <w:rsid w:val="00944988"/>
    <w:rsid w:val="009449F1"/>
    <w:rsid w:val="00944E06"/>
    <w:rsid w:val="00945A5C"/>
    <w:rsid w:val="0094629C"/>
    <w:rsid w:val="0094630D"/>
    <w:rsid w:val="009464FD"/>
    <w:rsid w:val="00946545"/>
    <w:rsid w:val="009465FB"/>
    <w:rsid w:val="00946D3C"/>
    <w:rsid w:val="0094718F"/>
    <w:rsid w:val="009472F0"/>
    <w:rsid w:val="00947AA0"/>
    <w:rsid w:val="00947E35"/>
    <w:rsid w:val="00950512"/>
    <w:rsid w:val="00950A96"/>
    <w:rsid w:val="00950E73"/>
    <w:rsid w:val="00950E9A"/>
    <w:rsid w:val="00951167"/>
    <w:rsid w:val="009512E3"/>
    <w:rsid w:val="009514B0"/>
    <w:rsid w:val="00951A0E"/>
    <w:rsid w:val="00951B02"/>
    <w:rsid w:val="0095200E"/>
    <w:rsid w:val="00952491"/>
    <w:rsid w:val="00952844"/>
    <w:rsid w:val="00952978"/>
    <w:rsid w:val="00952E3B"/>
    <w:rsid w:val="009536A2"/>
    <w:rsid w:val="00953A0C"/>
    <w:rsid w:val="00953C72"/>
    <w:rsid w:val="0095465F"/>
    <w:rsid w:val="00954A2B"/>
    <w:rsid w:val="00954A80"/>
    <w:rsid w:val="009553F6"/>
    <w:rsid w:val="0095588B"/>
    <w:rsid w:val="00956B56"/>
    <w:rsid w:val="00956C02"/>
    <w:rsid w:val="00956E98"/>
    <w:rsid w:val="009571C5"/>
    <w:rsid w:val="00957F5C"/>
    <w:rsid w:val="0096055E"/>
    <w:rsid w:val="00960A8A"/>
    <w:rsid w:val="00960B91"/>
    <w:rsid w:val="00960E69"/>
    <w:rsid w:val="00960E74"/>
    <w:rsid w:val="0096154D"/>
    <w:rsid w:val="00961910"/>
    <w:rsid w:val="009627CE"/>
    <w:rsid w:val="00962CCF"/>
    <w:rsid w:val="00962E1E"/>
    <w:rsid w:val="00963113"/>
    <w:rsid w:val="0096376E"/>
    <w:rsid w:val="0096379E"/>
    <w:rsid w:val="00963996"/>
    <w:rsid w:val="00963B36"/>
    <w:rsid w:val="00963C98"/>
    <w:rsid w:val="00964176"/>
    <w:rsid w:val="00964934"/>
    <w:rsid w:val="00964FE2"/>
    <w:rsid w:val="00965EE8"/>
    <w:rsid w:val="0096657D"/>
    <w:rsid w:val="0096681F"/>
    <w:rsid w:val="00966909"/>
    <w:rsid w:val="009675D2"/>
    <w:rsid w:val="00967B25"/>
    <w:rsid w:val="00967E9B"/>
    <w:rsid w:val="00967F66"/>
    <w:rsid w:val="00970C1B"/>
    <w:rsid w:val="00970C95"/>
    <w:rsid w:val="00970FE3"/>
    <w:rsid w:val="009715BF"/>
    <w:rsid w:val="009718E1"/>
    <w:rsid w:val="0097211A"/>
    <w:rsid w:val="00972596"/>
    <w:rsid w:val="00972C78"/>
    <w:rsid w:val="00972DF4"/>
    <w:rsid w:val="009730E0"/>
    <w:rsid w:val="009733BA"/>
    <w:rsid w:val="00973617"/>
    <w:rsid w:val="0097374D"/>
    <w:rsid w:val="009737DA"/>
    <w:rsid w:val="0097397E"/>
    <w:rsid w:val="009741B0"/>
    <w:rsid w:val="00974241"/>
    <w:rsid w:val="0097432C"/>
    <w:rsid w:val="00974A06"/>
    <w:rsid w:val="00974E0B"/>
    <w:rsid w:val="009750BA"/>
    <w:rsid w:val="00975221"/>
    <w:rsid w:val="00975AFA"/>
    <w:rsid w:val="00975D93"/>
    <w:rsid w:val="00975EEB"/>
    <w:rsid w:val="00976322"/>
    <w:rsid w:val="009764B7"/>
    <w:rsid w:val="00976763"/>
    <w:rsid w:val="009768DD"/>
    <w:rsid w:val="00976EA5"/>
    <w:rsid w:val="00976EDE"/>
    <w:rsid w:val="009770E1"/>
    <w:rsid w:val="009774F0"/>
    <w:rsid w:val="009776AE"/>
    <w:rsid w:val="00977DF8"/>
    <w:rsid w:val="00980EEB"/>
    <w:rsid w:val="00981109"/>
    <w:rsid w:val="009812C0"/>
    <w:rsid w:val="0098192F"/>
    <w:rsid w:val="00982AD4"/>
    <w:rsid w:val="00982BFE"/>
    <w:rsid w:val="009838C4"/>
    <w:rsid w:val="00983FD1"/>
    <w:rsid w:val="00984328"/>
    <w:rsid w:val="00984DE2"/>
    <w:rsid w:val="00984EBE"/>
    <w:rsid w:val="00984F1A"/>
    <w:rsid w:val="0098540E"/>
    <w:rsid w:val="009855FC"/>
    <w:rsid w:val="0098571A"/>
    <w:rsid w:val="0098595B"/>
    <w:rsid w:val="00985DC6"/>
    <w:rsid w:val="0098643F"/>
    <w:rsid w:val="00986726"/>
    <w:rsid w:val="00986970"/>
    <w:rsid w:val="0098699D"/>
    <w:rsid w:val="00986BB1"/>
    <w:rsid w:val="00986C36"/>
    <w:rsid w:val="009873E0"/>
    <w:rsid w:val="0098754D"/>
    <w:rsid w:val="00987765"/>
    <w:rsid w:val="00987A98"/>
    <w:rsid w:val="00987BFB"/>
    <w:rsid w:val="009903C5"/>
    <w:rsid w:val="0099044F"/>
    <w:rsid w:val="009916C4"/>
    <w:rsid w:val="00991CF1"/>
    <w:rsid w:val="00992058"/>
    <w:rsid w:val="0099229B"/>
    <w:rsid w:val="00992673"/>
    <w:rsid w:val="00992A7A"/>
    <w:rsid w:val="00992B24"/>
    <w:rsid w:val="00992B32"/>
    <w:rsid w:val="00992C12"/>
    <w:rsid w:val="009933D4"/>
    <w:rsid w:val="00993529"/>
    <w:rsid w:val="00993840"/>
    <w:rsid w:val="0099392E"/>
    <w:rsid w:val="00993ADF"/>
    <w:rsid w:val="0099427C"/>
    <w:rsid w:val="0099467F"/>
    <w:rsid w:val="009948FB"/>
    <w:rsid w:val="00994ABB"/>
    <w:rsid w:val="00994B56"/>
    <w:rsid w:val="00994C47"/>
    <w:rsid w:val="00994E7C"/>
    <w:rsid w:val="00994EAC"/>
    <w:rsid w:val="00995123"/>
    <w:rsid w:val="009953E1"/>
    <w:rsid w:val="009958A3"/>
    <w:rsid w:val="00995D5B"/>
    <w:rsid w:val="00995DB3"/>
    <w:rsid w:val="009961AB"/>
    <w:rsid w:val="0099699F"/>
    <w:rsid w:val="00996A22"/>
    <w:rsid w:val="0099772F"/>
    <w:rsid w:val="00997B1A"/>
    <w:rsid w:val="00997C2B"/>
    <w:rsid w:val="009A0064"/>
    <w:rsid w:val="009A01A9"/>
    <w:rsid w:val="009A05BC"/>
    <w:rsid w:val="009A0809"/>
    <w:rsid w:val="009A0DCC"/>
    <w:rsid w:val="009A0FED"/>
    <w:rsid w:val="009A1123"/>
    <w:rsid w:val="009A1792"/>
    <w:rsid w:val="009A18D5"/>
    <w:rsid w:val="009A1A26"/>
    <w:rsid w:val="009A1A56"/>
    <w:rsid w:val="009A1AD8"/>
    <w:rsid w:val="009A1DAB"/>
    <w:rsid w:val="009A21B5"/>
    <w:rsid w:val="009A26CE"/>
    <w:rsid w:val="009A2863"/>
    <w:rsid w:val="009A2B0D"/>
    <w:rsid w:val="009A2DAD"/>
    <w:rsid w:val="009A3058"/>
    <w:rsid w:val="009A3923"/>
    <w:rsid w:val="009A3DFB"/>
    <w:rsid w:val="009A3F40"/>
    <w:rsid w:val="009A400F"/>
    <w:rsid w:val="009A4724"/>
    <w:rsid w:val="009A4E03"/>
    <w:rsid w:val="009A513A"/>
    <w:rsid w:val="009A54DE"/>
    <w:rsid w:val="009A59FF"/>
    <w:rsid w:val="009A5B4E"/>
    <w:rsid w:val="009A5FD1"/>
    <w:rsid w:val="009A731F"/>
    <w:rsid w:val="009A7517"/>
    <w:rsid w:val="009A76D6"/>
    <w:rsid w:val="009A7926"/>
    <w:rsid w:val="009A7938"/>
    <w:rsid w:val="009B006F"/>
    <w:rsid w:val="009B0864"/>
    <w:rsid w:val="009B0913"/>
    <w:rsid w:val="009B0F04"/>
    <w:rsid w:val="009B0F3C"/>
    <w:rsid w:val="009B112D"/>
    <w:rsid w:val="009B1426"/>
    <w:rsid w:val="009B1596"/>
    <w:rsid w:val="009B16F5"/>
    <w:rsid w:val="009B187B"/>
    <w:rsid w:val="009B1992"/>
    <w:rsid w:val="009B1D6D"/>
    <w:rsid w:val="009B20D1"/>
    <w:rsid w:val="009B20FD"/>
    <w:rsid w:val="009B2DCB"/>
    <w:rsid w:val="009B3212"/>
    <w:rsid w:val="009B35B1"/>
    <w:rsid w:val="009B4273"/>
    <w:rsid w:val="009B48E9"/>
    <w:rsid w:val="009B4F18"/>
    <w:rsid w:val="009B54A1"/>
    <w:rsid w:val="009B5CA2"/>
    <w:rsid w:val="009B5D6C"/>
    <w:rsid w:val="009B6420"/>
    <w:rsid w:val="009B67B3"/>
    <w:rsid w:val="009B69DA"/>
    <w:rsid w:val="009B6A81"/>
    <w:rsid w:val="009B6C21"/>
    <w:rsid w:val="009B7173"/>
    <w:rsid w:val="009B784C"/>
    <w:rsid w:val="009B78B9"/>
    <w:rsid w:val="009B78D0"/>
    <w:rsid w:val="009B7927"/>
    <w:rsid w:val="009B7969"/>
    <w:rsid w:val="009C0596"/>
    <w:rsid w:val="009C1278"/>
    <w:rsid w:val="009C1B70"/>
    <w:rsid w:val="009C1EEB"/>
    <w:rsid w:val="009C2058"/>
    <w:rsid w:val="009C2343"/>
    <w:rsid w:val="009C2B4D"/>
    <w:rsid w:val="009C2E2F"/>
    <w:rsid w:val="009C2FEB"/>
    <w:rsid w:val="009C3304"/>
    <w:rsid w:val="009C373E"/>
    <w:rsid w:val="009C3ADE"/>
    <w:rsid w:val="009C3B37"/>
    <w:rsid w:val="009C3C4D"/>
    <w:rsid w:val="009C3C69"/>
    <w:rsid w:val="009C3E3C"/>
    <w:rsid w:val="009C3E46"/>
    <w:rsid w:val="009C4743"/>
    <w:rsid w:val="009C477E"/>
    <w:rsid w:val="009C4921"/>
    <w:rsid w:val="009C4D9B"/>
    <w:rsid w:val="009C50D4"/>
    <w:rsid w:val="009C51C3"/>
    <w:rsid w:val="009C54F4"/>
    <w:rsid w:val="009C5B05"/>
    <w:rsid w:val="009C5CDE"/>
    <w:rsid w:val="009C679F"/>
    <w:rsid w:val="009C6C67"/>
    <w:rsid w:val="009C6DDB"/>
    <w:rsid w:val="009C6E0A"/>
    <w:rsid w:val="009C6EA7"/>
    <w:rsid w:val="009C6F18"/>
    <w:rsid w:val="009C7959"/>
    <w:rsid w:val="009C7DCA"/>
    <w:rsid w:val="009D0209"/>
    <w:rsid w:val="009D020C"/>
    <w:rsid w:val="009D04C0"/>
    <w:rsid w:val="009D0604"/>
    <w:rsid w:val="009D1F3C"/>
    <w:rsid w:val="009D1FC9"/>
    <w:rsid w:val="009D2668"/>
    <w:rsid w:val="009D27F0"/>
    <w:rsid w:val="009D2C0D"/>
    <w:rsid w:val="009D350A"/>
    <w:rsid w:val="009D3D11"/>
    <w:rsid w:val="009D3D36"/>
    <w:rsid w:val="009D4215"/>
    <w:rsid w:val="009D51C1"/>
    <w:rsid w:val="009D614A"/>
    <w:rsid w:val="009D6420"/>
    <w:rsid w:val="009D677B"/>
    <w:rsid w:val="009D6C32"/>
    <w:rsid w:val="009D6E35"/>
    <w:rsid w:val="009D6F0F"/>
    <w:rsid w:val="009D73F2"/>
    <w:rsid w:val="009D7533"/>
    <w:rsid w:val="009D7E3D"/>
    <w:rsid w:val="009D7F57"/>
    <w:rsid w:val="009E0195"/>
    <w:rsid w:val="009E055C"/>
    <w:rsid w:val="009E0CBA"/>
    <w:rsid w:val="009E0D7E"/>
    <w:rsid w:val="009E0F9A"/>
    <w:rsid w:val="009E0FF1"/>
    <w:rsid w:val="009E13E6"/>
    <w:rsid w:val="009E170E"/>
    <w:rsid w:val="009E1BB0"/>
    <w:rsid w:val="009E1BCD"/>
    <w:rsid w:val="009E20A0"/>
    <w:rsid w:val="009E326C"/>
    <w:rsid w:val="009E3293"/>
    <w:rsid w:val="009E3387"/>
    <w:rsid w:val="009E3458"/>
    <w:rsid w:val="009E370F"/>
    <w:rsid w:val="009E41A4"/>
    <w:rsid w:val="009E43A3"/>
    <w:rsid w:val="009E4A47"/>
    <w:rsid w:val="009E4DD4"/>
    <w:rsid w:val="009E52A6"/>
    <w:rsid w:val="009E568E"/>
    <w:rsid w:val="009E573B"/>
    <w:rsid w:val="009E5AA1"/>
    <w:rsid w:val="009E6AA5"/>
    <w:rsid w:val="009E6CC8"/>
    <w:rsid w:val="009E7081"/>
    <w:rsid w:val="009E733A"/>
    <w:rsid w:val="009E7634"/>
    <w:rsid w:val="009E7BB3"/>
    <w:rsid w:val="009F0168"/>
    <w:rsid w:val="009F036B"/>
    <w:rsid w:val="009F0785"/>
    <w:rsid w:val="009F1135"/>
    <w:rsid w:val="009F13EF"/>
    <w:rsid w:val="009F1724"/>
    <w:rsid w:val="009F18A3"/>
    <w:rsid w:val="009F1DDD"/>
    <w:rsid w:val="009F223E"/>
    <w:rsid w:val="009F2EA0"/>
    <w:rsid w:val="009F3234"/>
    <w:rsid w:val="009F361A"/>
    <w:rsid w:val="009F3B66"/>
    <w:rsid w:val="009F3CD7"/>
    <w:rsid w:val="009F447D"/>
    <w:rsid w:val="009F4632"/>
    <w:rsid w:val="009F4690"/>
    <w:rsid w:val="009F48A2"/>
    <w:rsid w:val="009F54BE"/>
    <w:rsid w:val="009F5729"/>
    <w:rsid w:val="009F5AA4"/>
    <w:rsid w:val="009F6126"/>
    <w:rsid w:val="009F618D"/>
    <w:rsid w:val="009F6A01"/>
    <w:rsid w:val="009F6D6D"/>
    <w:rsid w:val="009F6DFA"/>
    <w:rsid w:val="009F702A"/>
    <w:rsid w:val="009F732B"/>
    <w:rsid w:val="00A000D0"/>
    <w:rsid w:val="00A00270"/>
    <w:rsid w:val="00A0049C"/>
    <w:rsid w:val="00A00602"/>
    <w:rsid w:val="00A00A68"/>
    <w:rsid w:val="00A00C0F"/>
    <w:rsid w:val="00A00D07"/>
    <w:rsid w:val="00A00DB4"/>
    <w:rsid w:val="00A00FB2"/>
    <w:rsid w:val="00A01119"/>
    <w:rsid w:val="00A012E7"/>
    <w:rsid w:val="00A01326"/>
    <w:rsid w:val="00A01537"/>
    <w:rsid w:val="00A01756"/>
    <w:rsid w:val="00A01CFA"/>
    <w:rsid w:val="00A01FAF"/>
    <w:rsid w:val="00A02522"/>
    <w:rsid w:val="00A02B86"/>
    <w:rsid w:val="00A02D9A"/>
    <w:rsid w:val="00A02F8F"/>
    <w:rsid w:val="00A0328D"/>
    <w:rsid w:val="00A03572"/>
    <w:rsid w:val="00A03721"/>
    <w:rsid w:val="00A037E5"/>
    <w:rsid w:val="00A0394C"/>
    <w:rsid w:val="00A03BBA"/>
    <w:rsid w:val="00A03FDD"/>
    <w:rsid w:val="00A0442D"/>
    <w:rsid w:val="00A04D58"/>
    <w:rsid w:val="00A04F8E"/>
    <w:rsid w:val="00A05004"/>
    <w:rsid w:val="00A057D3"/>
    <w:rsid w:val="00A05BE0"/>
    <w:rsid w:val="00A05E05"/>
    <w:rsid w:val="00A06122"/>
    <w:rsid w:val="00A06334"/>
    <w:rsid w:val="00A064AF"/>
    <w:rsid w:val="00A06CF5"/>
    <w:rsid w:val="00A06E8F"/>
    <w:rsid w:val="00A073B7"/>
    <w:rsid w:val="00A078E3"/>
    <w:rsid w:val="00A07ECF"/>
    <w:rsid w:val="00A108F3"/>
    <w:rsid w:val="00A10BAC"/>
    <w:rsid w:val="00A1133E"/>
    <w:rsid w:val="00A113E6"/>
    <w:rsid w:val="00A11708"/>
    <w:rsid w:val="00A11C69"/>
    <w:rsid w:val="00A121CE"/>
    <w:rsid w:val="00A127B1"/>
    <w:rsid w:val="00A129AE"/>
    <w:rsid w:val="00A12D95"/>
    <w:rsid w:val="00A131B3"/>
    <w:rsid w:val="00A13BB1"/>
    <w:rsid w:val="00A13EF3"/>
    <w:rsid w:val="00A14330"/>
    <w:rsid w:val="00A1486B"/>
    <w:rsid w:val="00A14B8D"/>
    <w:rsid w:val="00A15ACB"/>
    <w:rsid w:val="00A15C8B"/>
    <w:rsid w:val="00A16004"/>
    <w:rsid w:val="00A16530"/>
    <w:rsid w:val="00A16D3B"/>
    <w:rsid w:val="00A16D98"/>
    <w:rsid w:val="00A1700A"/>
    <w:rsid w:val="00A1709F"/>
    <w:rsid w:val="00A178B0"/>
    <w:rsid w:val="00A179E1"/>
    <w:rsid w:val="00A17B3E"/>
    <w:rsid w:val="00A17E78"/>
    <w:rsid w:val="00A17EA9"/>
    <w:rsid w:val="00A201E5"/>
    <w:rsid w:val="00A206DF"/>
    <w:rsid w:val="00A20FAB"/>
    <w:rsid w:val="00A20FFB"/>
    <w:rsid w:val="00A210AC"/>
    <w:rsid w:val="00A211FE"/>
    <w:rsid w:val="00A214C0"/>
    <w:rsid w:val="00A2167D"/>
    <w:rsid w:val="00A2191F"/>
    <w:rsid w:val="00A21B17"/>
    <w:rsid w:val="00A21CD7"/>
    <w:rsid w:val="00A21EBB"/>
    <w:rsid w:val="00A21FE0"/>
    <w:rsid w:val="00A223E1"/>
    <w:rsid w:val="00A22DA2"/>
    <w:rsid w:val="00A22E6C"/>
    <w:rsid w:val="00A232EC"/>
    <w:rsid w:val="00A23452"/>
    <w:rsid w:val="00A234E5"/>
    <w:rsid w:val="00A23570"/>
    <w:rsid w:val="00A24098"/>
    <w:rsid w:val="00A2422B"/>
    <w:rsid w:val="00A246C0"/>
    <w:rsid w:val="00A24BF2"/>
    <w:rsid w:val="00A24F89"/>
    <w:rsid w:val="00A2506E"/>
    <w:rsid w:val="00A25147"/>
    <w:rsid w:val="00A257DE"/>
    <w:rsid w:val="00A25944"/>
    <w:rsid w:val="00A25D3C"/>
    <w:rsid w:val="00A265F5"/>
    <w:rsid w:val="00A27361"/>
    <w:rsid w:val="00A275A6"/>
    <w:rsid w:val="00A275F6"/>
    <w:rsid w:val="00A279DE"/>
    <w:rsid w:val="00A27D1C"/>
    <w:rsid w:val="00A27D7E"/>
    <w:rsid w:val="00A3052B"/>
    <w:rsid w:val="00A30B86"/>
    <w:rsid w:val="00A312D6"/>
    <w:rsid w:val="00A31888"/>
    <w:rsid w:val="00A31B7A"/>
    <w:rsid w:val="00A31BC7"/>
    <w:rsid w:val="00A31C79"/>
    <w:rsid w:val="00A31F83"/>
    <w:rsid w:val="00A32318"/>
    <w:rsid w:val="00A3256C"/>
    <w:rsid w:val="00A328D7"/>
    <w:rsid w:val="00A32B10"/>
    <w:rsid w:val="00A32F73"/>
    <w:rsid w:val="00A33366"/>
    <w:rsid w:val="00A334B4"/>
    <w:rsid w:val="00A33CEC"/>
    <w:rsid w:val="00A34349"/>
    <w:rsid w:val="00A345C9"/>
    <w:rsid w:val="00A34843"/>
    <w:rsid w:val="00A348AE"/>
    <w:rsid w:val="00A34B64"/>
    <w:rsid w:val="00A350DC"/>
    <w:rsid w:val="00A351A2"/>
    <w:rsid w:val="00A355E6"/>
    <w:rsid w:val="00A35FE3"/>
    <w:rsid w:val="00A36332"/>
    <w:rsid w:val="00A36604"/>
    <w:rsid w:val="00A36680"/>
    <w:rsid w:val="00A3688A"/>
    <w:rsid w:val="00A36D3C"/>
    <w:rsid w:val="00A36F9A"/>
    <w:rsid w:val="00A373EB"/>
    <w:rsid w:val="00A37BDF"/>
    <w:rsid w:val="00A400AC"/>
    <w:rsid w:val="00A4018D"/>
    <w:rsid w:val="00A40447"/>
    <w:rsid w:val="00A407B6"/>
    <w:rsid w:val="00A40C7A"/>
    <w:rsid w:val="00A40F35"/>
    <w:rsid w:val="00A413B1"/>
    <w:rsid w:val="00A413C7"/>
    <w:rsid w:val="00A41C3F"/>
    <w:rsid w:val="00A42973"/>
    <w:rsid w:val="00A42E2D"/>
    <w:rsid w:val="00A43339"/>
    <w:rsid w:val="00A43595"/>
    <w:rsid w:val="00A4380D"/>
    <w:rsid w:val="00A43EBC"/>
    <w:rsid w:val="00A440C1"/>
    <w:rsid w:val="00A44509"/>
    <w:rsid w:val="00A46212"/>
    <w:rsid w:val="00A46762"/>
    <w:rsid w:val="00A46F2E"/>
    <w:rsid w:val="00A46FFB"/>
    <w:rsid w:val="00A470FD"/>
    <w:rsid w:val="00A47AFD"/>
    <w:rsid w:val="00A50216"/>
    <w:rsid w:val="00A50531"/>
    <w:rsid w:val="00A509CF"/>
    <w:rsid w:val="00A519B6"/>
    <w:rsid w:val="00A51D9A"/>
    <w:rsid w:val="00A52324"/>
    <w:rsid w:val="00A5239B"/>
    <w:rsid w:val="00A52776"/>
    <w:rsid w:val="00A52CA5"/>
    <w:rsid w:val="00A5305D"/>
    <w:rsid w:val="00A53579"/>
    <w:rsid w:val="00A53620"/>
    <w:rsid w:val="00A53687"/>
    <w:rsid w:val="00A5393E"/>
    <w:rsid w:val="00A53B73"/>
    <w:rsid w:val="00A53C6D"/>
    <w:rsid w:val="00A54446"/>
    <w:rsid w:val="00A54755"/>
    <w:rsid w:val="00A553CF"/>
    <w:rsid w:val="00A554CC"/>
    <w:rsid w:val="00A557B3"/>
    <w:rsid w:val="00A55F98"/>
    <w:rsid w:val="00A55F99"/>
    <w:rsid w:val="00A5685B"/>
    <w:rsid w:val="00A56E9E"/>
    <w:rsid w:val="00A56EDA"/>
    <w:rsid w:val="00A575C1"/>
    <w:rsid w:val="00A57B6D"/>
    <w:rsid w:val="00A57CB6"/>
    <w:rsid w:val="00A57D92"/>
    <w:rsid w:val="00A6039E"/>
    <w:rsid w:val="00A60567"/>
    <w:rsid w:val="00A60850"/>
    <w:rsid w:val="00A60F95"/>
    <w:rsid w:val="00A60F99"/>
    <w:rsid w:val="00A61047"/>
    <w:rsid w:val="00A61DC5"/>
    <w:rsid w:val="00A61FCE"/>
    <w:rsid w:val="00A621E9"/>
    <w:rsid w:val="00A62CA9"/>
    <w:rsid w:val="00A64057"/>
    <w:rsid w:val="00A64078"/>
    <w:rsid w:val="00A645CA"/>
    <w:rsid w:val="00A6461B"/>
    <w:rsid w:val="00A6465B"/>
    <w:rsid w:val="00A649ED"/>
    <w:rsid w:val="00A65CBB"/>
    <w:rsid w:val="00A66079"/>
    <w:rsid w:val="00A661B2"/>
    <w:rsid w:val="00A66809"/>
    <w:rsid w:val="00A66CCD"/>
    <w:rsid w:val="00A66D6A"/>
    <w:rsid w:val="00A66DAF"/>
    <w:rsid w:val="00A66EFA"/>
    <w:rsid w:val="00A6754F"/>
    <w:rsid w:val="00A67C6E"/>
    <w:rsid w:val="00A67D60"/>
    <w:rsid w:val="00A67DE7"/>
    <w:rsid w:val="00A70D05"/>
    <w:rsid w:val="00A70D96"/>
    <w:rsid w:val="00A71809"/>
    <w:rsid w:val="00A720EF"/>
    <w:rsid w:val="00A72FC8"/>
    <w:rsid w:val="00A72FFB"/>
    <w:rsid w:val="00A73445"/>
    <w:rsid w:val="00A73AF5"/>
    <w:rsid w:val="00A7433D"/>
    <w:rsid w:val="00A74610"/>
    <w:rsid w:val="00A747F6"/>
    <w:rsid w:val="00A7484F"/>
    <w:rsid w:val="00A748A7"/>
    <w:rsid w:val="00A74B76"/>
    <w:rsid w:val="00A7529C"/>
    <w:rsid w:val="00A75307"/>
    <w:rsid w:val="00A755A3"/>
    <w:rsid w:val="00A75D12"/>
    <w:rsid w:val="00A76BFC"/>
    <w:rsid w:val="00A76C64"/>
    <w:rsid w:val="00A77086"/>
    <w:rsid w:val="00A77195"/>
    <w:rsid w:val="00A7742A"/>
    <w:rsid w:val="00A77430"/>
    <w:rsid w:val="00A775E5"/>
    <w:rsid w:val="00A77656"/>
    <w:rsid w:val="00A77DB6"/>
    <w:rsid w:val="00A80172"/>
    <w:rsid w:val="00A8074F"/>
    <w:rsid w:val="00A80A3E"/>
    <w:rsid w:val="00A80BFE"/>
    <w:rsid w:val="00A81205"/>
    <w:rsid w:val="00A8121B"/>
    <w:rsid w:val="00A81299"/>
    <w:rsid w:val="00A81328"/>
    <w:rsid w:val="00A81442"/>
    <w:rsid w:val="00A81931"/>
    <w:rsid w:val="00A81C2F"/>
    <w:rsid w:val="00A81EAF"/>
    <w:rsid w:val="00A82B16"/>
    <w:rsid w:val="00A82B7C"/>
    <w:rsid w:val="00A82C93"/>
    <w:rsid w:val="00A82DD4"/>
    <w:rsid w:val="00A8328A"/>
    <w:rsid w:val="00A83376"/>
    <w:rsid w:val="00A833C4"/>
    <w:rsid w:val="00A835B6"/>
    <w:rsid w:val="00A838DE"/>
    <w:rsid w:val="00A83ADE"/>
    <w:rsid w:val="00A83FD9"/>
    <w:rsid w:val="00A8432D"/>
    <w:rsid w:val="00A8445A"/>
    <w:rsid w:val="00A84A58"/>
    <w:rsid w:val="00A84A82"/>
    <w:rsid w:val="00A85003"/>
    <w:rsid w:val="00A8516A"/>
    <w:rsid w:val="00A85B01"/>
    <w:rsid w:val="00A85FDC"/>
    <w:rsid w:val="00A86364"/>
    <w:rsid w:val="00A868FE"/>
    <w:rsid w:val="00A86CB2"/>
    <w:rsid w:val="00A86F96"/>
    <w:rsid w:val="00A87335"/>
    <w:rsid w:val="00A875D0"/>
    <w:rsid w:val="00A87991"/>
    <w:rsid w:val="00A87A62"/>
    <w:rsid w:val="00A87B67"/>
    <w:rsid w:val="00A9007A"/>
    <w:rsid w:val="00A907A2"/>
    <w:rsid w:val="00A909F5"/>
    <w:rsid w:val="00A90F7B"/>
    <w:rsid w:val="00A90F97"/>
    <w:rsid w:val="00A913BA"/>
    <w:rsid w:val="00A91829"/>
    <w:rsid w:val="00A92D9B"/>
    <w:rsid w:val="00A9301D"/>
    <w:rsid w:val="00A93852"/>
    <w:rsid w:val="00A938B8"/>
    <w:rsid w:val="00A939AC"/>
    <w:rsid w:val="00A94004"/>
    <w:rsid w:val="00A942C2"/>
    <w:rsid w:val="00A942D6"/>
    <w:rsid w:val="00A9475C"/>
    <w:rsid w:val="00A94938"/>
    <w:rsid w:val="00A94C96"/>
    <w:rsid w:val="00A94EB0"/>
    <w:rsid w:val="00A9509B"/>
    <w:rsid w:val="00A951E0"/>
    <w:rsid w:val="00A95EC8"/>
    <w:rsid w:val="00A96674"/>
    <w:rsid w:val="00A979F7"/>
    <w:rsid w:val="00A97B40"/>
    <w:rsid w:val="00A97C20"/>
    <w:rsid w:val="00AA03CB"/>
    <w:rsid w:val="00AA0917"/>
    <w:rsid w:val="00AA0CF1"/>
    <w:rsid w:val="00AA0EA9"/>
    <w:rsid w:val="00AA1941"/>
    <w:rsid w:val="00AA1A95"/>
    <w:rsid w:val="00AA2599"/>
    <w:rsid w:val="00AA2BAA"/>
    <w:rsid w:val="00AA2D28"/>
    <w:rsid w:val="00AA3252"/>
    <w:rsid w:val="00AA34B4"/>
    <w:rsid w:val="00AA3856"/>
    <w:rsid w:val="00AA3E19"/>
    <w:rsid w:val="00AA3FD1"/>
    <w:rsid w:val="00AA42E4"/>
    <w:rsid w:val="00AA43F6"/>
    <w:rsid w:val="00AA440A"/>
    <w:rsid w:val="00AA45AB"/>
    <w:rsid w:val="00AA486F"/>
    <w:rsid w:val="00AA48CF"/>
    <w:rsid w:val="00AA4EB2"/>
    <w:rsid w:val="00AA578F"/>
    <w:rsid w:val="00AA58BB"/>
    <w:rsid w:val="00AA5E62"/>
    <w:rsid w:val="00AA637D"/>
    <w:rsid w:val="00AA63B7"/>
    <w:rsid w:val="00AA64F3"/>
    <w:rsid w:val="00AA6E92"/>
    <w:rsid w:val="00AA713F"/>
    <w:rsid w:val="00AA7404"/>
    <w:rsid w:val="00AA7828"/>
    <w:rsid w:val="00AA7933"/>
    <w:rsid w:val="00AA7F6C"/>
    <w:rsid w:val="00AB0011"/>
    <w:rsid w:val="00AB00F0"/>
    <w:rsid w:val="00AB02A0"/>
    <w:rsid w:val="00AB04FC"/>
    <w:rsid w:val="00AB0C09"/>
    <w:rsid w:val="00AB0C74"/>
    <w:rsid w:val="00AB0F42"/>
    <w:rsid w:val="00AB1075"/>
    <w:rsid w:val="00AB1840"/>
    <w:rsid w:val="00AB1ECA"/>
    <w:rsid w:val="00AB1F0A"/>
    <w:rsid w:val="00AB280B"/>
    <w:rsid w:val="00AB28D9"/>
    <w:rsid w:val="00AB2B47"/>
    <w:rsid w:val="00AB2DCF"/>
    <w:rsid w:val="00AB3191"/>
    <w:rsid w:val="00AB3591"/>
    <w:rsid w:val="00AB3783"/>
    <w:rsid w:val="00AB40BE"/>
    <w:rsid w:val="00AB46C8"/>
    <w:rsid w:val="00AB4CE1"/>
    <w:rsid w:val="00AB5012"/>
    <w:rsid w:val="00AB50C9"/>
    <w:rsid w:val="00AB5151"/>
    <w:rsid w:val="00AB51AC"/>
    <w:rsid w:val="00AB51E1"/>
    <w:rsid w:val="00AB5AAB"/>
    <w:rsid w:val="00AB618D"/>
    <w:rsid w:val="00AB6479"/>
    <w:rsid w:val="00AB6564"/>
    <w:rsid w:val="00AB6EF1"/>
    <w:rsid w:val="00AB6FCC"/>
    <w:rsid w:val="00AB6FF2"/>
    <w:rsid w:val="00AB701F"/>
    <w:rsid w:val="00AB703C"/>
    <w:rsid w:val="00AB704D"/>
    <w:rsid w:val="00AB720E"/>
    <w:rsid w:val="00AB72A2"/>
    <w:rsid w:val="00AB7522"/>
    <w:rsid w:val="00AB76E7"/>
    <w:rsid w:val="00AB7854"/>
    <w:rsid w:val="00AB7AD7"/>
    <w:rsid w:val="00AB7B69"/>
    <w:rsid w:val="00AB7B75"/>
    <w:rsid w:val="00AC043A"/>
    <w:rsid w:val="00AC05B4"/>
    <w:rsid w:val="00AC0B17"/>
    <w:rsid w:val="00AC0CF4"/>
    <w:rsid w:val="00AC0E10"/>
    <w:rsid w:val="00AC0F82"/>
    <w:rsid w:val="00AC1136"/>
    <w:rsid w:val="00AC17EA"/>
    <w:rsid w:val="00AC1BBC"/>
    <w:rsid w:val="00AC1FA7"/>
    <w:rsid w:val="00AC237F"/>
    <w:rsid w:val="00AC2E9F"/>
    <w:rsid w:val="00AC34B2"/>
    <w:rsid w:val="00AC3999"/>
    <w:rsid w:val="00AC3C0A"/>
    <w:rsid w:val="00AC3D7F"/>
    <w:rsid w:val="00AC3DF5"/>
    <w:rsid w:val="00AC4208"/>
    <w:rsid w:val="00AC421C"/>
    <w:rsid w:val="00AC4375"/>
    <w:rsid w:val="00AC44F9"/>
    <w:rsid w:val="00AC4508"/>
    <w:rsid w:val="00AC4F55"/>
    <w:rsid w:val="00AC500D"/>
    <w:rsid w:val="00AC530E"/>
    <w:rsid w:val="00AC531E"/>
    <w:rsid w:val="00AC5C5B"/>
    <w:rsid w:val="00AC62A7"/>
    <w:rsid w:val="00AC6309"/>
    <w:rsid w:val="00AC6625"/>
    <w:rsid w:val="00AC69F5"/>
    <w:rsid w:val="00AC6EDD"/>
    <w:rsid w:val="00AC71FF"/>
    <w:rsid w:val="00AC7749"/>
    <w:rsid w:val="00AD01E0"/>
    <w:rsid w:val="00AD03F1"/>
    <w:rsid w:val="00AD067C"/>
    <w:rsid w:val="00AD0A7D"/>
    <w:rsid w:val="00AD0B80"/>
    <w:rsid w:val="00AD0F32"/>
    <w:rsid w:val="00AD1853"/>
    <w:rsid w:val="00AD1924"/>
    <w:rsid w:val="00AD19E2"/>
    <w:rsid w:val="00AD1DB6"/>
    <w:rsid w:val="00AD1DC4"/>
    <w:rsid w:val="00AD1EDA"/>
    <w:rsid w:val="00AD21F9"/>
    <w:rsid w:val="00AD2226"/>
    <w:rsid w:val="00AD235A"/>
    <w:rsid w:val="00AD2481"/>
    <w:rsid w:val="00AD2B34"/>
    <w:rsid w:val="00AD2EA8"/>
    <w:rsid w:val="00AD36F9"/>
    <w:rsid w:val="00AD4999"/>
    <w:rsid w:val="00AD54E2"/>
    <w:rsid w:val="00AD55F9"/>
    <w:rsid w:val="00AD6175"/>
    <w:rsid w:val="00AD69FF"/>
    <w:rsid w:val="00AD6A15"/>
    <w:rsid w:val="00AD6EFB"/>
    <w:rsid w:val="00AD6F6A"/>
    <w:rsid w:val="00AD70FD"/>
    <w:rsid w:val="00AD75DC"/>
    <w:rsid w:val="00AD7680"/>
    <w:rsid w:val="00AD7A44"/>
    <w:rsid w:val="00AD7D4A"/>
    <w:rsid w:val="00AE07CD"/>
    <w:rsid w:val="00AE08C8"/>
    <w:rsid w:val="00AE0CBC"/>
    <w:rsid w:val="00AE0FB2"/>
    <w:rsid w:val="00AE12B3"/>
    <w:rsid w:val="00AE1709"/>
    <w:rsid w:val="00AE1C0F"/>
    <w:rsid w:val="00AE1ED3"/>
    <w:rsid w:val="00AE1F88"/>
    <w:rsid w:val="00AE2BD8"/>
    <w:rsid w:val="00AE2FE6"/>
    <w:rsid w:val="00AE41EB"/>
    <w:rsid w:val="00AE482C"/>
    <w:rsid w:val="00AE48A9"/>
    <w:rsid w:val="00AE4C45"/>
    <w:rsid w:val="00AE5A5E"/>
    <w:rsid w:val="00AE5B7A"/>
    <w:rsid w:val="00AE6464"/>
    <w:rsid w:val="00AE6582"/>
    <w:rsid w:val="00AE66C9"/>
    <w:rsid w:val="00AE6787"/>
    <w:rsid w:val="00AE67C4"/>
    <w:rsid w:val="00AE6BDA"/>
    <w:rsid w:val="00AE6D69"/>
    <w:rsid w:val="00AE6DCC"/>
    <w:rsid w:val="00AE73A1"/>
    <w:rsid w:val="00AE750C"/>
    <w:rsid w:val="00AE7D62"/>
    <w:rsid w:val="00AE7D87"/>
    <w:rsid w:val="00AE7DE7"/>
    <w:rsid w:val="00AF0084"/>
    <w:rsid w:val="00AF07F5"/>
    <w:rsid w:val="00AF0D9C"/>
    <w:rsid w:val="00AF14B4"/>
    <w:rsid w:val="00AF17CC"/>
    <w:rsid w:val="00AF1FC7"/>
    <w:rsid w:val="00AF2D2A"/>
    <w:rsid w:val="00AF2EEA"/>
    <w:rsid w:val="00AF314F"/>
    <w:rsid w:val="00AF3761"/>
    <w:rsid w:val="00AF37CB"/>
    <w:rsid w:val="00AF3D09"/>
    <w:rsid w:val="00AF4228"/>
    <w:rsid w:val="00AF45E3"/>
    <w:rsid w:val="00AF4C40"/>
    <w:rsid w:val="00AF4F20"/>
    <w:rsid w:val="00AF573F"/>
    <w:rsid w:val="00AF583B"/>
    <w:rsid w:val="00AF596F"/>
    <w:rsid w:val="00AF5B75"/>
    <w:rsid w:val="00AF5CC9"/>
    <w:rsid w:val="00AF60D9"/>
    <w:rsid w:val="00AF6333"/>
    <w:rsid w:val="00AF6437"/>
    <w:rsid w:val="00AF6523"/>
    <w:rsid w:val="00AF660B"/>
    <w:rsid w:val="00AF67BF"/>
    <w:rsid w:val="00AF6E92"/>
    <w:rsid w:val="00AF70B9"/>
    <w:rsid w:val="00AF70EB"/>
    <w:rsid w:val="00AF7309"/>
    <w:rsid w:val="00AF742C"/>
    <w:rsid w:val="00AF7453"/>
    <w:rsid w:val="00AF7596"/>
    <w:rsid w:val="00AF7612"/>
    <w:rsid w:val="00AF7AED"/>
    <w:rsid w:val="00AF7C14"/>
    <w:rsid w:val="00AF7CA0"/>
    <w:rsid w:val="00AF7EEA"/>
    <w:rsid w:val="00B00655"/>
    <w:rsid w:val="00B00974"/>
    <w:rsid w:val="00B00CC8"/>
    <w:rsid w:val="00B0130C"/>
    <w:rsid w:val="00B014CF"/>
    <w:rsid w:val="00B015AB"/>
    <w:rsid w:val="00B01A47"/>
    <w:rsid w:val="00B01F8E"/>
    <w:rsid w:val="00B0239F"/>
    <w:rsid w:val="00B02C7A"/>
    <w:rsid w:val="00B02EB5"/>
    <w:rsid w:val="00B031A5"/>
    <w:rsid w:val="00B031AA"/>
    <w:rsid w:val="00B032B4"/>
    <w:rsid w:val="00B0334C"/>
    <w:rsid w:val="00B04071"/>
    <w:rsid w:val="00B041FD"/>
    <w:rsid w:val="00B04897"/>
    <w:rsid w:val="00B04FB5"/>
    <w:rsid w:val="00B05FC7"/>
    <w:rsid w:val="00B06100"/>
    <w:rsid w:val="00B0629D"/>
    <w:rsid w:val="00B0639F"/>
    <w:rsid w:val="00B063F3"/>
    <w:rsid w:val="00B066CB"/>
    <w:rsid w:val="00B06F0F"/>
    <w:rsid w:val="00B07054"/>
    <w:rsid w:val="00B07096"/>
    <w:rsid w:val="00B074E5"/>
    <w:rsid w:val="00B07894"/>
    <w:rsid w:val="00B0793F"/>
    <w:rsid w:val="00B07A32"/>
    <w:rsid w:val="00B07BF5"/>
    <w:rsid w:val="00B07C43"/>
    <w:rsid w:val="00B07C81"/>
    <w:rsid w:val="00B1068F"/>
    <w:rsid w:val="00B106B9"/>
    <w:rsid w:val="00B109C7"/>
    <w:rsid w:val="00B10F2D"/>
    <w:rsid w:val="00B10F47"/>
    <w:rsid w:val="00B10FED"/>
    <w:rsid w:val="00B11712"/>
    <w:rsid w:val="00B11A4D"/>
    <w:rsid w:val="00B11B05"/>
    <w:rsid w:val="00B11C82"/>
    <w:rsid w:val="00B1210A"/>
    <w:rsid w:val="00B12615"/>
    <w:rsid w:val="00B1311B"/>
    <w:rsid w:val="00B13309"/>
    <w:rsid w:val="00B1336B"/>
    <w:rsid w:val="00B134EF"/>
    <w:rsid w:val="00B13986"/>
    <w:rsid w:val="00B143B4"/>
    <w:rsid w:val="00B14C3C"/>
    <w:rsid w:val="00B14F31"/>
    <w:rsid w:val="00B158DD"/>
    <w:rsid w:val="00B15F70"/>
    <w:rsid w:val="00B15FB9"/>
    <w:rsid w:val="00B16605"/>
    <w:rsid w:val="00B167FA"/>
    <w:rsid w:val="00B1713F"/>
    <w:rsid w:val="00B176A6"/>
    <w:rsid w:val="00B17A7C"/>
    <w:rsid w:val="00B17AF6"/>
    <w:rsid w:val="00B17D77"/>
    <w:rsid w:val="00B17F2F"/>
    <w:rsid w:val="00B201AF"/>
    <w:rsid w:val="00B2024B"/>
    <w:rsid w:val="00B20A6D"/>
    <w:rsid w:val="00B20B2E"/>
    <w:rsid w:val="00B20C48"/>
    <w:rsid w:val="00B21517"/>
    <w:rsid w:val="00B21552"/>
    <w:rsid w:val="00B2181A"/>
    <w:rsid w:val="00B219E0"/>
    <w:rsid w:val="00B21B46"/>
    <w:rsid w:val="00B221D2"/>
    <w:rsid w:val="00B2240C"/>
    <w:rsid w:val="00B231F8"/>
    <w:rsid w:val="00B231FB"/>
    <w:rsid w:val="00B23253"/>
    <w:rsid w:val="00B23714"/>
    <w:rsid w:val="00B23954"/>
    <w:rsid w:val="00B23AC3"/>
    <w:rsid w:val="00B2404F"/>
    <w:rsid w:val="00B2409E"/>
    <w:rsid w:val="00B247B3"/>
    <w:rsid w:val="00B24DFA"/>
    <w:rsid w:val="00B24E03"/>
    <w:rsid w:val="00B24FC1"/>
    <w:rsid w:val="00B24FCF"/>
    <w:rsid w:val="00B2504A"/>
    <w:rsid w:val="00B25360"/>
    <w:rsid w:val="00B254D7"/>
    <w:rsid w:val="00B2592E"/>
    <w:rsid w:val="00B25ACF"/>
    <w:rsid w:val="00B25E3D"/>
    <w:rsid w:val="00B25EB6"/>
    <w:rsid w:val="00B26096"/>
    <w:rsid w:val="00B261E7"/>
    <w:rsid w:val="00B262ED"/>
    <w:rsid w:val="00B26607"/>
    <w:rsid w:val="00B27DFC"/>
    <w:rsid w:val="00B27F20"/>
    <w:rsid w:val="00B300B5"/>
    <w:rsid w:val="00B301A0"/>
    <w:rsid w:val="00B30490"/>
    <w:rsid w:val="00B30987"/>
    <w:rsid w:val="00B30D95"/>
    <w:rsid w:val="00B30ED4"/>
    <w:rsid w:val="00B30F87"/>
    <w:rsid w:val="00B31057"/>
    <w:rsid w:val="00B310AD"/>
    <w:rsid w:val="00B311F4"/>
    <w:rsid w:val="00B314FF"/>
    <w:rsid w:val="00B3164E"/>
    <w:rsid w:val="00B321BA"/>
    <w:rsid w:val="00B32456"/>
    <w:rsid w:val="00B32843"/>
    <w:rsid w:val="00B32FDE"/>
    <w:rsid w:val="00B3301B"/>
    <w:rsid w:val="00B338B8"/>
    <w:rsid w:val="00B33B43"/>
    <w:rsid w:val="00B33C45"/>
    <w:rsid w:val="00B33D6F"/>
    <w:rsid w:val="00B33EB3"/>
    <w:rsid w:val="00B33F5E"/>
    <w:rsid w:val="00B3451F"/>
    <w:rsid w:val="00B34AD0"/>
    <w:rsid w:val="00B34C45"/>
    <w:rsid w:val="00B34FA9"/>
    <w:rsid w:val="00B350A8"/>
    <w:rsid w:val="00B35164"/>
    <w:rsid w:val="00B354E6"/>
    <w:rsid w:val="00B356E5"/>
    <w:rsid w:val="00B35CA9"/>
    <w:rsid w:val="00B35E6E"/>
    <w:rsid w:val="00B35E8C"/>
    <w:rsid w:val="00B369B9"/>
    <w:rsid w:val="00B36ECC"/>
    <w:rsid w:val="00B37325"/>
    <w:rsid w:val="00B37C73"/>
    <w:rsid w:val="00B37F59"/>
    <w:rsid w:val="00B4043E"/>
    <w:rsid w:val="00B408FF"/>
    <w:rsid w:val="00B409A6"/>
    <w:rsid w:val="00B40C18"/>
    <w:rsid w:val="00B410E6"/>
    <w:rsid w:val="00B41406"/>
    <w:rsid w:val="00B41467"/>
    <w:rsid w:val="00B417FD"/>
    <w:rsid w:val="00B41B05"/>
    <w:rsid w:val="00B41B21"/>
    <w:rsid w:val="00B41D37"/>
    <w:rsid w:val="00B41D67"/>
    <w:rsid w:val="00B4240E"/>
    <w:rsid w:val="00B42CD6"/>
    <w:rsid w:val="00B4305D"/>
    <w:rsid w:val="00B431C4"/>
    <w:rsid w:val="00B434BA"/>
    <w:rsid w:val="00B445AE"/>
    <w:rsid w:val="00B44622"/>
    <w:rsid w:val="00B446F3"/>
    <w:rsid w:val="00B44700"/>
    <w:rsid w:val="00B44AAB"/>
    <w:rsid w:val="00B44AFE"/>
    <w:rsid w:val="00B45262"/>
    <w:rsid w:val="00B452AE"/>
    <w:rsid w:val="00B4544D"/>
    <w:rsid w:val="00B45A1B"/>
    <w:rsid w:val="00B45AE2"/>
    <w:rsid w:val="00B45C21"/>
    <w:rsid w:val="00B463F8"/>
    <w:rsid w:val="00B46415"/>
    <w:rsid w:val="00B46901"/>
    <w:rsid w:val="00B4712B"/>
    <w:rsid w:val="00B475F7"/>
    <w:rsid w:val="00B477E0"/>
    <w:rsid w:val="00B5048B"/>
    <w:rsid w:val="00B5074E"/>
    <w:rsid w:val="00B50825"/>
    <w:rsid w:val="00B50A13"/>
    <w:rsid w:val="00B50A1B"/>
    <w:rsid w:val="00B50FED"/>
    <w:rsid w:val="00B51280"/>
    <w:rsid w:val="00B51309"/>
    <w:rsid w:val="00B513ED"/>
    <w:rsid w:val="00B52C00"/>
    <w:rsid w:val="00B52E8E"/>
    <w:rsid w:val="00B52FCB"/>
    <w:rsid w:val="00B532E9"/>
    <w:rsid w:val="00B532FA"/>
    <w:rsid w:val="00B535CD"/>
    <w:rsid w:val="00B53AAD"/>
    <w:rsid w:val="00B53E01"/>
    <w:rsid w:val="00B53E16"/>
    <w:rsid w:val="00B53E6E"/>
    <w:rsid w:val="00B53FE5"/>
    <w:rsid w:val="00B548DB"/>
    <w:rsid w:val="00B54F56"/>
    <w:rsid w:val="00B55547"/>
    <w:rsid w:val="00B55717"/>
    <w:rsid w:val="00B55B1E"/>
    <w:rsid w:val="00B55E52"/>
    <w:rsid w:val="00B562BB"/>
    <w:rsid w:val="00B562C9"/>
    <w:rsid w:val="00B563BF"/>
    <w:rsid w:val="00B564B0"/>
    <w:rsid w:val="00B56705"/>
    <w:rsid w:val="00B57313"/>
    <w:rsid w:val="00B57D34"/>
    <w:rsid w:val="00B60058"/>
    <w:rsid w:val="00B60316"/>
    <w:rsid w:val="00B60355"/>
    <w:rsid w:val="00B605C8"/>
    <w:rsid w:val="00B605F5"/>
    <w:rsid w:val="00B606EC"/>
    <w:rsid w:val="00B608CF"/>
    <w:rsid w:val="00B60D38"/>
    <w:rsid w:val="00B60F35"/>
    <w:rsid w:val="00B61257"/>
    <w:rsid w:val="00B61749"/>
    <w:rsid w:val="00B6255D"/>
    <w:rsid w:val="00B62674"/>
    <w:rsid w:val="00B62852"/>
    <w:rsid w:val="00B63137"/>
    <w:rsid w:val="00B6349D"/>
    <w:rsid w:val="00B63C6A"/>
    <w:rsid w:val="00B649AB"/>
    <w:rsid w:val="00B649FA"/>
    <w:rsid w:val="00B64C63"/>
    <w:rsid w:val="00B6533A"/>
    <w:rsid w:val="00B65E99"/>
    <w:rsid w:val="00B666EA"/>
    <w:rsid w:val="00B66846"/>
    <w:rsid w:val="00B66BDB"/>
    <w:rsid w:val="00B66C62"/>
    <w:rsid w:val="00B67187"/>
    <w:rsid w:val="00B6777E"/>
    <w:rsid w:val="00B67C5F"/>
    <w:rsid w:val="00B70518"/>
    <w:rsid w:val="00B70543"/>
    <w:rsid w:val="00B70588"/>
    <w:rsid w:val="00B7094E"/>
    <w:rsid w:val="00B70CBD"/>
    <w:rsid w:val="00B70F66"/>
    <w:rsid w:val="00B716F9"/>
    <w:rsid w:val="00B718C7"/>
    <w:rsid w:val="00B71CF7"/>
    <w:rsid w:val="00B71DF7"/>
    <w:rsid w:val="00B7212B"/>
    <w:rsid w:val="00B7226C"/>
    <w:rsid w:val="00B72861"/>
    <w:rsid w:val="00B72F45"/>
    <w:rsid w:val="00B73114"/>
    <w:rsid w:val="00B73420"/>
    <w:rsid w:val="00B73509"/>
    <w:rsid w:val="00B7355D"/>
    <w:rsid w:val="00B73627"/>
    <w:rsid w:val="00B737C9"/>
    <w:rsid w:val="00B73903"/>
    <w:rsid w:val="00B7399B"/>
    <w:rsid w:val="00B73A70"/>
    <w:rsid w:val="00B73A94"/>
    <w:rsid w:val="00B73E0C"/>
    <w:rsid w:val="00B73FF0"/>
    <w:rsid w:val="00B740A1"/>
    <w:rsid w:val="00B74330"/>
    <w:rsid w:val="00B74B4E"/>
    <w:rsid w:val="00B7503A"/>
    <w:rsid w:val="00B751A2"/>
    <w:rsid w:val="00B75319"/>
    <w:rsid w:val="00B754D4"/>
    <w:rsid w:val="00B75649"/>
    <w:rsid w:val="00B75863"/>
    <w:rsid w:val="00B75CB8"/>
    <w:rsid w:val="00B761B2"/>
    <w:rsid w:val="00B7664E"/>
    <w:rsid w:val="00B76975"/>
    <w:rsid w:val="00B76C75"/>
    <w:rsid w:val="00B76C81"/>
    <w:rsid w:val="00B77134"/>
    <w:rsid w:val="00B775E4"/>
    <w:rsid w:val="00B77830"/>
    <w:rsid w:val="00B77A8B"/>
    <w:rsid w:val="00B77B9F"/>
    <w:rsid w:val="00B77E36"/>
    <w:rsid w:val="00B77FC9"/>
    <w:rsid w:val="00B80041"/>
    <w:rsid w:val="00B80585"/>
    <w:rsid w:val="00B807C8"/>
    <w:rsid w:val="00B80D4D"/>
    <w:rsid w:val="00B810AA"/>
    <w:rsid w:val="00B810F3"/>
    <w:rsid w:val="00B812F0"/>
    <w:rsid w:val="00B8143F"/>
    <w:rsid w:val="00B817CF"/>
    <w:rsid w:val="00B8190B"/>
    <w:rsid w:val="00B81A8D"/>
    <w:rsid w:val="00B81E17"/>
    <w:rsid w:val="00B81F39"/>
    <w:rsid w:val="00B82550"/>
    <w:rsid w:val="00B83A04"/>
    <w:rsid w:val="00B83B37"/>
    <w:rsid w:val="00B841F1"/>
    <w:rsid w:val="00B84372"/>
    <w:rsid w:val="00B84987"/>
    <w:rsid w:val="00B84F72"/>
    <w:rsid w:val="00B856C9"/>
    <w:rsid w:val="00B8575C"/>
    <w:rsid w:val="00B858D4"/>
    <w:rsid w:val="00B85AA7"/>
    <w:rsid w:val="00B862AD"/>
    <w:rsid w:val="00B862EE"/>
    <w:rsid w:val="00B866EF"/>
    <w:rsid w:val="00B870F7"/>
    <w:rsid w:val="00B87697"/>
    <w:rsid w:val="00B876AF"/>
    <w:rsid w:val="00B90833"/>
    <w:rsid w:val="00B90FB0"/>
    <w:rsid w:val="00B91366"/>
    <w:rsid w:val="00B91469"/>
    <w:rsid w:val="00B917D4"/>
    <w:rsid w:val="00B92118"/>
    <w:rsid w:val="00B9297C"/>
    <w:rsid w:val="00B92D56"/>
    <w:rsid w:val="00B92E7A"/>
    <w:rsid w:val="00B92F2A"/>
    <w:rsid w:val="00B931BF"/>
    <w:rsid w:val="00B93201"/>
    <w:rsid w:val="00B93218"/>
    <w:rsid w:val="00B9330F"/>
    <w:rsid w:val="00B93506"/>
    <w:rsid w:val="00B937B4"/>
    <w:rsid w:val="00B941D2"/>
    <w:rsid w:val="00B95416"/>
    <w:rsid w:val="00B957B7"/>
    <w:rsid w:val="00B9593A"/>
    <w:rsid w:val="00B95DA0"/>
    <w:rsid w:val="00B95FC8"/>
    <w:rsid w:val="00B96995"/>
    <w:rsid w:val="00B96D75"/>
    <w:rsid w:val="00B970A9"/>
    <w:rsid w:val="00B97643"/>
    <w:rsid w:val="00B97D17"/>
    <w:rsid w:val="00BA0175"/>
    <w:rsid w:val="00BA02E3"/>
    <w:rsid w:val="00BA0672"/>
    <w:rsid w:val="00BA12D4"/>
    <w:rsid w:val="00BA13B2"/>
    <w:rsid w:val="00BA1898"/>
    <w:rsid w:val="00BA1ED0"/>
    <w:rsid w:val="00BA264D"/>
    <w:rsid w:val="00BA2993"/>
    <w:rsid w:val="00BA31E3"/>
    <w:rsid w:val="00BA32C2"/>
    <w:rsid w:val="00BA38BC"/>
    <w:rsid w:val="00BA3A2C"/>
    <w:rsid w:val="00BA3D38"/>
    <w:rsid w:val="00BA3F2A"/>
    <w:rsid w:val="00BA4833"/>
    <w:rsid w:val="00BA49C6"/>
    <w:rsid w:val="00BA49E2"/>
    <w:rsid w:val="00BA4EE7"/>
    <w:rsid w:val="00BA4FBC"/>
    <w:rsid w:val="00BA5E75"/>
    <w:rsid w:val="00BA607A"/>
    <w:rsid w:val="00BA61EC"/>
    <w:rsid w:val="00BA6A9D"/>
    <w:rsid w:val="00BA6DDA"/>
    <w:rsid w:val="00BA7068"/>
    <w:rsid w:val="00BA7386"/>
    <w:rsid w:val="00BA75F4"/>
    <w:rsid w:val="00BA7978"/>
    <w:rsid w:val="00BA7EBB"/>
    <w:rsid w:val="00BB0471"/>
    <w:rsid w:val="00BB054C"/>
    <w:rsid w:val="00BB0571"/>
    <w:rsid w:val="00BB09B0"/>
    <w:rsid w:val="00BB0A07"/>
    <w:rsid w:val="00BB0E4B"/>
    <w:rsid w:val="00BB17CE"/>
    <w:rsid w:val="00BB1A71"/>
    <w:rsid w:val="00BB1C53"/>
    <w:rsid w:val="00BB1CE7"/>
    <w:rsid w:val="00BB233E"/>
    <w:rsid w:val="00BB2A6E"/>
    <w:rsid w:val="00BB2EBE"/>
    <w:rsid w:val="00BB3D0A"/>
    <w:rsid w:val="00BB3EFD"/>
    <w:rsid w:val="00BB3F45"/>
    <w:rsid w:val="00BB42E3"/>
    <w:rsid w:val="00BB45DA"/>
    <w:rsid w:val="00BB545E"/>
    <w:rsid w:val="00BB54CA"/>
    <w:rsid w:val="00BB54EC"/>
    <w:rsid w:val="00BB5550"/>
    <w:rsid w:val="00BB5B5A"/>
    <w:rsid w:val="00BB606B"/>
    <w:rsid w:val="00BB61FC"/>
    <w:rsid w:val="00BB6261"/>
    <w:rsid w:val="00BB64D3"/>
    <w:rsid w:val="00BB6B30"/>
    <w:rsid w:val="00BB6CB8"/>
    <w:rsid w:val="00BB770B"/>
    <w:rsid w:val="00BB78EA"/>
    <w:rsid w:val="00BC04FA"/>
    <w:rsid w:val="00BC08B7"/>
    <w:rsid w:val="00BC0924"/>
    <w:rsid w:val="00BC0B06"/>
    <w:rsid w:val="00BC0D72"/>
    <w:rsid w:val="00BC11CA"/>
    <w:rsid w:val="00BC123F"/>
    <w:rsid w:val="00BC179A"/>
    <w:rsid w:val="00BC1808"/>
    <w:rsid w:val="00BC1BD0"/>
    <w:rsid w:val="00BC1FE4"/>
    <w:rsid w:val="00BC26A3"/>
    <w:rsid w:val="00BC2A0E"/>
    <w:rsid w:val="00BC2B23"/>
    <w:rsid w:val="00BC3E6A"/>
    <w:rsid w:val="00BC4114"/>
    <w:rsid w:val="00BC4A1E"/>
    <w:rsid w:val="00BC4AC4"/>
    <w:rsid w:val="00BC4D3B"/>
    <w:rsid w:val="00BC5080"/>
    <w:rsid w:val="00BC5309"/>
    <w:rsid w:val="00BC5429"/>
    <w:rsid w:val="00BC5A89"/>
    <w:rsid w:val="00BC5ED6"/>
    <w:rsid w:val="00BC6D2A"/>
    <w:rsid w:val="00BC6F07"/>
    <w:rsid w:val="00BC6F64"/>
    <w:rsid w:val="00BC7229"/>
    <w:rsid w:val="00BC7767"/>
    <w:rsid w:val="00BD0033"/>
    <w:rsid w:val="00BD0355"/>
    <w:rsid w:val="00BD0564"/>
    <w:rsid w:val="00BD1186"/>
    <w:rsid w:val="00BD1883"/>
    <w:rsid w:val="00BD1AD5"/>
    <w:rsid w:val="00BD1C52"/>
    <w:rsid w:val="00BD1E7D"/>
    <w:rsid w:val="00BD20C4"/>
    <w:rsid w:val="00BD242F"/>
    <w:rsid w:val="00BD266F"/>
    <w:rsid w:val="00BD286D"/>
    <w:rsid w:val="00BD289B"/>
    <w:rsid w:val="00BD28F0"/>
    <w:rsid w:val="00BD2985"/>
    <w:rsid w:val="00BD3766"/>
    <w:rsid w:val="00BD37E5"/>
    <w:rsid w:val="00BD399B"/>
    <w:rsid w:val="00BD3EEE"/>
    <w:rsid w:val="00BD4649"/>
    <w:rsid w:val="00BD4978"/>
    <w:rsid w:val="00BD4986"/>
    <w:rsid w:val="00BD4FBA"/>
    <w:rsid w:val="00BD584A"/>
    <w:rsid w:val="00BD61B3"/>
    <w:rsid w:val="00BD6270"/>
    <w:rsid w:val="00BD63E0"/>
    <w:rsid w:val="00BD6576"/>
    <w:rsid w:val="00BD66B1"/>
    <w:rsid w:val="00BD7BBC"/>
    <w:rsid w:val="00BD7E91"/>
    <w:rsid w:val="00BE039A"/>
    <w:rsid w:val="00BE0502"/>
    <w:rsid w:val="00BE0558"/>
    <w:rsid w:val="00BE12A8"/>
    <w:rsid w:val="00BE1593"/>
    <w:rsid w:val="00BE177A"/>
    <w:rsid w:val="00BE1D23"/>
    <w:rsid w:val="00BE1E8D"/>
    <w:rsid w:val="00BE2020"/>
    <w:rsid w:val="00BE24B6"/>
    <w:rsid w:val="00BE2B82"/>
    <w:rsid w:val="00BE2B91"/>
    <w:rsid w:val="00BE2DB8"/>
    <w:rsid w:val="00BE2E61"/>
    <w:rsid w:val="00BE35AA"/>
    <w:rsid w:val="00BE39C7"/>
    <w:rsid w:val="00BE41CF"/>
    <w:rsid w:val="00BE44E2"/>
    <w:rsid w:val="00BE508A"/>
    <w:rsid w:val="00BE533A"/>
    <w:rsid w:val="00BE555A"/>
    <w:rsid w:val="00BE55CA"/>
    <w:rsid w:val="00BE5622"/>
    <w:rsid w:val="00BE61A3"/>
    <w:rsid w:val="00BE61E2"/>
    <w:rsid w:val="00BE64FC"/>
    <w:rsid w:val="00BE65A5"/>
    <w:rsid w:val="00BE6782"/>
    <w:rsid w:val="00BE67C7"/>
    <w:rsid w:val="00BE7392"/>
    <w:rsid w:val="00BE7A08"/>
    <w:rsid w:val="00BF0CD9"/>
    <w:rsid w:val="00BF0E24"/>
    <w:rsid w:val="00BF0F75"/>
    <w:rsid w:val="00BF105A"/>
    <w:rsid w:val="00BF12E6"/>
    <w:rsid w:val="00BF13F3"/>
    <w:rsid w:val="00BF1493"/>
    <w:rsid w:val="00BF1719"/>
    <w:rsid w:val="00BF1744"/>
    <w:rsid w:val="00BF1EF7"/>
    <w:rsid w:val="00BF2264"/>
    <w:rsid w:val="00BF29C8"/>
    <w:rsid w:val="00BF2B01"/>
    <w:rsid w:val="00BF2B61"/>
    <w:rsid w:val="00BF2BD0"/>
    <w:rsid w:val="00BF3055"/>
    <w:rsid w:val="00BF33BC"/>
    <w:rsid w:val="00BF3941"/>
    <w:rsid w:val="00BF3C39"/>
    <w:rsid w:val="00BF3DA8"/>
    <w:rsid w:val="00BF3DAC"/>
    <w:rsid w:val="00BF43EC"/>
    <w:rsid w:val="00BF444D"/>
    <w:rsid w:val="00BF4AB1"/>
    <w:rsid w:val="00BF4BB3"/>
    <w:rsid w:val="00BF516D"/>
    <w:rsid w:val="00BF5232"/>
    <w:rsid w:val="00BF5562"/>
    <w:rsid w:val="00BF5D83"/>
    <w:rsid w:val="00BF6413"/>
    <w:rsid w:val="00BF6680"/>
    <w:rsid w:val="00BF6905"/>
    <w:rsid w:val="00BF72C0"/>
    <w:rsid w:val="00BF7877"/>
    <w:rsid w:val="00BF7DEB"/>
    <w:rsid w:val="00C008E0"/>
    <w:rsid w:val="00C00954"/>
    <w:rsid w:val="00C00F2C"/>
    <w:rsid w:val="00C010B7"/>
    <w:rsid w:val="00C01251"/>
    <w:rsid w:val="00C012A0"/>
    <w:rsid w:val="00C013F9"/>
    <w:rsid w:val="00C015F2"/>
    <w:rsid w:val="00C01714"/>
    <w:rsid w:val="00C01B11"/>
    <w:rsid w:val="00C01E43"/>
    <w:rsid w:val="00C02065"/>
    <w:rsid w:val="00C0218B"/>
    <w:rsid w:val="00C0261C"/>
    <w:rsid w:val="00C02681"/>
    <w:rsid w:val="00C0283C"/>
    <w:rsid w:val="00C02929"/>
    <w:rsid w:val="00C02D67"/>
    <w:rsid w:val="00C03108"/>
    <w:rsid w:val="00C0350C"/>
    <w:rsid w:val="00C03676"/>
    <w:rsid w:val="00C03991"/>
    <w:rsid w:val="00C0424F"/>
    <w:rsid w:val="00C043EE"/>
    <w:rsid w:val="00C048E5"/>
    <w:rsid w:val="00C04B3F"/>
    <w:rsid w:val="00C04E44"/>
    <w:rsid w:val="00C04E6E"/>
    <w:rsid w:val="00C04F6D"/>
    <w:rsid w:val="00C04F85"/>
    <w:rsid w:val="00C05572"/>
    <w:rsid w:val="00C058C3"/>
    <w:rsid w:val="00C05939"/>
    <w:rsid w:val="00C059CF"/>
    <w:rsid w:val="00C05B64"/>
    <w:rsid w:val="00C05C02"/>
    <w:rsid w:val="00C05D36"/>
    <w:rsid w:val="00C05E63"/>
    <w:rsid w:val="00C05EFB"/>
    <w:rsid w:val="00C06493"/>
    <w:rsid w:val="00C06505"/>
    <w:rsid w:val="00C0666D"/>
    <w:rsid w:val="00C066D2"/>
    <w:rsid w:val="00C066F6"/>
    <w:rsid w:val="00C06D35"/>
    <w:rsid w:val="00C06D4B"/>
    <w:rsid w:val="00C0712A"/>
    <w:rsid w:val="00C07481"/>
    <w:rsid w:val="00C074A7"/>
    <w:rsid w:val="00C07873"/>
    <w:rsid w:val="00C07972"/>
    <w:rsid w:val="00C07EF0"/>
    <w:rsid w:val="00C10027"/>
    <w:rsid w:val="00C104E5"/>
    <w:rsid w:val="00C11149"/>
    <w:rsid w:val="00C111CF"/>
    <w:rsid w:val="00C112BA"/>
    <w:rsid w:val="00C1149F"/>
    <w:rsid w:val="00C11C86"/>
    <w:rsid w:val="00C11FA9"/>
    <w:rsid w:val="00C120BF"/>
    <w:rsid w:val="00C12110"/>
    <w:rsid w:val="00C13344"/>
    <w:rsid w:val="00C136CE"/>
    <w:rsid w:val="00C13871"/>
    <w:rsid w:val="00C13C77"/>
    <w:rsid w:val="00C13E9E"/>
    <w:rsid w:val="00C13EC4"/>
    <w:rsid w:val="00C1503D"/>
    <w:rsid w:val="00C15A72"/>
    <w:rsid w:val="00C15CBE"/>
    <w:rsid w:val="00C16319"/>
    <w:rsid w:val="00C163B8"/>
    <w:rsid w:val="00C166EA"/>
    <w:rsid w:val="00C169AE"/>
    <w:rsid w:val="00C16A5D"/>
    <w:rsid w:val="00C16F2C"/>
    <w:rsid w:val="00C17337"/>
    <w:rsid w:val="00C1734B"/>
    <w:rsid w:val="00C17633"/>
    <w:rsid w:val="00C17658"/>
    <w:rsid w:val="00C17961"/>
    <w:rsid w:val="00C17FB7"/>
    <w:rsid w:val="00C20471"/>
    <w:rsid w:val="00C204A3"/>
    <w:rsid w:val="00C204DF"/>
    <w:rsid w:val="00C20879"/>
    <w:rsid w:val="00C20981"/>
    <w:rsid w:val="00C20F8E"/>
    <w:rsid w:val="00C21127"/>
    <w:rsid w:val="00C21796"/>
    <w:rsid w:val="00C21D8E"/>
    <w:rsid w:val="00C21E98"/>
    <w:rsid w:val="00C22374"/>
    <w:rsid w:val="00C22376"/>
    <w:rsid w:val="00C226BA"/>
    <w:rsid w:val="00C22A32"/>
    <w:rsid w:val="00C23115"/>
    <w:rsid w:val="00C23307"/>
    <w:rsid w:val="00C240D4"/>
    <w:rsid w:val="00C2487C"/>
    <w:rsid w:val="00C25613"/>
    <w:rsid w:val="00C2579C"/>
    <w:rsid w:val="00C25C58"/>
    <w:rsid w:val="00C26065"/>
    <w:rsid w:val="00C26067"/>
    <w:rsid w:val="00C261CF"/>
    <w:rsid w:val="00C26AA3"/>
    <w:rsid w:val="00C26E79"/>
    <w:rsid w:val="00C26FB1"/>
    <w:rsid w:val="00C276EE"/>
    <w:rsid w:val="00C27887"/>
    <w:rsid w:val="00C305F4"/>
    <w:rsid w:val="00C30744"/>
    <w:rsid w:val="00C30B01"/>
    <w:rsid w:val="00C30E38"/>
    <w:rsid w:val="00C31F6E"/>
    <w:rsid w:val="00C32003"/>
    <w:rsid w:val="00C3226C"/>
    <w:rsid w:val="00C32347"/>
    <w:rsid w:val="00C32AFA"/>
    <w:rsid w:val="00C33572"/>
    <w:rsid w:val="00C335CE"/>
    <w:rsid w:val="00C339D3"/>
    <w:rsid w:val="00C33F14"/>
    <w:rsid w:val="00C34086"/>
    <w:rsid w:val="00C34D80"/>
    <w:rsid w:val="00C34E9D"/>
    <w:rsid w:val="00C355D9"/>
    <w:rsid w:val="00C357DD"/>
    <w:rsid w:val="00C35DAC"/>
    <w:rsid w:val="00C35EB6"/>
    <w:rsid w:val="00C364CB"/>
    <w:rsid w:val="00C36587"/>
    <w:rsid w:val="00C3672C"/>
    <w:rsid w:val="00C36E8B"/>
    <w:rsid w:val="00C36EEC"/>
    <w:rsid w:val="00C37017"/>
    <w:rsid w:val="00C3761D"/>
    <w:rsid w:val="00C37643"/>
    <w:rsid w:val="00C3767B"/>
    <w:rsid w:val="00C377AF"/>
    <w:rsid w:val="00C37807"/>
    <w:rsid w:val="00C37842"/>
    <w:rsid w:val="00C40151"/>
    <w:rsid w:val="00C40769"/>
    <w:rsid w:val="00C4086C"/>
    <w:rsid w:val="00C40BDC"/>
    <w:rsid w:val="00C4111D"/>
    <w:rsid w:val="00C41219"/>
    <w:rsid w:val="00C4138D"/>
    <w:rsid w:val="00C4238E"/>
    <w:rsid w:val="00C4242F"/>
    <w:rsid w:val="00C42602"/>
    <w:rsid w:val="00C4288A"/>
    <w:rsid w:val="00C42977"/>
    <w:rsid w:val="00C429A7"/>
    <w:rsid w:val="00C4416D"/>
    <w:rsid w:val="00C44247"/>
    <w:rsid w:val="00C44C62"/>
    <w:rsid w:val="00C44FC5"/>
    <w:rsid w:val="00C453DB"/>
    <w:rsid w:val="00C4555C"/>
    <w:rsid w:val="00C458F5"/>
    <w:rsid w:val="00C45D6F"/>
    <w:rsid w:val="00C45ED0"/>
    <w:rsid w:val="00C4638E"/>
    <w:rsid w:val="00C46834"/>
    <w:rsid w:val="00C46C3D"/>
    <w:rsid w:val="00C473C8"/>
    <w:rsid w:val="00C476F6"/>
    <w:rsid w:val="00C47917"/>
    <w:rsid w:val="00C47B43"/>
    <w:rsid w:val="00C47DA9"/>
    <w:rsid w:val="00C50422"/>
    <w:rsid w:val="00C50545"/>
    <w:rsid w:val="00C50BAD"/>
    <w:rsid w:val="00C50D25"/>
    <w:rsid w:val="00C51347"/>
    <w:rsid w:val="00C51840"/>
    <w:rsid w:val="00C5187F"/>
    <w:rsid w:val="00C519F4"/>
    <w:rsid w:val="00C51A9D"/>
    <w:rsid w:val="00C52036"/>
    <w:rsid w:val="00C521BB"/>
    <w:rsid w:val="00C5231D"/>
    <w:rsid w:val="00C529E6"/>
    <w:rsid w:val="00C52ADC"/>
    <w:rsid w:val="00C52C78"/>
    <w:rsid w:val="00C52CE0"/>
    <w:rsid w:val="00C536E1"/>
    <w:rsid w:val="00C53A08"/>
    <w:rsid w:val="00C53C42"/>
    <w:rsid w:val="00C53F44"/>
    <w:rsid w:val="00C53FF8"/>
    <w:rsid w:val="00C5442B"/>
    <w:rsid w:val="00C54E9D"/>
    <w:rsid w:val="00C55221"/>
    <w:rsid w:val="00C555EB"/>
    <w:rsid w:val="00C566DB"/>
    <w:rsid w:val="00C56AE6"/>
    <w:rsid w:val="00C56CC0"/>
    <w:rsid w:val="00C56DB8"/>
    <w:rsid w:val="00C57635"/>
    <w:rsid w:val="00C577A4"/>
    <w:rsid w:val="00C606A2"/>
    <w:rsid w:val="00C60EC0"/>
    <w:rsid w:val="00C612E4"/>
    <w:rsid w:val="00C61A23"/>
    <w:rsid w:val="00C622FB"/>
    <w:rsid w:val="00C6263E"/>
    <w:rsid w:val="00C626A4"/>
    <w:rsid w:val="00C62777"/>
    <w:rsid w:val="00C6286B"/>
    <w:rsid w:val="00C632D0"/>
    <w:rsid w:val="00C633A6"/>
    <w:rsid w:val="00C6390F"/>
    <w:rsid w:val="00C63965"/>
    <w:rsid w:val="00C63A56"/>
    <w:rsid w:val="00C63B8E"/>
    <w:rsid w:val="00C63D1B"/>
    <w:rsid w:val="00C63E7A"/>
    <w:rsid w:val="00C6433D"/>
    <w:rsid w:val="00C64A4F"/>
    <w:rsid w:val="00C6505F"/>
    <w:rsid w:val="00C6533D"/>
    <w:rsid w:val="00C653A6"/>
    <w:rsid w:val="00C657D8"/>
    <w:rsid w:val="00C6586B"/>
    <w:rsid w:val="00C65AA4"/>
    <w:rsid w:val="00C662D6"/>
    <w:rsid w:val="00C66471"/>
    <w:rsid w:val="00C6651A"/>
    <w:rsid w:val="00C665C6"/>
    <w:rsid w:val="00C66765"/>
    <w:rsid w:val="00C66B23"/>
    <w:rsid w:val="00C66B33"/>
    <w:rsid w:val="00C66F83"/>
    <w:rsid w:val="00C66F8C"/>
    <w:rsid w:val="00C670F2"/>
    <w:rsid w:val="00C67360"/>
    <w:rsid w:val="00C676C9"/>
    <w:rsid w:val="00C67720"/>
    <w:rsid w:val="00C67A4E"/>
    <w:rsid w:val="00C70002"/>
    <w:rsid w:val="00C7020E"/>
    <w:rsid w:val="00C7060A"/>
    <w:rsid w:val="00C70B6A"/>
    <w:rsid w:val="00C70D66"/>
    <w:rsid w:val="00C70DDD"/>
    <w:rsid w:val="00C70F20"/>
    <w:rsid w:val="00C712CE"/>
    <w:rsid w:val="00C716A5"/>
    <w:rsid w:val="00C7264E"/>
    <w:rsid w:val="00C72794"/>
    <w:rsid w:val="00C72D34"/>
    <w:rsid w:val="00C72FF3"/>
    <w:rsid w:val="00C730D3"/>
    <w:rsid w:val="00C7313F"/>
    <w:rsid w:val="00C7323F"/>
    <w:rsid w:val="00C7366F"/>
    <w:rsid w:val="00C73672"/>
    <w:rsid w:val="00C73718"/>
    <w:rsid w:val="00C73811"/>
    <w:rsid w:val="00C739AF"/>
    <w:rsid w:val="00C7418F"/>
    <w:rsid w:val="00C74292"/>
    <w:rsid w:val="00C742C9"/>
    <w:rsid w:val="00C7475C"/>
    <w:rsid w:val="00C75285"/>
    <w:rsid w:val="00C75781"/>
    <w:rsid w:val="00C75FFA"/>
    <w:rsid w:val="00C767EA"/>
    <w:rsid w:val="00C76BDD"/>
    <w:rsid w:val="00C76C3A"/>
    <w:rsid w:val="00C77067"/>
    <w:rsid w:val="00C7766D"/>
    <w:rsid w:val="00C77C0A"/>
    <w:rsid w:val="00C77C49"/>
    <w:rsid w:val="00C77C88"/>
    <w:rsid w:val="00C77E0A"/>
    <w:rsid w:val="00C80546"/>
    <w:rsid w:val="00C80662"/>
    <w:rsid w:val="00C806BE"/>
    <w:rsid w:val="00C80C23"/>
    <w:rsid w:val="00C811D0"/>
    <w:rsid w:val="00C81203"/>
    <w:rsid w:val="00C81583"/>
    <w:rsid w:val="00C81826"/>
    <w:rsid w:val="00C81850"/>
    <w:rsid w:val="00C81A39"/>
    <w:rsid w:val="00C81CC2"/>
    <w:rsid w:val="00C81F93"/>
    <w:rsid w:val="00C82638"/>
    <w:rsid w:val="00C82AF1"/>
    <w:rsid w:val="00C82E3C"/>
    <w:rsid w:val="00C832F5"/>
    <w:rsid w:val="00C83361"/>
    <w:rsid w:val="00C8396A"/>
    <w:rsid w:val="00C83F83"/>
    <w:rsid w:val="00C83FC6"/>
    <w:rsid w:val="00C84184"/>
    <w:rsid w:val="00C84597"/>
    <w:rsid w:val="00C84E2C"/>
    <w:rsid w:val="00C853C0"/>
    <w:rsid w:val="00C85F79"/>
    <w:rsid w:val="00C86435"/>
    <w:rsid w:val="00C86436"/>
    <w:rsid w:val="00C867B5"/>
    <w:rsid w:val="00C86827"/>
    <w:rsid w:val="00C86F08"/>
    <w:rsid w:val="00C86FA1"/>
    <w:rsid w:val="00C870FC"/>
    <w:rsid w:val="00C872E2"/>
    <w:rsid w:val="00C87412"/>
    <w:rsid w:val="00C87B50"/>
    <w:rsid w:val="00C90A03"/>
    <w:rsid w:val="00C91938"/>
    <w:rsid w:val="00C91C15"/>
    <w:rsid w:val="00C91E8A"/>
    <w:rsid w:val="00C91F17"/>
    <w:rsid w:val="00C922C9"/>
    <w:rsid w:val="00C92537"/>
    <w:rsid w:val="00C92E34"/>
    <w:rsid w:val="00C92E5B"/>
    <w:rsid w:val="00C93118"/>
    <w:rsid w:val="00C93185"/>
    <w:rsid w:val="00C9331D"/>
    <w:rsid w:val="00C9352D"/>
    <w:rsid w:val="00C93F3D"/>
    <w:rsid w:val="00C94198"/>
    <w:rsid w:val="00C94DAF"/>
    <w:rsid w:val="00C9522D"/>
    <w:rsid w:val="00C95370"/>
    <w:rsid w:val="00C95548"/>
    <w:rsid w:val="00C955E7"/>
    <w:rsid w:val="00C95B0F"/>
    <w:rsid w:val="00C95E16"/>
    <w:rsid w:val="00C9618E"/>
    <w:rsid w:val="00C96436"/>
    <w:rsid w:val="00C964C3"/>
    <w:rsid w:val="00C964F7"/>
    <w:rsid w:val="00C96969"/>
    <w:rsid w:val="00C96A6A"/>
    <w:rsid w:val="00C96C07"/>
    <w:rsid w:val="00C96F1F"/>
    <w:rsid w:val="00C96FE5"/>
    <w:rsid w:val="00C970A8"/>
    <w:rsid w:val="00C9710A"/>
    <w:rsid w:val="00C97477"/>
    <w:rsid w:val="00C97622"/>
    <w:rsid w:val="00C97685"/>
    <w:rsid w:val="00C97687"/>
    <w:rsid w:val="00C9772C"/>
    <w:rsid w:val="00C97DB5"/>
    <w:rsid w:val="00CA042B"/>
    <w:rsid w:val="00CA0A8E"/>
    <w:rsid w:val="00CA0C18"/>
    <w:rsid w:val="00CA1257"/>
    <w:rsid w:val="00CA20EB"/>
    <w:rsid w:val="00CA21B2"/>
    <w:rsid w:val="00CA21C4"/>
    <w:rsid w:val="00CA25F0"/>
    <w:rsid w:val="00CA29B2"/>
    <w:rsid w:val="00CA3143"/>
    <w:rsid w:val="00CA3F8A"/>
    <w:rsid w:val="00CA3FEC"/>
    <w:rsid w:val="00CA40E7"/>
    <w:rsid w:val="00CA40F2"/>
    <w:rsid w:val="00CA446B"/>
    <w:rsid w:val="00CA44B6"/>
    <w:rsid w:val="00CA4998"/>
    <w:rsid w:val="00CA4B7D"/>
    <w:rsid w:val="00CA4E18"/>
    <w:rsid w:val="00CA5088"/>
    <w:rsid w:val="00CA516E"/>
    <w:rsid w:val="00CA51E7"/>
    <w:rsid w:val="00CA51F6"/>
    <w:rsid w:val="00CA589A"/>
    <w:rsid w:val="00CA5FF0"/>
    <w:rsid w:val="00CA67B4"/>
    <w:rsid w:val="00CA69ED"/>
    <w:rsid w:val="00CA6D87"/>
    <w:rsid w:val="00CA6FF8"/>
    <w:rsid w:val="00CA70DF"/>
    <w:rsid w:val="00CA7311"/>
    <w:rsid w:val="00CA7503"/>
    <w:rsid w:val="00CA782C"/>
    <w:rsid w:val="00CA7DF3"/>
    <w:rsid w:val="00CB01BF"/>
    <w:rsid w:val="00CB0232"/>
    <w:rsid w:val="00CB05F5"/>
    <w:rsid w:val="00CB07AA"/>
    <w:rsid w:val="00CB0DE2"/>
    <w:rsid w:val="00CB0F04"/>
    <w:rsid w:val="00CB1223"/>
    <w:rsid w:val="00CB136E"/>
    <w:rsid w:val="00CB16FA"/>
    <w:rsid w:val="00CB17E3"/>
    <w:rsid w:val="00CB1852"/>
    <w:rsid w:val="00CB191D"/>
    <w:rsid w:val="00CB1C63"/>
    <w:rsid w:val="00CB1D0A"/>
    <w:rsid w:val="00CB1DC6"/>
    <w:rsid w:val="00CB20EE"/>
    <w:rsid w:val="00CB2F58"/>
    <w:rsid w:val="00CB311A"/>
    <w:rsid w:val="00CB36FC"/>
    <w:rsid w:val="00CB377A"/>
    <w:rsid w:val="00CB37AF"/>
    <w:rsid w:val="00CB3BB3"/>
    <w:rsid w:val="00CB3F80"/>
    <w:rsid w:val="00CB4103"/>
    <w:rsid w:val="00CB423F"/>
    <w:rsid w:val="00CB4781"/>
    <w:rsid w:val="00CB481C"/>
    <w:rsid w:val="00CB4A73"/>
    <w:rsid w:val="00CB5469"/>
    <w:rsid w:val="00CB5484"/>
    <w:rsid w:val="00CB553E"/>
    <w:rsid w:val="00CB5667"/>
    <w:rsid w:val="00CB577A"/>
    <w:rsid w:val="00CB5A65"/>
    <w:rsid w:val="00CB5DE2"/>
    <w:rsid w:val="00CB65D0"/>
    <w:rsid w:val="00CB6A26"/>
    <w:rsid w:val="00CB6C3F"/>
    <w:rsid w:val="00CB7371"/>
    <w:rsid w:val="00CB737C"/>
    <w:rsid w:val="00CC05C1"/>
    <w:rsid w:val="00CC0882"/>
    <w:rsid w:val="00CC1116"/>
    <w:rsid w:val="00CC141F"/>
    <w:rsid w:val="00CC14F3"/>
    <w:rsid w:val="00CC1723"/>
    <w:rsid w:val="00CC1A06"/>
    <w:rsid w:val="00CC209D"/>
    <w:rsid w:val="00CC21AF"/>
    <w:rsid w:val="00CC27E2"/>
    <w:rsid w:val="00CC28B8"/>
    <w:rsid w:val="00CC2982"/>
    <w:rsid w:val="00CC3635"/>
    <w:rsid w:val="00CC382D"/>
    <w:rsid w:val="00CC39B0"/>
    <w:rsid w:val="00CC3ADB"/>
    <w:rsid w:val="00CC3BB0"/>
    <w:rsid w:val="00CC3DA0"/>
    <w:rsid w:val="00CC47B3"/>
    <w:rsid w:val="00CC4820"/>
    <w:rsid w:val="00CC485A"/>
    <w:rsid w:val="00CC4E38"/>
    <w:rsid w:val="00CC5056"/>
    <w:rsid w:val="00CC57C7"/>
    <w:rsid w:val="00CC5CBF"/>
    <w:rsid w:val="00CC5FB6"/>
    <w:rsid w:val="00CC63A0"/>
    <w:rsid w:val="00CC651D"/>
    <w:rsid w:val="00CC6D43"/>
    <w:rsid w:val="00CC72A1"/>
    <w:rsid w:val="00CC7E87"/>
    <w:rsid w:val="00CD02C8"/>
    <w:rsid w:val="00CD069B"/>
    <w:rsid w:val="00CD0C8F"/>
    <w:rsid w:val="00CD0D18"/>
    <w:rsid w:val="00CD0FED"/>
    <w:rsid w:val="00CD1385"/>
    <w:rsid w:val="00CD19CD"/>
    <w:rsid w:val="00CD1F62"/>
    <w:rsid w:val="00CD266F"/>
    <w:rsid w:val="00CD29F1"/>
    <w:rsid w:val="00CD2B29"/>
    <w:rsid w:val="00CD2C9F"/>
    <w:rsid w:val="00CD2DC9"/>
    <w:rsid w:val="00CD2F7C"/>
    <w:rsid w:val="00CD36E1"/>
    <w:rsid w:val="00CD38E4"/>
    <w:rsid w:val="00CD3BB7"/>
    <w:rsid w:val="00CD3EC1"/>
    <w:rsid w:val="00CD3F8F"/>
    <w:rsid w:val="00CD40FD"/>
    <w:rsid w:val="00CD41AB"/>
    <w:rsid w:val="00CD4698"/>
    <w:rsid w:val="00CD492D"/>
    <w:rsid w:val="00CD49AA"/>
    <w:rsid w:val="00CD4B83"/>
    <w:rsid w:val="00CD55D1"/>
    <w:rsid w:val="00CD58B7"/>
    <w:rsid w:val="00CD5B03"/>
    <w:rsid w:val="00CD62D5"/>
    <w:rsid w:val="00CD6433"/>
    <w:rsid w:val="00CD6B41"/>
    <w:rsid w:val="00CD6C10"/>
    <w:rsid w:val="00CD6F16"/>
    <w:rsid w:val="00CD6F3F"/>
    <w:rsid w:val="00CD6FDA"/>
    <w:rsid w:val="00CD7034"/>
    <w:rsid w:val="00CD71AB"/>
    <w:rsid w:val="00CD72C4"/>
    <w:rsid w:val="00CD7817"/>
    <w:rsid w:val="00CE0112"/>
    <w:rsid w:val="00CE03EF"/>
    <w:rsid w:val="00CE0A71"/>
    <w:rsid w:val="00CE0ABC"/>
    <w:rsid w:val="00CE105E"/>
    <w:rsid w:val="00CE11CC"/>
    <w:rsid w:val="00CE21CB"/>
    <w:rsid w:val="00CE28DD"/>
    <w:rsid w:val="00CE2B5E"/>
    <w:rsid w:val="00CE2B95"/>
    <w:rsid w:val="00CE2D2E"/>
    <w:rsid w:val="00CE33F0"/>
    <w:rsid w:val="00CE3A7A"/>
    <w:rsid w:val="00CE3E07"/>
    <w:rsid w:val="00CE3FF1"/>
    <w:rsid w:val="00CE417B"/>
    <w:rsid w:val="00CE442F"/>
    <w:rsid w:val="00CE4667"/>
    <w:rsid w:val="00CE4B09"/>
    <w:rsid w:val="00CE4C3D"/>
    <w:rsid w:val="00CE547E"/>
    <w:rsid w:val="00CE5892"/>
    <w:rsid w:val="00CE58C1"/>
    <w:rsid w:val="00CE5A7C"/>
    <w:rsid w:val="00CE5BDF"/>
    <w:rsid w:val="00CE5DC3"/>
    <w:rsid w:val="00CE5E5B"/>
    <w:rsid w:val="00CE6241"/>
    <w:rsid w:val="00CE656F"/>
    <w:rsid w:val="00CE6751"/>
    <w:rsid w:val="00CE6785"/>
    <w:rsid w:val="00CE6D4F"/>
    <w:rsid w:val="00CE6E6E"/>
    <w:rsid w:val="00CE72DE"/>
    <w:rsid w:val="00CE741C"/>
    <w:rsid w:val="00CE76F6"/>
    <w:rsid w:val="00CF0346"/>
    <w:rsid w:val="00CF04FA"/>
    <w:rsid w:val="00CF0B61"/>
    <w:rsid w:val="00CF13BF"/>
    <w:rsid w:val="00CF143D"/>
    <w:rsid w:val="00CF1B0A"/>
    <w:rsid w:val="00CF1BD1"/>
    <w:rsid w:val="00CF1D4A"/>
    <w:rsid w:val="00CF24D1"/>
    <w:rsid w:val="00CF27F0"/>
    <w:rsid w:val="00CF2A7B"/>
    <w:rsid w:val="00CF3C0A"/>
    <w:rsid w:val="00CF4213"/>
    <w:rsid w:val="00CF45C2"/>
    <w:rsid w:val="00CF495F"/>
    <w:rsid w:val="00CF4A80"/>
    <w:rsid w:val="00CF5937"/>
    <w:rsid w:val="00CF5C3B"/>
    <w:rsid w:val="00CF5E06"/>
    <w:rsid w:val="00CF61C0"/>
    <w:rsid w:val="00CF6233"/>
    <w:rsid w:val="00CF64E4"/>
    <w:rsid w:val="00D0011C"/>
    <w:rsid w:val="00D003CF"/>
    <w:rsid w:val="00D0068C"/>
    <w:rsid w:val="00D0071A"/>
    <w:rsid w:val="00D00961"/>
    <w:rsid w:val="00D00964"/>
    <w:rsid w:val="00D00C3A"/>
    <w:rsid w:val="00D00CA4"/>
    <w:rsid w:val="00D00DAF"/>
    <w:rsid w:val="00D01BC1"/>
    <w:rsid w:val="00D01E5F"/>
    <w:rsid w:val="00D02052"/>
    <w:rsid w:val="00D02221"/>
    <w:rsid w:val="00D02792"/>
    <w:rsid w:val="00D0289C"/>
    <w:rsid w:val="00D02CDB"/>
    <w:rsid w:val="00D032FB"/>
    <w:rsid w:val="00D0354C"/>
    <w:rsid w:val="00D03AF5"/>
    <w:rsid w:val="00D03B2D"/>
    <w:rsid w:val="00D03CAE"/>
    <w:rsid w:val="00D03EDB"/>
    <w:rsid w:val="00D042A1"/>
    <w:rsid w:val="00D04A28"/>
    <w:rsid w:val="00D05042"/>
    <w:rsid w:val="00D05EDF"/>
    <w:rsid w:val="00D063C1"/>
    <w:rsid w:val="00D067C9"/>
    <w:rsid w:val="00D06855"/>
    <w:rsid w:val="00D06960"/>
    <w:rsid w:val="00D06997"/>
    <w:rsid w:val="00D0700F"/>
    <w:rsid w:val="00D0744E"/>
    <w:rsid w:val="00D0770B"/>
    <w:rsid w:val="00D103D2"/>
    <w:rsid w:val="00D104D6"/>
    <w:rsid w:val="00D10542"/>
    <w:rsid w:val="00D107AC"/>
    <w:rsid w:val="00D10C9E"/>
    <w:rsid w:val="00D10E7D"/>
    <w:rsid w:val="00D1174D"/>
    <w:rsid w:val="00D11D74"/>
    <w:rsid w:val="00D11E43"/>
    <w:rsid w:val="00D11E75"/>
    <w:rsid w:val="00D124F0"/>
    <w:rsid w:val="00D12657"/>
    <w:rsid w:val="00D13E6E"/>
    <w:rsid w:val="00D14029"/>
    <w:rsid w:val="00D144A0"/>
    <w:rsid w:val="00D14568"/>
    <w:rsid w:val="00D1490F"/>
    <w:rsid w:val="00D14917"/>
    <w:rsid w:val="00D14C3A"/>
    <w:rsid w:val="00D1527C"/>
    <w:rsid w:val="00D15358"/>
    <w:rsid w:val="00D1547F"/>
    <w:rsid w:val="00D1564C"/>
    <w:rsid w:val="00D15713"/>
    <w:rsid w:val="00D158ED"/>
    <w:rsid w:val="00D15956"/>
    <w:rsid w:val="00D15C37"/>
    <w:rsid w:val="00D15E58"/>
    <w:rsid w:val="00D160F8"/>
    <w:rsid w:val="00D1611F"/>
    <w:rsid w:val="00D1621B"/>
    <w:rsid w:val="00D164D5"/>
    <w:rsid w:val="00D1656E"/>
    <w:rsid w:val="00D16770"/>
    <w:rsid w:val="00D16929"/>
    <w:rsid w:val="00D1704E"/>
    <w:rsid w:val="00D17092"/>
    <w:rsid w:val="00D1726A"/>
    <w:rsid w:val="00D173F6"/>
    <w:rsid w:val="00D17C0E"/>
    <w:rsid w:val="00D20303"/>
    <w:rsid w:val="00D20705"/>
    <w:rsid w:val="00D2071E"/>
    <w:rsid w:val="00D20785"/>
    <w:rsid w:val="00D20C8C"/>
    <w:rsid w:val="00D20CEC"/>
    <w:rsid w:val="00D213EB"/>
    <w:rsid w:val="00D2150A"/>
    <w:rsid w:val="00D21896"/>
    <w:rsid w:val="00D218A0"/>
    <w:rsid w:val="00D22665"/>
    <w:rsid w:val="00D22861"/>
    <w:rsid w:val="00D22D36"/>
    <w:rsid w:val="00D22E8B"/>
    <w:rsid w:val="00D2309E"/>
    <w:rsid w:val="00D23601"/>
    <w:rsid w:val="00D23F6B"/>
    <w:rsid w:val="00D24BAE"/>
    <w:rsid w:val="00D24D82"/>
    <w:rsid w:val="00D254C2"/>
    <w:rsid w:val="00D262C1"/>
    <w:rsid w:val="00D266D9"/>
    <w:rsid w:val="00D268A1"/>
    <w:rsid w:val="00D26AAF"/>
    <w:rsid w:val="00D26CF2"/>
    <w:rsid w:val="00D26DC6"/>
    <w:rsid w:val="00D27060"/>
    <w:rsid w:val="00D277D9"/>
    <w:rsid w:val="00D27A0F"/>
    <w:rsid w:val="00D27A36"/>
    <w:rsid w:val="00D27A3A"/>
    <w:rsid w:val="00D27EC5"/>
    <w:rsid w:val="00D300A4"/>
    <w:rsid w:val="00D3028E"/>
    <w:rsid w:val="00D30316"/>
    <w:rsid w:val="00D30E5B"/>
    <w:rsid w:val="00D31395"/>
    <w:rsid w:val="00D31AF6"/>
    <w:rsid w:val="00D31B6C"/>
    <w:rsid w:val="00D327AE"/>
    <w:rsid w:val="00D328FF"/>
    <w:rsid w:val="00D32C17"/>
    <w:rsid w:val="00D32CB9"/>
    <w:rsid w:val="00D32DD4"/>
    <w:rsid w:val="00D330BF"/>
    <w:rsid w:val="00D331A5"/>
    <w:rsid w:val="00D332BF"/>
    <w:rsid w:val="00D33BCC"/>
    <w:rsid w:val="00D342B3"/>
    <w:rsid w:val="00D34931"/>
    <w:rsid w:val="00D34C89"/>
    <w:rsid w:val="00D34D48"/>
    <w:rsid w:val="00D34D64"/>
    <w:rsid w:val="00D35043"/>
    <w:rsid w:val="00D35341"/>
    <w:rsid w:val="00D35453"/>
    <w:rsid w:val="00D3586A"/>
    <w:rsid w:val="00D35ADD"/>
    <w:rsid w:val="00D35B9C"/>
    <w:rsid w:val="00D35C6B"/>
    <w:rsid w:val="00D36769"/>
    <w:rsid w:val="00D367E1"/>
    <w:rsid w:val="00D37380"/>
    <w:rsid w:val="00D37483"/>
    <w:rsid w:val="00D37988"/>
    <w:rsid w:val="00D379AF"/>
    <w:rsid w:val="00D37E38"/>
    <w:rsid w:val="00D40126"/>
    <w:rsid w:val="00D407BC"/>
    <w:rsid w:val="00D408AF"/>
    <w:rsid w:val="00D40E3D"/>
    <w:rsid w:val="00D4131D"/>
    <w:rsid w:val="00D416C5"/>
    <w:rsid w:val="00D41970"/>
    <w:rsid w:val="00D41F04"/>
    <w:rsid w:val="00D4219A"/>
    <w:rsid w:val="00D42289"/>
    <w:rsid w:val="00D42504"/>
    <w:rsid w:val="00D428BA"/>
    <w:rsid w:val="00D42938"/>
    <w:rsid w:val="00D42998"/>
    <w:rsid w:val="00D429F4"/>
    <w:rsid w:val="00D42C32"/>
    <w:rsid w:val="00D437C5"/>
    <w:rsid w:val="00D43E34"/>
    <w:rsid w:val="00D4413B"/>
    <w:rsid w:val="00D4416B"/>
    <w:rsid w:val="00D4438D"/>
    <w:rsid w:val="00D44493"/>
    <w:rsid w:val="00D451F8"/>
    <w:rsid w:val="00D45543"/>
    <w:rsid w:val="00D45709"/>
    <w:rsid w:val="00D46688"/>
    <w:rsid w:val="00D46E02"/>
    <w:rsid w:val="00D4713D"/>
    <w:rsid w:val="00D4730E"/>
    <w:rsid w:val="00D47E5A"/>
    <w:rsid w:val="00D50170"/>
    <w:rsid w:val="00D502AF"/>
    <w:rsid w:val="00D51003"/>
    <w:rsid w:val="00D51E1C"/>
    <w:rsid w:val="00D51ECE"/>
    <w:rsid w:val="00D520E9"/>
    <w:rsid w:val="00D528A9"/>
    <w:rsid w:val="00D52B82"/>
    <w:rsid w:val="00D52DDD"/>
    <w:rsid w:val="00D5310E"/>
    <w:rsid w:val="00D53BB6"/>
    <w:rsid w:val="00D53F19"/>
    <w:rsid w:val="00D53F68"/>
    <w:rsid w:val="00D54208"/>
    <w:rsid w:val="00D54551"/>
    <w:rsid w:val="00D55031"/>
    <w:rsid w:val="00D55092"/>
    <w:rsid w:val="00D55107"/>
    <w:rsid w:val="00D551E3"/>
    <w:rsid w:val="00D555AB"/>
    <w:rsid w:val="00D55652"/>
    <w:rsid w:val="00D55857"/>
    <w:rsid w:val="00D55ACE"/>
    <w:rsid w:val="00D55BDF"/>
    <w:rsid w:val="00D56089"/>
    <w:rsid w:val="00D5618B"/>
    <w:rsid w:val="00D561A0"/>
    <w:rsid w:val="00D565E1"/>
    <w:rsid w:val="00D567FB"/>
    <w:rsid w:val="00D56BA8"/>
    <w:rsid w:val="00D56E1E"/>
    <w:rsid w:val="00D56FCB"/>
    <w:rsid w:val="00D571FF"/>
    <w:rsid w:val="00D57465"/>
    <w:rsid w:val="00D577A5"/>
    <w:rsid w:val="00D57FAF"/>
    <w:rsid w:val="00D60C19"/>
    <w:rsid w:val="00D60F3A"/>
    <w:rsid w:val="00D61082"/>
    <w:rsid w:val="00D610A9"/>
    <w:rsid w:val="00D61102"/>
    <w:rsid w:val="00D6116A"/>
    <w:rsid w:val="00D61357"/>
    <w:rsid w:val="00D613FC"/>
    <w:rsid w:val="00D6153E"/>
    <w:rsid w:val="00D622AF"/>
    <w:rsid w:val="00D6254C"/>
    <w:rsid w:val="00D628F3"/>
    <w:rsid w:val="00D62E8F"/>
    <w:rsid w:val="00D62F6D"/>
    <w:rsid w:val="00D630C4"/>
    <w:rsid w:val="00D63975"/>
    <w:rsid w:val="00D63B44"/>
    <w:rsid w:val="00D6495F"/>
    <w:rsid w:val="00D64B38"/>
    <w:rsid w:val="00D64DC5"/>
    <w:rsid w:val="00D65105"/>
    <w:rsid w:val="00D65810"/>
    <w:rsid w:val="00D665B9"/>
    <w:rsid w:val="00D666AB"/>
    <w:rsid w:val="00D66ECE"/>
    <w:rsid w:val="00D672E3"/>
    <w:rsid w:val="00D676E0"/>
    <w:rsid w:val="00D7016C"/>
    <w:rsid w:val="00D701B3"/>
    <w:rsid w:val="00D70585"/>
    <w:rsid w:val="00D706D5"/>
    <w:rsid w:val="00D706DE"/>
    <w:rsid w:val="00D70EC8"/>
    <w:rsid w:val="00D7138E"/>
    <w:rsid w:val="00D72370"/>
    <w:rsid w:val="00D72595"/>
    <w:rsid w:val="00D7281B"/>
    <w:rsid w:val="00D72E56"/>
    <w:rsid w:val="00D72F5E"/>
    <w:rsid w:val="00D730CB"/>
    <w:rsid w:val="00D73777"/>
    <w:rsid w:val="00D73A9B"/>
    <w:rsid w:val="00D73B5D"/>
    <w:rsid w:val="00D753FB"/>
    <w:rsid w:val="00D75B73"/>
    <w:rsid w:val="00D765BD"/>
    <w:rsid w:val="00D771B7"/>
    <w:rsid w:val="00D7728B"/>
    <w:rsid w:val="00D774E4"/>
    <w:rsid w:val="00D776D8"/>
    <w:rsid w:val="00D77D65"/>
    <w:rsid w:val="00D80403"/>
    <w:rsid w:val="00D806A1"/>
    <w:rsid w:val="00D80735"/>
    <w:rsid w:val="00D80B49"/>
    <w:rsid w:val="00D80D65"/>
    <w:rsid w:val="00D80DD3"/>
    <w:rsid w:val="00D80FE8"/>
    <w:rsid w:val="00D81013"/>
    <w:rsid w:val="00D8225D"/>
    <w:rsid w:val="00D82738"/>
    <w:rsid w:val="00D8279B"/>
    <w:rsid w:val="00D82BE3"/>
    <w:rsid w:val="00D83106"/>
    <w:rsid w:val="00D83300"/>
    <w:rsid w:val="00D83331"/>
    <w:rsid w:val="00D836C9"/>
    <w:rsid w:val="00D8393E"/>
    <w:rsid w:val="00D8434C"/>
    <w:rsid w:val="00D84D27"/>
    <w:rsid w:val="00D84DF0"/>
    <w:rsid w:val="00D85C2E"/>
    <w:rsid w:val="00D85D6F"/>
    <w:rsid w:val="00D85F87"/>
    <w:rsid w:val="00D86347"/>
    <w:rsid w:val="00D86C81"/>
    <w:rsid w:val="00D86FC9"/>
    <w:rsid w:val="00D875F3"/>
    <w:rsid w:val="00D87EED"/>
    <w:rsid w:val="00D90168"/>
    <w:rsid w:val="00D90750"/>
    <w:rsid w:val="00D90904"/>
    <w:rsid w:val="00D90D4C"/>
    <w:rsid w:val="00D91614"/>
    <w:rsid w:val="00D91AC8"/>
    <w:rsid w:val="00D91CDC"/>
    <w:rsid w:val="00D93D14"/>
    <w:rsid w:val="00D93D85"/>
    <w:rsid w:val="00D942DB"/>
    <w:rsid w:val="00D94839"/>
    <w:rsid w:val="00D94D35"/>
    <w:rsid w:val="00D9502C"/>
    <w:rsid w:val="00D95387"/>
    <w:rsid w:val="00D956F6"/>
    <w:rsid w:val="00D95A54"/>
    <w:rsid w:val="00D95F4C"/>
    <w:rsid w:val="00D9600D"/>
    <w:rsid w:val="00D9665B"/>
    <w:rsid w:val="00D967C8"/>
    <w:rsid w:val="00D96C6D"/>
    <w:rsid w:val="00D971D1"/>
    <w:rsid w:val="00D97748"/>
    <w:rsid w:val="00D977C7"/>
    <w:rsid w:val="00D97AC0"/>
    <w:rsid w:val="00D97B1B"/>
    <w:rsid w:val="00D97E75"/>
    <w:rsid w:val="00D97FDA"/>
    <w:rsid w:val="00DA0339"/>
    <w:rsid w:val="00DA0461"/>
    <w:rsid w:val="00DA04C3"/>
    <w:rsid w:val="00DA04E1"/>
    <w:rsid w:val="00DA0E2E"/>
    <w:rsid w:val="00DA0F7D"/>
    <w:rsid w:val="00DA16BF"/>
    <w:rsid w:val="00DA1C87"/>
    <w:rsid w:val="00DA1FD0"/>
    <w:rsid w:val="00DA28CD"/>
    <w:rsid w:val="00DA28E5"/>
    <w:rsid w:val="00DA2B22"/>
    <w:rsid w:val="00DA32A4"/>
    <w:rsid w:val="00DA3913"/>
    <w:rsid w:val="00DA3D57"/>
    <w:rsid w:val="00DA3F4E"/>
    <w:rsid w:val="00DA4143"/>
    <w:rsid w:val="00DA435A"/>
    <w:rsid w:val="00DA4540"/>
    <w:rsid w:val="00DA4584"/>
    <w:rsid w:val="00DA45E4"/>
    <w:rsid w:val="00DA491B"/>
    <w:rsid w:val="00DA501F"/>
    <w:rsid w:val="00DA50D9"/>
    <w:rsid w:val="00DA5486"/>
    <w:rsid w:val="00DA5650"/>
    <w:rsid w:val="00DA5D6D"/>
    <w:rsid w:val="00DA5F51"/>
    <w:rsid w:val="00DA606D"/>
    <w:rsid w:val="00DA64B3"/>
    <w:rsid w:val="00DA656A"/>
    <w:rsid w:val="00DA6BCC"/>
    <w:rsid w:val="00DA6E33"/>
    <w:rsid w:val="00DA70DE"/>
    <w:rsid w:val="00DA7252"/>
    <w:rsid w:val="00DA7476"/>
    <w:rsid w:val="00DA763A"/>
    <w:rsid w:val="00DA7D98"/>
    <w:rsid w:val="00DB0255"/>
    <w:rsid w:val="00DB03F6"/>
    <w:rsid w:val="00DB0555"/>
    <w:rsid w:val="00DB0775"/>
    <w:rsid w:val="00DB07E5"/>
    <w:rsid w:val="00DB0A42"/>
    <w:rsid w:val="00DB0D8F"/>
    <w:rsid w:val="00DB127D"/>
    <w:rsid w:val="00DB1316"/>
    <w:rsid w:val="00DB1C73"/>
    <w:rsid w:val="00DB2279"/>
    <w:rsid w:val="00DB2FDA"/>
    <w:rsid w:val="00DB3273"/>
    <w:rsid w:val="00DB32DE"/>
    <w:rsid w:val="00DB337C"/>
    <w:rsid w:val="00DB3951"/>
    <w:rsid w:val="00DB44A3"/>
    <w:rsid w:val="00DB482C"/>
    <w:rsid w:val="00DB48C4"/>
    <w:rsid w:val="00DB4F6F"/>
    <w:rsid w:val="00DB5049"/>
    <w:rsid w:val="00DB532B"/>
    <w:rsid w:val="00DB5663"/>
    <w:rsid w:val="00DB65F2"/>
    <w:rsid w:val="00DB6695"/>
    <w:rsid w:val="00DB69AF"/>
    <w:rsid w:val="00DB6B22"/>
    <w:rsid w:val="00DB716E"/>
    <w:rsid w:val="00DB7493"/>
    <w:rsid w:val="00DB78F4"/>
    <w:rsid w:val="00DB7A6C"/>
    <w:rsid w:val="00DB7ADE"/>
    <w:rsid w:val="00DB7BB9"/>
    <w:rsid w:val="00DB7E94"/>
    <w:rsid w:val="00DC0345"/>
    <w:rsid w:val="00DC06A5"/>
    <w:rsid w:val="00DC084F"/>
    <w:rsid w:val="00DC0E82"/>
    <w:rsid w:val="00DC1123"/>
    <w:rsid w:val="00DC112B"/>
    <w:rsid w:val="00DC1629"/>
    <w:rsid w:val="00DC171A"/>
    <w:rsid w:val="00DC1B10"/>
    <w:rsid w:val="00DC1B9A"/>
    <w:rsid w:val="00DC1BF9"/>
    <w:rsid w:val="00DC1D30"/>
    <w:rsid w:val="00DC1ECE"/>
    <w:rsid w:val="00DC1FC8"/>
    <w:rsid w:val="00DC1FDF"/>
    <w:rsid w:val="00DC2365"/>
    <w:rsid w:val="00DC23FC"/>
    <w:rsid w:val="00DC263C"/>
    <w:rsid w:val="00DC2EE2"/>
    <w:rsid w:val="00DC35B4"/>
    <w:rsid w:val="00DC35F4"/>
    <w:rsid w:val="00DC3D73"/>
    <w:rsid w:val="00DC4142"/>
    <w:rsid w:val="00DC44A8"/>
    <w:rsid w:val="00DC453D"/>
    <w:rsid w:val="00DC5A61"/>
    <w:rsid w:val="00DC5EED"/>
    <w:rsid w:val="00DC612A"/>
    <w:rsid w:val="00DC6909"/>
    <w:rsid w:val="00DC6936"/>
    <w:rsid w:val="00DC6E75"/>
    <w:rsid w:val="00DC70D4"/>
    <w:rsid w:val="00DC7984"/>
    <w:rsid w:val="00DC7F2A"/>
    <w:rsid w:val="00DD0396"/>
    <w:rsid w:val="00DD0819"/>
    <w:rsid w:val="00DD0ADB"/>
    <w:rsid w:val="00DD0E0B"/>
    <w:rsid w:val="00DD1090"/>
    <w:rsid w:val="00DD146A"/>
    <w:rsid w:val="00DD1947"/>
    <w:rsid w:val="00DD1FE1"/>
    <w:rsid w:val="00DD2084"/>
    <w:rsid w:val="00DD21DE"/>
    <w:rsid w:val="00DD2702"/>
    <w:rsid w:val="00DD312C"/>
    <w:rsid w:val="00DD3434"/>
    <w:rsid w:val="00DD4A0B"/>
    <w:rsid w:val="00DD4E0C"/>
    <w:rsid w:val="00DD5324"/>
    <w:rsid w:val="00DD5521"/>
    <w:rsid w:val="00DD5B91"/>
    <w:rsid w:val="00DD5DBC"/>
    <w:rsid w:val="00DD5F4A"/>
    <w:rsid w:val="00DD69C4"/>
    <w:rsid w:val="00DD709D"/>
    <w:rsid w:val="00DD75B8"/>
    <w:rsid w:val="00DD7C30"/>
    <w:rsid w:val="00DE052A"/>
    <w:rsid w:val="00DE0A36"/>
    <w:rsid w:val="00DE0C2E"/>
    <w:rsid w:val="00DE0EB1"/>
    <w:rsid w:val="00DE0EE3"/>
    <w:rsid w:val="00DE1C4D"/>
    <w:rsid w:val="00DE1C8B"/>
    <w:rsid w:val="00DE1E5A"/>
    <w:rsid w:val="00DE2221"/>
    <w:rsid w:val="00DE2308"/>
    <w:rsid w:val="00DE2855"/>
    <w:rsid w:val="00DE285A"/>
    <w:rsid w:val="00DE2F0F"/>
    <w:rsid w:val="00DE310E"/>
    <w:rsid w:val="00DE3559"/>
    <w:rsid w:val="00DE3961"/>
    <w:rsid w:val="00DE396A"/>
    <w:rsid w:val="00DE4328"/>
    <w:rsid w:val="00DE4330"/>
    <w:rsid w:val="00DE452A"/>
    <w:rsid w:val="00DE4C42"/>
    <w:rsid w:val="00DE4EA0"/>
    <w:rsid w:val="00DE5017"/>
    <w:rsid w:val="00DE52BC"/>
    <w:rsid w:val="00DE52D8"/>
    <w:rsid w:val="00DE5349"/>
    <w:rsid w:val="00DE59D5"/>
    <w:rsid w:val="00DE59FC"/>
    <w:rsid w:val="00DE5E0F"/>
    <w:rsid w:val="00DE6065"/>
    <w:rsid w:val="00DE6999"/>
    <w:rsid w:val="00DE69F1"/>
    <w:rsid w:val="00DE6A4E"/>
    <w:rsid w:val="00DE6B61"/>
    <w:rsid w:val="00DE6B92"/>
    <w:rsid w:val="00DE712A"/>
    <w:rsid w:val="00DE717E"/>
    <w:rsid w:val="00DE732F"/>
    <w:rsid w:val="00DE79C3"/>
    <w:rsid w:val="00DF0009"/>
    <w:rsid w:val="00DF04F1"/>
    <w:rsid w:val="00DF08AE"/>
    <w:rsid w:val="00DF08F3"/>
    <w:rsid w:val="00DF0939"/>
    <w:rsid w:val="00DF09DC"/>
    <w:rsid w:val="00DF0B38"/>
    <w:rsid w:val="00DF0D7A"/>
    <w:rsid w:val="00DF126B"/>
    <w:rsid w:val="00DF12AB"/>
    <w:rsid w:val="00DF191A"/>
    <w:rsid w:val="00DF1AE3"/>
    <w:rsid w:val="00DF1CC6"/>
    <w:rsid w:val="00DF1D4C"/>
    <w:rsid w:val="00DF22B2"/>
    <w:rsid w:val="00DF2441"/>
    <w:rsid w:val="00DF272D"/>
    <w:rsid w:val="00DF345C"/>
    <w:rsid w:val="00DF40C8"/>
    <w:rsid w:val="00DF4252"/>
    <w:rsid w:val="00DF4750"/>
    <w:rsid w:val="00DF485C"/>
    <w:rsid w:val="00DF4C5D"/>
    <w:rsid w:val="00DF4FC9"/>
    <w:rsid w:val="00DF556C"/>
    <w:rsid w:val="00DF59ED"/>
    <w:rsid w:val="00DF5BE8"/>
    <w:rsid w:val="00DF644A"/>
    <w:rsid w:val="00DF64E6"/>
    <w:rsid w:val="00DF6501"/>
    <w:rsid w:val="00DF6A8B"/>
    <w:rsid w:val="00DF6BB8"/>
    <w:rsid w:val="00DF7835"/>
    <w:rsid w:val="00DF7922"/>
    <w:rsid w:val="00E00431"/>
    <w:rsid w:val="00E00EE0"/>
    <w:rsid w:val="00E0187A"/>
    <w:rsid w:val="00E01FBE"/>
    <w:rsid w:val="00E02209"/>
    <w:rsid w:val="00E026EC"/>
    <w:rsid w:val="00E027FA"/>
    <w:rsid w:val="00E0298C"/>
    <w:rsid w:val="00E03EAD"/>
    <w:rsid w:val="00E04483"/>
    <w:rsid w:val="00E04936"/>
    <w:rsid w:val="00E0546F"/>
    <w:rsid w:val="00E05498"/>
    <w:rsid w:val="00E0566E"/>
    <w:rsid w:val="00E059CC"/>
    <w:rsid w:val="00E05F44"/>
    <w:rsid w:val="00E060DC"/>
    <w:rsid w:val="00E0625C"/>
    <w:rsid w:val="00E062C7"/>
    <w:rsid w:val="00E064BC"/>
    <w:rsid w:val="00E06755"/>
    <w:rsid w:val="00E06952"/>
    <w:rsid w:val="00E06C27"/>
    <w:rsid w:val="00E06C6C"/>
    <w:rsid w:val="00E06CFE"/>
    <w:rsid w:val="00E06D76"/>
    <w:rsid w:val="00E06E24"/>
    <w:rsid w:val="00E06E8E"/>
    <w:rsid w:val="00E0721B"/>
    <w:rsid w:val="00E0729F"/>
    <w:rsid w:val="00E076B8"/>
    <w:rsid w:val="00E102A0"/>
    <w:rsid w:val="00E1105E"/>
    <w:rsid w:val="00E11130"/>
    <w:rsid w:val="00E11314"/>
    <w:rsid w:val="00E118EE"/>
    <w:rsid w:val="00E11A7A"/>
    <w:rsid w:val="00E11F86"/>
    <w:rsid w:val="00E11FCB"/>
    <w:rsid w:val="00E127C5"/>
    <w:rsid w:val="00E12C28"/>
    <w:rsid w:val="00E1300B"/>
    <w:rsid w:val="00E133A5"/>
    <w:rsid w:val="00E13B1D"/>
    <w:rsid w:val="00E13F49"/>
    <w:rsid w:val="00E1410D"/>
    <w:rsid w:val="00E1502B"/>
    <w:rsid w:val="00E15134"/>
    <w:rsid w:val="00E1525E"/>
    <w:rsid w:val="00E15992"/>
    <w:rsid w:val="00E159ED"/>
    <w:rsid w:val="00E16ED1"/>
    <w:rsid w:val="00E173AE"/>
    <w:rsid w:val="00E17B25"/>
    <w:rsid w:val="00E207CC"/>
    <w:rsid w:val="00E21597"/>
    <w:rsid w:val="00E217AF"/>
    <w:rsid w:val="00E21868"/>
    <w:rsid w:val="00E21CA4"/>
    <w:rsid w:val="00E22418"/>
    <w:rsid w:val="00E22434"/>
    <w:rsid w:val="00E2256C"/>
    <w:rsid w:val="00E22777"/>
    <w:rsid w:val="00E2321F"/>
    <w:rsid w:val="00E2355C"/>
    <w:rsid w:val="00E23DAD"/>
    <w:rsid w:val="00E23EA6"/>
    <w:rsid w:val="00E243BE"/>
    <w:rsid w:val="00E244EB"/>
    <w:rsid w:val="00E24B40"/>
    <w:rsid w:val="00E24E97"/>
    <w:rsid w:val="00E253BE"/>
    <w:rsid w:val="00E2557E"/>
    <w:rsid w:val="00E257E3"/>
    <w:rsid w:val="00E25C1C"/>
    <w:rsid w:val="00E25C32"/>
    <w:rsid w:val="00E25CB0"/>
    <w:rsid w:val="00E25E92"/>
    <w:rsid w:val="00E26022"/>
    <w:rsid w:val="00E26105"/>
    <w:rsid w:val="00E26215"/>
    <w:rsid w:val="00E2649E"/>
    <w:rsid w:val="00E26865"/>
    <w:rsid w:val="00E26C3D"/>
    <w:rsid w:val="00E26F19"/>
    <w:rsid w:val="00E27076"/>
    <w:rsid w:val="00E27188"/>
    <w:rsid w:val="00E272F5"/>
    <w:rsid w:val="00E277FD"/>
    <w:rsid w:val="00E27BD4"/>
    <w:rsid w:val="00E30575"/>
    <w:rsid w:val="00E30803"/>
    <w:rsid w:val="00E30A19"/>
    <w:rsid w:val="00E312D9"/>
    <w:rsid w:val="00E314CF"/>
    <w:rsid w:val="00E31CFE"/>
    <w:rsid w:val="00E31F0A"/>
    <w:rsid w:val="00E32108"/>
    <w:rsid w:val="00E32524"/>
    <w:rsid w:val="00E327E8"/>
    <w:rsid w:val="00E329D9"/>
    <w:rsid w:val="00E32BFA"/>
    <w:rsid w:val="00E330A9"/>
    <w:rsid w:val="00E33103"/>
    <w:rsid w:val="00E33284"/>
    <w:rsid w:val="00E33A9B"/>
    <w:rsid w:val="00E33E44"/>
    <w:rsid w:val="00E3468B"/>
    <w:rsid w:val="00E34896"/>
    <w:rsid w:val="00E3499D"/>
    <w:rsid w:val="00E349C2"/>
    <w:rsid w:val="00E34D53"/>
    <w:rsid w:val="00E34DFC"/>
    <w:rsid w:val="00E355B1"/>
    <w:rsid w:val="00E360FE"/>
    <w:rsid w:val="00E36CE7"/>
    <w:rsid w:val="00E36ED2"/>
    <w:rsid w:val="00E376B7"/>
    <w:rsid w:val="00E37701"/>
    <w:rsid w:val="00E378CD"/>
    <w:rsid w:val="00E37982"/>
    <w:rsid w:val="00E37AC2"/>
    <w:rsid w:val="00E401EA"/>
    <w:rsid w:val="00E40250"/>
    <w:rsid w:val="00E40544"/>
    <w:rsid w:val="00E40603"/>
    <w:rsid w:val="00E407F5"/>
    <w:rsid w:val="00E40E70"/>
    <w:rsid w:val="00E410FF"/>
    <w:rsid w:val="00E413B7"/>
    <w:rsid w:val="00E41591"/>
    <w:rsid w:val="00E419B0"/>
    <w:rsid w:val="00E41AA9"/>
    <w:rsid w:val="00E41E36"/>
    <w:rsid w:val="00E42052"/>
    <w:rsid w:val="00E42D17"/>
    <w:rsid w:val="00E438C6"/>
    <w:rsid w:val="00E43932"/>
    <w:rsid w:val="00E44355"/>
    <w:rsid w:val="00E44B9C"/>
    <w:rsid w:val="00E4529F"/>
    <w:rsid w:val="00E455BD"/>
    <w:rsid w:val="00E45C54"/>
    <w:rsid w:val="00E46773"/>
    <w:rsid w:val="00E46AC5"/>
    <w:rsid w:val="00E46C2F"/>
    <w:rsid w:val="00E46F47"/>
    <w:rsid w:val="00E471E9"/>
    <w:rsid w:val="00E50027"/>
    <w:rsid w:val="00E50247"/>
    <w:rsid w:val="00E50263"/>
    <w:rsid w:val="00E502C1"/>
    <w:rsid w:val="00E504F9"/>
    <w:rsid w:val="00E505B8"/>
    <w:rsid w:val="00E50971"/>
    <w:rsid w:val="00E50E22"/>
    <w:rsid w:val="00E513B4"/>
    <w:rsid w:val="00E5161D"/>
    <w:rsid w:val="00E51A1A"/>
    <w:rsid w:val="00E51CF5"/>
    <w:rsid w:val="00E51D29"/>
    <w:rsid w:val="00E527A1"/>
    <w:rsid w:val="00E528F7"/>
    <w:rsid w:val="00E52EB8"/>
    <w:rsid w:val="00E53482"/>
    <w:rsid w:val="00E53802"/>
    <w:rsid w:val="00E53831"/>
    <w:rsid w:val="00E54967"/>
    <w:rsid w:val="00E54AD5"/>
    <w:rsid w:val="00E54CD9"/>
    <w:rsid w:val="00E5500F"/>
    <w:rsid w:val="00E550CD"/>
    <w:rsid w:val="00E55114"/>
    <w:rsid w:val="00E55C4D"/>
    <w:rsid w:val="00E562EA"/>
    <w:rsid w:val="00E56407"/>
    <w:rsid w:val="00E565C6"/>
    <w:rsid w:val="00E56809"/>
    <w:rsid w:val="00E5698F"/>
    <w:rsid w:val="00E56EE2"/>
    <w:rsid w:val="00E576B7"/>
    <w:rsid w:val="00E57819"/>
    <w:rsid w:val="00E57B04"/>
    <w:rsid w:val="00E6036F"/>
    <w:rsid w:val="00E60472"/>
    <w:rsid w:val="00E60791"/>
    <w:rsid w:val="00E60869"/>
    <w:rsid w:val="00E61266"/>
    <w:rsid w:val="00E613BB"/>
    <w:rsid w:val="00E616B8"/>
    <w:rsid w:val="00E616CB"/>
    <w:rsid w:val="00E61E53"/>
    <w:rsid w:val="00E61EC7"/>
    <w:rsid w:val="00E62B51"/>
    <w:rsid w:val="00E62B6D"/>
    <w:rsid w:val="00E6315E"/>
    <w:rsid w:val="00E63273"/>
    <w:rsid w:val="00E63571"/>
    <w:rsid w:val="00E63683"/>
    <w:rsid w:val="00E6369C"/>
    <w:rsid w:val="00E6395B"/>
    <w:rsid w:val="00E63E79"/>
    <w:rsid w:val="00E64473"/>
    <w:rsid w:val="00E64498"/>
    <w:rsid w:val="00E64D5B"/>
    <w:rsid w:val="00E64FD6"/>
    <w:rsid w:val="00E65082"/>
    <w:rsid w:val="00E653CD"/>
    <w:rsid w:val="00E65A12"/>
    <w:rsid w:val="00E660CB"/>
    <w:rsid w:val="00E66CFE"/>
    <w:rsid w:val="00E670B0"/>
    <w:rsid w:val="00E67150"/>
    <w:rsid w:val="00E674A3"/>
    <w:rsid w:val="00E6773C"/>
    <w:rsid w:val="00E67846"/>
    <w:rsid w:val="00E67959"/>
    <w:rsid w:val="00E679DC"/>
    <w:rsid w:val="00E67BCD"/>
    <w:rsid w:val="00E67FDE"/>
    <w:rsid w:val="00E7002C"/>
    <w:rsid w:val="00E700A2"/>
    <w:rsid w:val="00E7093E"/>
    <w:rsid w:val="00E70E65"/>
    <w:rsid w:val="00E70EE0"/>
    <w:rsid w:val="00E712ED"/>
    <w:rsid w:val="00E71520"/>
    <w:rsid w:val="00E7182D"/>
    <w:rsid w:val="00E719EE"/>
    <w:rsid w:val="00E71B0B"/>
    <w:rsid w:val="00E71F6B"/>
    <w:rsid w:val="00E722F2"/>
    <w:rsid w:val="00E72AA7"/>
    <w:rsid w:val="00E72C81"/>
    <w:rsid w:val="00E735C9"/>
    <w:rsid w:val="00E73614"/>
    <w:rsid w:val="00E73AF3"/>
    <w:rsid w:val="00E73C7A"/>
    <w:rsid w:val="00E73EFE"/>
    <w:rsid w:val="00E743E3"/>
    <w:rsid w:val="00E747A0"/>
    <w:rsid w:val="00E74B2F"/>
    <w:rsid w:val="00E74CA6"/>
    <w:rsid w:val="00E74CE0"/>
    <w:rsid w:val="00E752B7"/>
    <w:rsid w:val="00E75378"/>
    <w:rsid w:val="00E758D9"/>
    <w:rsid w:val="00E75A98"/>
    <w:rsid w:val="00E75AD4"/>
    <w:rsid w:val="00E75C37"/>
    <w:rsid w:val="00E75D1D"/>
    <w:rsid w:val="00E76225"/>
    <w:rsid w:val="00E762E3"/>
    <w:rsid w:val="00E76385"/>
    <w:rsid w:val="00E7666F"/>
    <w:rsid w:val="00E766F0"/>
    <w:rsid w:val="00E76A3C"/>
    <w:rsid w:val="00E76B5F"/>
    <w:rsid w:val="00E76C4C"/>
    <w:rsid w:val="00E76C5C"/>
    <w:rsid w:val="00E76D41"/>
    <w:rsid w:val="00E77A51"/>
    <w:rsid w:val="00E77DC4"/>
    <w:rsid w:val="00E801D9"/>
    <w:rsid w:val="00E80207"/>
    <w:rsid w:val="00E80429"/>
    <w:rsid w:val="00E80AAA"/>
    <w:rsid w:val="00E81175"/>
    <w:rsid w:val="00E81EAE"/>
    <w:rsid w:val="00E82765"/>
    <w:rsid w:val="00E82D78"/>
    <w:rsid w:val="00E83AE8"/>
    <w:rsid w:val="00E83C57"/>
    <w:rsid w:val="00E83D65"/>
    <w:rsid w:val="00E84139"/>
    <w:rsid w:val="00E84844"/>
    <w:rsid w:val="00E84960"/>
    <w:rsid w:val="00E84BEB"/>
    <w:rsid w:val="00E84CB9"/>
    <w:rsid w:val="00E84E65"/>
    <w:rsid w:val="00E851CE"/>
    <w:rsid w:val="00E8535F"/>
    <w:rsid w:val="00E85595"/>
    <w:rsid w:val="00E85656"/>
    <w:rsid w:val="00E85B03"/>
    <w:rsid w:val="00E862F4"/>
    <w:rsid w:val="00E864D2"/>
    <w:rsid w:val="00E86546"/>
    <w:rsid w:val="00E867C5"/>
    <w:rsid w:val="00E86B46"/>
    <w:rsid w:val="00E86F55"/>
    <w:rsid w:val="00E870EA"/>
    <w:rsid w:val="00E87593"/>
    <w:rsid w:val="00E87777"/>
    <w:rsid w:val="00E87807"/>
    <w:rsid w:val="00E87847"/>
    <w:rsid w:val="00E878AB"/>
    <w:rsid w:val="00E90220"/>
    <w:rsid w:val="00E9038E"/>
    <w:rsid w:val="00E915AA"/>
    <w:rsid w:val="00E91A3E"/>
    <w:rsid w:val="00E91FCA"/>
    <w:rsid w:val="00E92492"/>
    <w:rsid w:val="00E92682"/>
    <w:rsid w:val="00E92851"/>
    <w:rsid w:val="00E92AEB"/>
    <w:rsid w:val="00E92B81"/>
    <w:rsid w:val="00E92D7C"/>
    <w:rsid w:val="00E93334"/>
    <w:rsid w:val="00E9363A"/>
    <w:rsid w:val="00E937B7"/>
    <w:rsid w:val="00E94035"/>
    <w:rsid w:val="00E945AF"/>
    <w:rsid w:val="00E94B34"/>
    <w:rsid w:val="00E94DCB"/>
    <w:rsid w:val="00E951A3"/>
    <w:rsid w:val="00E956F5"/>
    <w:rsid w:val="00E9578C"/>
    <w:rsid w:val="00E95ACA"/>
    <w:rsid w:val="00E95CE1"/>
    <w:rsid w:val="00E95F0F"/>
    <w:rsid w:val="00E95F3C"/>
    <w:rsid w:val="00E95FCB"/>
    <w:rsid w:val="00E9653A"/>
    <w:rsid w:val="00E9657E"/>
    <w:rsid w:val="00E96870"/>
    <w:rsid w:val="00E96985"/>
    <w:rsid w:val="00E96A1A"/>
    <w:rsid w:val="00E96C0E"/>
    <w:rsid w:val="00E970BF"/>
    <w:rsid w:val="00EA018D"/>
    <w:rsid w:val="00EA0264"/>
    <w:rsid w:val="00EA04C1"/>
    <w:rsid w:val="00EA0B10"/>
    <w:rsid w:val="00EA0D39"/>
    <w:rsid w:val="00EA0F7F"/>
    <w:rsid w:val="00EA1565"/>
    <w:rsid w:val="00EA15A3"/>
    <w:rsid w:val="00EA1873"/>
    <w:rsid w:val="00EA19F3"/>
    <w:rsid w:val="00EA2D64"/>
    <w:rsid w:val="00EA2DCA"/>
    <w:rsid w:val="00EA331A"/>
    <w:rsid w:val="00EA3859"/>
    <w:rsid w:val="00EA3BC3"/>
    <w:rsid w:val="00EA49AE"/>
    <w:rsid w:val="00EA4D07"/>
    <w:rsid w:val="00EA4D31"/>
    <w:rsid w:val="00EA50C2"/>
    <w:rsid w:val="00EA519B"/>
    <w:rsid w:val="00EA55E0"/>
    <w:rsid w:val="00EA5AF4"/>
    <w:rsid w:val="00EA5E1F"/>
    <w:rsid w:val="00EA624E"/>
    <w:rsid w:val="00EA6698"/>
    <w:rsid w:val="00EA7022"/>
    <w:rsid w:val="00EA71B4"/>
    <w:rsid w:val="00EA7E78"/>
    <w:rsid w:val="00EA7EE2"/>
    <w:rsid w:val="00EB0061"/>
    <w:rsid w:val="00EB023B"/>
    <w:rsid w:val="00EB0816"/>
    <w:rsid w:val="00EB087A"/>
    <w:rsid w:val="00EB08D1"/>
    <w:rsid w:val="00EB0A0C"/>
    <w:rsid w:val="00EB0AAC"/>
    <w:rsid w:val="00EB0F0A"/>
    <w:rsid w:val="00EB10BB"/>
    <w:rsid w:val="00EB16AC"/>
    <w:rsid w:val="00EB172B"/>
    <w:rsid w:val="00EB1E51"/>
    <w:rsid w:val="00EB22A6"/>
    <w:rsid w:val="00EB2511"/>
    <w:rsid w:val="00EB272E"/>
    <w:rsid w:val="00EB2AB2"/>
    <w:rsid w:val="00EB2B9A"/>
    <w:rsid w:val="00EB2D59"/>
    <w:rsid w:val="00EB2F4F"/>
    <w:rsid w:val="00EB304B"/>
    <w:rsid w:val="00EB322E"/>
    <w:rsid w:val="00EB34CA"/>
    <w:rsid w:val="00EB45EA"/>
    <w:rsid w:val="00EB48D4"/>
    <w:rsid w:val="00EB4D4D"/>
    <w:rsid w:val="00EB4E4F"/>
    <w:rsid w:val="00EB562E"/>
    <w:rsid w:val="00EB5703"/>
    <w:rsid w:val="00EB640A"/>
    <w:rsid w:val="00EB6452"/>
    <w:rsid w:val="00EB668C"/>
    <w:rsid w:val="00EB6ADC"/>
    <w:rsid w:val="00EB6BAF"/>
    <w:rsid w:val="00EB6C06"/>
    <w:rsid w:val="00EB7165"/>
    <w:rsid w:val="00EB7428"/>
    <w:rsid w:val="00EB78B5"/>
    <w:rsid w:val="00EC04E3"/>
    <w:rsid w:val="00EC06DB"/>
    <w:rsid w:val="00EC0ADE"/>
    <w:rsid w:val="00EC0B04"/>
    <w:rsid w:val="00EC0CDA"/>
    <w:rsid w:val="00EC1034"/>
    <w:rsid w:val="00EC14D4"/>
    <w:rsid w:val="00EC1675"/>
    <w:rsid w:val="00EC16E2"/>
    <w:rsid w:val="00EC19C8"/>
    <w:rsid w:val="00EC1E12"/>
    <w:rsid w:val="00EC24DD"/>
    <w:rsid w:val="00EC2D77"/>
    <w:rsid w:val="00EC2E52"/>
    <w:rsid w:val="00EC309D"/>
    <w:rsid w:val="00EC32EF"/>
    <w:rsid w:val="00EC35A8"/>
    <w:rsid w:val="00EC4291"/>
    <w:rsid w:val="00EC499E"/>
    <w:rsid w:val="00EC4C82"/>
    <w:rsid w:val="00EC5092"/>
    <w:rsid w:val="00EC63D9"/>
    <w:rsid w:val="00EC6D69"/>
    <w:rsid w:val="00EC73B8"/>
    <w:rsid w:val="00EC7689"/>
    <w:rsid w:val="00EC79C9"/>
    <w:rsid w:val="00EC7EAC"/>
    <w:rsid w:val="00EC7EBB"/>
    <w:rsid w:val="00ED0271"/>
    <w:rsid w:val="00ED06E8"/>
    <w:rsid w:val="00ED093C"/>
    <w:rsid w:val="00ED0D94"/>
    <w:rsid w:val="00ED0F6C"/>
    <w:rsid w:val="00ED0FBC"/>
    <w:rsid w:val="00ED11F8"/>
    <w:rsid w:val="00ED15E1"/>
    <w:rsid w:val="00ED1795"/>
    <w:rsid w:val="00ED18B8"/>
    <w:rsid w:val="00ED192D"/>
    <w:rsid w:val="00ED1964"/>
    <w:rsid w:val="00ED1B7A"/>
    <w:rsid w:val="00ED1E28"/>
    <w:rsid w:val="00ED23CE"/>
    <w:rsid w:val="00ED2552"/>
    <w:rsid w:val="00ED25CD"/>
    <w:rsid w:val="00ED2F0C"/>
    <w:rsid w:val="00ED36B4"/>
    <w:rsid w:val="00ED3AD6"/>
    <w:rsid w:val="00ED3FDE"/>
    <w:rsid w:val="00ED4382"/>
    <w:rsid w:val="00ED43A8"/>
    <w:rsid w:val="00ED4489"/>
    <w:rsid w:val="00ED4650"/>
    <w:rsid w:val="00ED4EE0"/>
    <w:rsid w:val="00ED56C1"/>
    <w:rsid w:val="00ED5AF2"/>
    <w:rsid w:val="00ED5B00"/>
    <w:rsid w:val="00ED5DAC"/>
    <w:rsid w:val="00ED614B"/>
    <w:rsid w:val="00ED64E3"/>
    <w:rsid w:val="00ED683A"/>
    <w:rsid w:val="00ED695C"/>
    <w:rsid w:val="00EE0287"/>
    <w:rsid w:val="00EE0684"/>
    <w:rsid w:val="00EE0A38"/>
    <w:rsid w:val="00EE13CF"/>
    <w:rsid w:val="00EE150F"/>
    <w:rsid w:val="00EE188B"/>
    <w:rsid w:val="00EE18EA"/>
    <w:rsid w:val="00EE1DEA"/>
    <w:rsid w:val="00EE216A"/>
    <w:rsid w:val="00EE24D0"/>
    <w:rsid w:val="00EE2A21"/>
    <w:rsid w:val="00EE2C44"/>
    <w:rsid w:val="00EE2CBC"/>
    <w:rsid w:val="00EE3298"/>
    <w:rsid w:val="00EE32B2"/>
    <w:rsid w:val="00EE35FD"/>
    <w:rsid w:val="00EE3B6D"/>
    <w:rsid w:val="00EE3C26"/>
    <w:rsid w:val="00EE3EC8"/>
    <w:rsid w:val="00EE40A7"/>
    <w:rsid w:val="00EE48B8"/>
    <w:rsid w:val="00EE4A81"/>
    <w:rsid w:val="00EE4F50"/>
    <w:rsid w:val="00EE55E1"/>
    <w:rsid w:val="00EE56C1"/>
    <w:rsid w:val="00EE5809"/>
    <w:rsid w:val="00EE5F25"/>
    <w:rsid w:val="00EE5FA9"/>
    <w:rsid w:val="00EE6176"/>
    <w:rsid w:val="00EE6229"/>
    <w:rsid w:val="00EE67B0"/>
    <w:rsid w:val="00EE6833"/>
    <w:rsid w:val="00EE6DA6"/>
    <w:rsid w:val="00EE7A09"/>
    <w:rsid w:val="00EF0372"/>
    <w:rsid w:val="00EF03BB"/>
    <w:rsid w:val="00EF0B6C"/>
    <w:rsid w:val="00EF0DDC"/>
    <w:rsid w:val="00EF0FF3"/>
    <w:rsid w:val="00EF1AC2"/>
    <w:rsid w:val="00EF1F40"/>
    <w:rsid w:val="00EF220B"/>
    <w:rsid w:val="00EF2374"/>
    <w:rsid w:val="00EF2470"/>
    <w:rsid w:val="00EF2B69"/>
    <w:rsid w:val="00EF2CF8"/>
    <w:rsid w:val="00EF2FF1"/>
    <w:rsid w:val="00EF302E"/>
    <w:rsid w:val="00EF314B"/>
    <w:rsid w:val="00EF3202"/>
    <w:rsid w:val="00EF3649"/>
    <w:rsid w:val="00EF380D"/>
    <w:rsid w:val="00EF43F8"/>
    <w:rsid w:val="00EF4665"/>
    <w:rsid w:val="00EF505B"/>
    <w:rsid w:val="00EF5715"/>
    <w:rsid w:val="00EF5896"/>
    <w:rsid w:val="00EF5A09"/>
    <w:rsid w:val="00EF5B09"/>
    <w:rsid w:val="00EF5F39"/>
    <w:rsid w:val="00EF5FBF"/>
    <w:rsid w:val="00EF5FC9"/>
    <w:rsid w:val="00EF6069"/>
    <w:rsid w:val="00EF615F"/>
    <w:rsid w:val="00EF61C8"/>
    <w:rsid w:val="00EF62A7"/>
    <w:rsid w:val="00EF62CD"/>
    <w:rsid w:val="00EF6629"/>
    <w:rsid w:val="00EF664A"/>
    <w:rsid w:val="00EF66DB"/>
    <w:rsid w:val="00EF6B6F"/>
    <w:rsid w:val="00EF713E"/>
    <w:rsid w:val="00EF7C83"/>
    <w:rsid w:val="00F00022"/>
    <w:rsid w:val="00F00280"/>
    <w:rsid w:val="00F002D0"/>
    <w:rsid w:val="00F00527"/>
    <w:rsid w:val="00F006D3"/>
    <w:rsid w:val="00F007E7"/>
    <w:rsid w:val="00F00879"/>
    <w:rsid w:val="00F00C41"/>
    <w:rsid w:val="00F00CF3"/>
    <w:rsid w:val="00F00D20"/>
    <w:rsid w:val="00F00D5F"/>
    <w:rsid w:val="00F015EE"/>
    <w:rsid w:val="00F01F7F"/>
    <w:rsid w:val="00F02022"/>
    <w:rsid w:val="00F020A5"/>
    <w:rsid w:val="00F023D7"/>
    <w:rsid w:val="00F028F1"/>
    <w:rsid w:val="00F0315E"/>
    <w:rsid w:val="00F03D1B"/>
    <w:rsid w:val="00F03DB1"/>
    <w:rsid w:val="00F03FAE"/>
    <w:rsid w:val="00F04058"/>
    <w:rsid w:val="00F042B3"/>
    <w:rsid w:val="00F052B7"/>
    <w:rsid w:val="00F05506"/>
    <w:rsid w:val="00F05BD3"/>
    <w:rsid w:val="00F05EE5"/>
    <w:rsid w:val="00F064F7"/>
    <w:rsid w:val="00F067E2"/>
    <w:rsid w:val="00F06934"/>
    <w:rsid w:val="00F069FB"/>
    <w:rsid w:val="00F0797A"/>
    <w:rsid w:val="00F10327"/>
    <w:rsid w:val="00F10367"/>
    <w:rsid w:val="00F1058A"/>
    <w:rsid w:val="00F10779"/>
    <w:rsid w:val="00F10BE6"/>
    <w:rsid w:val="00F10C01"/>
    <w:rsid w:val="00F10D6C"/>
    <w:rsid w:val="00F11075"/>
    <w:rsid w:val="00F11104"/>
    <w:rsid w:val="00F112E2"/>
    <w:rsid w:val="00F1138A"/>
    <w:rsid w:val="00F11498"/>
    <w:rsid w:val="00F1169D"/>
    <w:rsid w:val="00F11BEF"/>
    <w:rsid w:val="00F1247F"/>
    <w:rsid w:val="00F12A3E"/>
    <w:rsid w:val="00F12EDD"/>
    <w:rsid w:val="00F13517"/>
    <w:rsid w:val="00F1353D"/>
    <w:rsid w:val="00F1363A"/>
    <w:rsid w:val="00F13AA0"/>
    <w:rsid w:val="00F13B5A"/>
    <w:rsid w:val="00F13C01"/>
    <w:rsid w:val="00F145B3"/>
    <w:rsid w:val="00F1486D"/>
    <w:rsid w:val="00F14ABB"/>
    <w:rsid w:val="00F15051"/>
    <w:rsid w:val="00F151D1"/>
    <w:rsid w:val="00F15357"/>
    <w:rsid w:val="00F153BE"/>
    <w:rsid w:val="00F156DA"/>
    <w:rsid w:val="00F15C9F"/>
    <w:rsid w:val="00F15DDF"/>
    <w:rsid w:val="00F16395"/>
    <w:rsid w:val="00F1646E"/>
    <w:rsid w:val="00F16635"/>
    <w:rsid w:val="00F167C8"/>
    <w:rsid w:val="00F168D8"/>
    <w:rsid w:val="00F169DE"/>
    <w:rsid w:val="00F17103"/>
    <w:rsid w:val="00F17230"/>
    <w:rsid w:val="00F173B7"/>
    <w:rsid w:val="00F179C4"/>
    <w:rsid w:val="00F17A5D"/>
    <w:rsid w:val="00F17F2A"/>
    <w:rsid w:val="00F20423"/>
    <w:rsid w:val="00F20550"/>
    <w:rsid w:val="00F209AC"/>
    <w:rsid w:val="00F21403"/>
    <w:rsid w:val="00F21437"/>
    <w:rsid w:val="00F21A7E"/>
    <w:rsid w:val="00F21E1C"/>
    <w:rsid w:val="00F21FF0"/>
    <w:rsid w:val="00F227D0"/>
    <w:rsid w:val="00F23078"/>
    <w:rsid w:val="00F23885"/>
    <w:rsid w:val="00F23888"/>
    <w:rsid w:val="00F23D8C"/>
    <w:rsid w:val="00F23EF4"/>
    <w:rsid w:val="00F23FFB"/>
    <w:rsid w:val="00F24724"/>
    <w:rsid w:val="00F24E3A"/>
    <w:rsid w:val="00F25264"/>
    <w:rsid w:val="00F2530B"/>
    <w:rsid w:val="00F2579D"/>
    <w:rsid w:val="00F260F8"/>
    <w:rsid w:val="00F2610D"/>
    <w:rsid w:val="00F26274"/>
    <w:rsid w:val="00F2659E"/>
    <w:rsid w:val="00F26623"/>
    <w:rsid w:val="00F26F20"/>
    <w:rsid w:val="00F2751E"/>
    <w:rsid w:val="00F2780A"/>
    <w:rsid w:val="00F278CD"/>
    <w:rsid w:val="00F27EE2"/>
    <w:rsid w:val="00F30221"/>
    <w:rsid w:val="00F30371"/>
    <w:rsid w:val="00F307CF"/>
    <w:rsid w:val="00F30C87"/>
    <w:rsid w:val="00F31063"/>
    <w:rsid w:val="00F312E5"/>
    <w:rsid w:val="00F314FD"/>
    <w:rsid w:val="00F31571"/>
    <w:rsid w:val="00F3160C"/>
    <w:rsid w:val="00F31A0B"/>
    <w:rsid w:val="00F31AC1"/>
    <w:rsid w:val="00F31FC0"/>
    <w:rsid w:val="00F3244A"/>
    <w:rsid w:val="00F32460"/>
    <w:rsid w:val="00F3251C"/>
    <w:rsid w:val="00F32661"/>
    <w:rsid w:val="00F32C69"/>
    <w:rsid w:val="00F32CF0"/>
    <w:rsid w:val="00F32F1C"/>
    <w:rsid w:val="00F33008"/>
    <w:rsid w:val="00F33984"/>
    <w:rsid w:val="00F33991"/>
    <w:rsid w:val="00F33A5E"/>
    <w:rsid w:val="00F33BE7"/>
    <w:rsid w:val="00F33E91"/>
    <w:rsid w:val="00F340EE"/>
    <w:rsid w:val="00F346CA"/>
    <w:rsid w:val="00F348A4"/>
    <w:rsid w:val="00F34ADC"/>
    <w:rsid w:val="00F34BB0"/>
    <w:rsid w:val="00F3536A"/>
    <w:rsid w:val="00F358BC"/>
    <w:rsid w:val="00F358E6"/>
    <w:rsid w:val="00F35C6D"/>
    <w:rsid w:val="00F36401"/>
    <w:rsid w:val="00F3653E"/>
    <w:rsid w:val="00F36C11"/>
    <w:rsid w:val="00F36F86"/>
    <w:rsid w:val="00F37156"/>
    <w:rsid w:val="00F371B5"/>
    <w:rsid w:val="00F3793A"/>
    <w:rsid w:val="00F37B34"/>
    <w:rsid w:val="00F37C85"/>
    <w:rsid w:val="00F37CC0"/>
    <w:rsid w:val="00F40024"/>
    <w:rsid w:val="00F402A1"/>
    <w:rsid w:val="00F40B72"/>
    <w:rsid w:val="00F40EA4"/>
    <w:rsid w:val="00F41041"/>
    <w:rsid w:val="00F419F3"/>
    <w:rsid w:val="00F41A13"/>
    <w:rsid w:val="00F41DCB"/>
    <w:rsid w:val="00F42318"/>
    <w:rsid w:val="00F42A56"/>
    <w:rsid w:val="00F43018"/>
    <w:rsid w:val="00F431CF"/>
    <w:rsid w:val="00F435E0"/>
    <w:rsid w:val="00F43725"/>
    <w:rsid w:val="00F43ED7"/>
    <w:rsid w:val="00F44010"/>
    <w:rsid w:val="00F44033"/>
    <w:rsid w:val="00F4486B"/>
    <w:rsid w:val="00F44C35"/>
    <w:rsid w:val="00F44ED2"/>
    <w:rsid w:val="00F45646"/>
    <w:rsid w:val="00F45AA1"/>
    <w:rsid w:val="00F45ECC"/>
    <w:rsid w:val="00F46390"/>
    <w:rsid w:val="00F463E6"/>
    <w:rsid w:val="00F46635"/>
    <w:rsid w:val="00F46BB4"/>
    <w:rsid w:val="00F47240"/>
    <w:rsid w:val="00F472B4"/>
    <w:rsid w:val="00F47B7A"/>
    <w:rsid w:val="00F47DF9"/>
    <w:rsid w:val="00F500E4"/>
    <w:rsid w:val="00F503D4"/>
    <w:rsid w:val="00F504F8"/>
    <w:rsid w:val="00F50726"/>
    <w:rsid w:val="00F50922"/>
    <w:rsid w:val="00F50936"/>
    <w:rsid w:val="00F50C9B"/>
    <w:rsid w:val="00F50EBF"/>
    <w:rsid w:val="00F5191C"/>
    <w:rsid w:val="00F51B3C"/>
    <w:rsid w:val="00F51CCC"/>
    <w:rsid w:val="00F51D25"/>
    <w:rsid w:val="00F52819"/>
    <w:rsid w:val="00F549D5"/>
    <w:rsid w:val="00F54CB2"/>
    <w:rsid w:val="00F5512E"/>
    <w:rsid w:val="00F552A2"/>
    <w:rsid w:val="00F556AD"/>
    <w:rsid w:val="00F55B1C"/>
    <w:rsid w:val="00F55BA1"/>
    <w:rsid w:val="00F56419"/>
    <w:rsid w:val="00F56AF0"/>
    <w:rsid w:val="00F56E64"/>
    <w:rsid w:val="00F573AA"/>
    <w:rsid w:val="00F57701"/>
    <w:rsid w:val="00F57787"/>
    <w:rsid w:val="00F577A1"/>
    <w:rsid w:val="00F57F5E"/>
    <w:rsid w:val="00F60765"/>
    <w:rsid w:val="00F6076D"/>
    <w:rsid w:val="00F60939"/>
    <w:rsid w:val="00F611C5"/>
    <w:rsid w:val="00F6126C"/>
    <w:rsid w:val="00F61393"/>
    <w:rsid w:val="00F6144D"/>
    <w:rsid w:val="00F6155C"/>
    <w:rsid w:val="00F6190F"/>
    <w:rsid w:val="00F61BBE"/>
    <w:rsid w:val="00F61E13"/>
    <w:rsid w:val="00F625A0"/>
    <w:rsid w:val="00F6296C"/>
    <w:rsid w:val="00F62B25"/>
    <w:rsid w:val="00F62C27"/>
    <w:rsid w:val="00F62DE7"/>
    <w:rsid w:val="00F630DF"/>
    <w:rsid w:val="00F6340B"/>
    <w:rsid w:val="00F63608"/>
    <w:rsid w:val="00F63876"/>
    <w:rsid w:val="00F63B11"/>
    <w:rsid w:val="00F63B4D"/>
    <w:rsid w:val="00F63F44"/>
    <w:rsid w:val="00F64522"/>
    <w:rsid w:val="00F64CC7"/>
    <w:rsid w:val="00F64DAF"/>
    <w:rsid w:val="00F655D4"/>
    <w:rsid w:val="00F65B81"/>
    <w:rsid w:val="00F65E8B"/>
    <w:rsid w:val="00F65F05"/>
    <w:rsid w:val="00F65FB5"/>
    <w:rsid w:val="00F66389"/>
    <w:rsid w:val="00F6674D"/>
    <w:rsid w:val="00F6680B"/>
    <w:rsid w:val="00F66F4D"/>
    <w:rsid w:val="00F672C8"/>
    <w:rsid w:val="00F67EA9"/>
    <w:rsid w:val="00F67F08"/>
    <w:rsid w:val="00F702E8"/>
    <w:rsid w:val="00F7142A"/>
    <w:rsid w:val="00F71D0D"/>
    <w:rsid w:val="00F71EAB"/>
    <w:rsid w:val="00F726E8"/>
    <w:rsid w:val="00F72772"/>
    <w:rsid w:val="00F729BD"/>
    <w:rsid w:val="00F735BC"/>
    <w:rsid w:val="00F7360A"/>
    <w:rsid w:val="00F73ADC"/>
    <w:rsid w:val="00F73EDE"/>
    <w:rsid w:val="00F74077"/>
    <w:rsid w:val="00F742B9"/>
    <w:rsid w:val="00F74654"/>
    <w:rsid w:val="00F748D1"/>
    <w:rsid w:val="00F74A43"/>
    <w:rsid w:val="00F74DC1"/>
    <w:rsid w:val="00F754AA"/>
    <w:rsid w:val="00F75537"/>
    <w:rsid w:val="00F7614C"/>
    <w:rsid w:val="00F7625E"/>
    <w:rsid w:val="00F763CE"/>
    <w:rsid w:val="00F76527"/>
    <w:rsid w:val="00F76A35"/>
    <w:rsid w:val="00F76C32"/>
    <w:rsid w:val="00F77533"/>
    <w:rsid w:val="00F77540"/>
    <w:rsid w:val="00F77F31"/>
    <w:rsid w:val="00F8008E"/>
    <w:rsid w:val="00F8050C"/>
    <w:rsid w:val="00F806E3"/>
    <w:rsid w:val="00F80F86"/>
    <w:rsid w:val="00F811DB"/>
    <w:rsid w:val="00F818FF"/>
    <w:rsid w:val="00F81AF1"/>
    <w:rsid w:val="00F81CD7"/>
    <w:rsid w:val="00F81FD5"/>
    <w:rsid w:val="00F82975"/>
    <w:rsid w:val="00F833F3"/>
    <w:rsid w:val="00F83C93"/>
    <w:rsid w:val="00F83E17"/>
    <w:rsid w:val="00F84280"/>
    <w:rsid w:val="00F84298"/>
    <w:rsid w:val="00F84330"/>
    <w:rsid w:val="00F84786"/>
    <w:rsid w:val="00F84B11"/>
    <w:rsid w:val="00F8537B"/>
    <w:rsid w:val="00F8540C"/>
    <w:rsid w:val="00F855DF"/>
    <w:rsid w:val="00F85A6E"/>
    <w:rsid w:val="00F86064"/>
    <w:rsid w:val="00F86746"/>
    <w:rsid w:val="00F86EA8"/>
    <w:rsid w:val="00F8706C"/>
    <w:rsid w:val="00F872AA"/>
    <w:rsid w:val="00F87414"/>
    <w:rsid w:val="00F8753D"/>
    <w:rsid w:val="00F877F7"/>
    <w:rsid w:val="00F87C31"/>
    <w:rsid w:val="00F87E3E"/>
    <w:rsid w:val="00F91292"/>
    <w:rsid w:val="00F9133B"/>
    <w:rsid w:val="00F913A5"/>
    <w:rsid w:val="00F91611"/>
    <w:rsid w:val="00F9233A"/>
    <w:rsid w:val="00F9276E"/>
    <w:rsid w:val="00F92FB4"/>
    <w:rsid w:val="00F930B8"/>
    <w:rsid w:val="00F9383D"/>
    <w:rsid w:val="00F93F88"/>
    <w:rsid w:val="00F9409B"/>
    <w:rsid w:val="00F94BCD"/>
    <w:rsid w:val="00F956FE"/>
    <w:rsid w:val="00F95A7E"/>
    <w:rsid w:val="00F95AD0"/>
    <w:rsid w:val="00F95C2E"/>
    <w:rsid w:val="00F95EA5"/>
    <w:rsid w:val="00F960A9"/>
    <w:rsid w:val="00F9626A"/>
    <w:rsid w:val="00F96BCB"/>
    <w:rsid w:val="00F96FCB"/>
    <w:rsid w:val="00F9777D"/>
    <w:rsid w:val="00F97BEA"/>
    <w:rsid w:val="00FA04EE"/>
    <w:rsid w:val="00FA0849"/>
    <w:rsid w:val="00FA1104"/>
    <w:rsid w:val="00FA116D"/>
    <w:rsid w:val="00FA117B"/>
    <w:rsid w:val="00FA15E5"/>
    <w:rsid w:val="00FA1BEF"/>
    <w:rsid w:val="00FA1FBF"/>
    <w:rsid w:val="00FA218B"/>
    <w:rsid w:val="00FA259F"/>
    <w:rsid w:val="00FA2A18"/>
    <w:rsid w:val="00FA2C99"/>
    <w:rsid w:val="00FA2E90"/>
    <w:rsid w:val="00FA3370"/>
    <w:rsid w:val="00FA33A4"/>
    <w:rsid w:val="00FA35DC"/>
    <w:rsid w:val="00FA391E"/>
    <w:rsid w:val="00FA395E"/>
    <w:rsid w:val="00FA3A29"/>
    <w:rsid w:val="00FA3CBF"/>
    <w:rsid w:val="00FA4140"/>
    <w:rsid w:val="00FA442E"/>
    <w:rsid w:val="00FA46C6"/>
    <w:rsid w:val="00FA4771"/>
    <w:rsid w:val="00FA4A92"/>
    <w:rsid w:val="00FA5415"/>
    <w:rsid w:val="00FA6AD7"/>
    <w:rsid w:val="00FA6FCB"/>
    <w:rsid w:val="00FA7558"/>
    <w:rsid w:val="00FA7710"/>
    <w:rsid w:val="00FA7835"/>
    <w:rsid w:val="00FB04B3"/>
    <w:rsid w:val="00FB0C8E"/>
    <w:rsid w:val="00FB0FE8"/>
    <w:rsid w:val="00FB249A"/>
    <w:rsid w:val="00FB275A"/>
    <w:rsid w:val="00FB2C1C"/>
    <w:rsid w:val="00FB2E88"/>
    <w:rsid w:val="00FB3163"/>
    <w:rsid w:val="00FB31C4"/>
    <w:rsid w:val="00FB3350"/>
    <w:rsid w:val="00FB33E4"/>
    <w:rsid w:val="00FB35BC"/>
    <w:rsid w:val="00FB363F"/>
    <w:rsid w:val="00FB3E2A"/>
    <w:rsid w:val="00FB3F76"/>
    <w:rsid w:val="00FB446F"/>
    <w:rsid w:val="00FB44CA"/>
    <w:rsid w:val="00FB5092"/>
    <w:rsid w:val="00FB50B8"/>
    <w:rsid w:val="00FB607C"/>
    <w:rsid w:val="00FB642D"/>
    <w:rsid w:val="00FB664F"/>
    <w:rsid w:val="00FB669E"/>
    <w:rsid w:val="00FB6AE7"/>
    <w:rsid w:val="00FB72C3"/>
    <w:rsid w:val="00FB7464"/>
    <w:rsid w:val="00FB7603"/>
    <w:rsid w:val="00FB769D"/>
    <w:rsid w:val="00FB7AD8"/>
    <w:rsid w:val="00FB7FAB"/>
    <w:rsid w:val="00FC0873"/>
    <w:rsid w:val="00FC0ACB"/>
    <w:rsid w:val="00FC1CFD"/>
    <w:rsid w:val="00FC20DC"/>
    <w:rsid w:val="00FC23D7"/>
    <w:rsid w:val="00FC263F"/>
    <w:rsid w:val="00FC28FC"/>
    <w:rsid w:val="00FC2A82"/>
    <w:rsid w:val="00FC2EDF"/>
    <w:rsid w:val="00FC336E"/>
    <w:rsid w:val="00FC33BA"/>
    <w:rsid w:val="00FC3788"/>
    <w:rsid w:val="00FC41BF"/>
    <w:rsid w:val="00FC4487"/>
    <w:rsid w:val="00FC48DE"/>
    <w:rsid w:val="00FC4B9D"/>
    <w:rsid w:val="00FC4C64"/>
    <w:rsid w:val="00FC4F21"/>
    <w:rsid w:val="00FC4FF2"/>
    <w:rsid w:val="00FC50D5"/>
    <w:rsid w:val="00FC5166"/>
    <w:rsid w:val="00FC52E5"/>
    <w:rsid w:val="00FC5716"/>
    <w:rsid w:val="00FC616E"/>
    <w:rsid w:val="00FC6556"/>
    <w:rsid w:val="00FC6CE3"/>
    <w:rsid w:val="00FC7133"/>
    <w:rsid w:val="00FC7427"/>
    <w:rsid w:val="00FD0251"/>
    <w:rsid w:val="00FD0B10"/>
    <w:rsid w:val="00FD0B96"/>
    <w:rsid w:val="00FD11AA"/>
    <w:rsid w:val="00FD1678"/>
    <w:rsid w:val="00FD1A26"/>
    <w:rsid w:val="00FD2029"/>
    <w:rsid w:val="00FD2903"/>
    <w:rsid w:val="00FD291C"/>
    <w:rsid w:val="00FD2BD8"/>
    <w:rsid w:val="00FD2FA3"/>
    <w:rsid w:val="00FD3006"/>
    <w:rsid w:val="00FD3078"/>
    <w:rsid w:val="00FD3482"/>
    <w:rsid w:val="00FD3DC2"/>
    <w:rsid w:val="00FD41E3"/>
    <w:rsid w:val="00FD43ED"/>
    <w:rsid w:val="00FD44CE"/>
    <w:rsid w:val="00FD5148"/>
    <w:rsid w:val="00FD5A63"/>
    <w:rsid w:val="00FD5E2E"/>
    <w:rsid w:val="00FD5EBD"/>
    <w:rsid w:val="00FD6188"/>
    <w:rsid w:val="00FD6193"/>
    <w:rsid w:val="00FD686B"/>
    <w:rsid w:val="00FD68F7"/>
    <w:rsid w:val="00FD698D"/>
    <w:rsid w:val="00FD6AF0"/>
    <w:rsid w:val="00FD6E42"/>
    <w:rsid w:val="00FD70A8"/>
    <w:rsid w:val="00FD710E"/>
    <w:rsid w:val="00FD7792"/>
    <w:rsid w:val="00FD799E"/>
    <w:rsid w:val="00FE0406"/>
    <w:rsid w:val="00FE0483"/>
    <w:rsid w:val="00FE04AD"/>
    <w:rsid w:val="00FE052F"/>
    <w:rsid w:val="00FE071C"/>
    <w:rsid w:val="00FE08CD"/>
    <w:rsid w:val="00FE0B74"/>
    <w:rsid w:val="00FE1148"/>
    <w:rsid w:val="00FE1512"/>
    <w:rsid w:val="00FE2013"/>
    <w:rsid w:val="00FE22E1"/>
    <w:rsid w:val="00FE242D"/>
    <w:rsid w:val="00FE2A95"/>
    <w:rsid w:val="00FE2C48"/>
    <w:rsid w:val="00FE31B6"/>
    <w:rsid w:val="00FE3AB5"/>
    <w:rsid w:val="00FE3ACD"/>
    <w:rsid w:val="00FE3E1A"/>
    <w:rsid w:val="00FE406F"/>
    <w:rsid w:val="00FE4354"/>
    <w:rsid w:val="00FE4889"/>
    <w:rsid w:val="00FE48B1"/>
    <w:rsid w:val="00FE4F92"/>
    <w:rsid w:val="00FE51E0"/>
    <w:rsid w:val="00FE58CA"/>
    <w:rsid w:val="00FE5ABB"/>
    <w:rsid w:val="00FE643E"/>
    <w:rsid w:val="00FE6A55"/>
    <w:rsid w:val="00FE6B33"/>
    <w:rsid w:val="00FE7DC9"/>
    <w:rsid w:val="00FE7E66"/>
    <w:rsid w:val="00FE7EFF"/>
    <w:rsid w:val="00FE7FC1"/>
    <w:rsid w:val="00FF039E"/>
    <w:rsid w:val="00FF059E"/>
    <w:rsid w:val="00FF090E"/>
    <w:rsid w:val="00FF09E4"/>
    <w:rsid w:val="00FF0E00"/>
    <w:rsid w:val="00FF0F4E"/>
    <w:rsid w:val="00FF0F85"/>
    <w:rsid w:val="00FF1295"/>
    <w:rsid w:val="00FF15E5"/>
    <w:rsid w:val="00FF18FD"/>
    <w:rsid w:val="00FF1A38"/>
    <w:rsid w:val="00FF21DF"/>
    <w:rsid w:val="00FF2284"/>
    <w:rsid w:val="00FF2827"/>
    <w:rsid w:val="00FF2D89"/>
    <w:rsid w:val="00FF30C3"/>
    <w:rsid w:val="00FF3185"/>
    <w:rsid w:val="00FF31EC"/>
    <w:rsid w:val="00FF3528"/>
    <w:rsid w:val="00FF39B8"/>
    <w:rsid w:val="00FF3A02"/>
    <w:rsid w:val="00FF3C54"/>
    <w:rsid w:val="00FF45E8"/>
    <w:rsid w:val="00FF47B5"/>
    <w:rsid w:val="00FF49B9"/>
    <w:rsid w:val="00FF4F51"/>
    <w:rsid w:val="00FF520A"/>
    <w:rsid w:val="00FF55D8"/>
    <w:rsid w:val="00FF5ECE"/>
    <w:rsid w:val="00FF66B6"/>
    <w:rsid w:val="00FF6CAD"/>
    <w:rsid w:val="00FF71FF"/>
    <w:rsid w:val="00FF756A"/>
    <w:rsid w:val="00FF7855"/>
    <w:rsid w:val="00FF7999"/>
    <w:rsid w:val="00FF7B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3BD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굴림" w:eastAsia="굴림" w:hAnsi="굴림" w:cs="굴림"/>
      <w:lang w:val="en-US" w:eastAsia="ko-KR"/>
    </w:rPr>
  </w:style>
  <w:style w:type="paragraph" w:customStyle="1" w:styleId="References">
    <w:name w:val="References"/>
    <w:basedOn w:val="a"/>
    <w:rsid w:val="00AD0B80"/>
    <w:pPr>
      <w:numPr>
        <w:numId w:val="10"/>
      </w:numPr>
      <w:overflowPunct/>
      <w:adjustRightInd/>
      <w:spacing w:after="0"/>
      <w:jc w:val="both"/>
      <w:textAlignment w:val="auto"/>
    </w:pPr>
    <w:rPr>
      <w:rFonts w:eastAsiaTheme="minorEastAsia"/>
      <w:sz w:val="16"/>
      <w:szCs w:val="16"/>
      <w:lang w:eastAsia="en-US"/>
    </w:rPr>
  </w:style>
  <w:style w:type="character" w:customStyle="1" w:styleId="Char3">
    <w:name w:val="목록 단락 Char"/>
    <w:link w:val="af2"/>
    <w:uiPriority w:val="34"/>
    <w:locked/>
    <w:rsid w:val="00676BB8"/>
    <w:rPr>
      <w:rFonts w:ascii="Times New Roman" w:hAnsi="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Default Paragraph Font" w:uiPriority="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374"/>
    <w:pPr>
      <w:overflowPunct w:val="0"/>
      <w:autoSpaceDE w:val="0"/>
      <w:autoSpaceDN w:val="0"/>
      <w:adjustRightInd w:val="0"/>
      <w:spacing w:after="180"/>
      <w:textAlignment w:val="baseline"/>
    </w:pPr>
    <w:rPr>
      <w:rFonts w:ascii="Times New Roman" w:hAnsi="Times New Roman"/>
      <w:lang w:val="en-GB" w:eastAsia="zh-CN"/>
    </w:rPr>
  </w:style>
  <w:style w:type="paragraph" w:styleId="1">
    <w:name w:val="heading 1"/>
    <w:next w:val="a"/>
    <w:qFormat/>
    <w:rsid w:val="00DB07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basedOn w:val="1"/>
    <w:next w:val="a"/>
    <w:qFormat/>
    <w:rsid w:val="00DB07E5"/>
    <w:pPr>
      <w:pBdr>
        <w:top w:val="none" w:sz="0" w:space="0" w:color="auto"/>
      </w:pBdr>
      <w:spacing w:before="180"/>
      <w:outlineLvl w:val="1"/>
    </w:pPr>
    <w:rPr>
      <w:sz w:val="32"/>
    </w:rPr>
  </w:style>
  <w:style w:type="paragraph" w:styleId="3">
    <w:name w:val="heading 3"/>
    <w:basedOn w:val="2"/>
    <w:next w:val="a"/>
    <w:qFormat/>
    <w:rsid w:val="00DB07E5"/>
    <w:pPr>
      <w:spacing w:before="120"/>
      <w:outlineLvl w:val="2"/>
    </w:pPr>
    <w:rPr>
      <w:sz w:val="28"/>
    </w:rPr>
  </w:style>
  <w:style w:type="paragraph" w:styleId="4">
    <w:name w:val="heading 4"/>
    <w:basedOn w:val="3"/>
    <w:next w:val="a"/>
    <w:qFormat/>
    <w:rsid w:val="00DB07E5"/>
    <w:pPr>
      <w:ind w:left="1418" w:hanging="1418"/>
      <w:outlineLvl w:val="3"/>
    </w:pPr>
    <w:rPr>
      <w:sz w:val="24"/>
    </w:rPr>
  </w:style>
  <w:style w:type="paragraph" w:styleId="5">
    <w:name w:val="heading 5"/>
    <w:aliases w:val="H5,h5,Heading5,T5,5,heading 5"/>
    <w:basedOn w:val="4"/>
    <w:next w:val="a"/>
    <w:link w:val="5Char"/>
    <w:qFormat/>
    <w:rsid w:val="00DB07E5"/>
    <w:pPr>
      <w:ind w:left="1701" w:hanging="1701"/>
      <w:outlineLvl w:val="4"/>
    </w:pPr>
    <w:rPr>
      <w:sz w:val="22"/>
    </w:rPr>
  </w:style>
  <w:style w:type="paragraph" w:styleId="6">
    <w:name w:val="heading 6"/>
    <w:basedOn w:val="H6"/>
    <w:next w:val="a"/>
    <w:qFormat/>
    <w:rsid w:val="00DB07E5"/>
    <w:pPr>
      <w:outlineLvl w:val="5"/>
    </w:pPr>
  </w:style>
  <w:style w:type="paragraph" w:styleId="7">
    <w:name w:val="heading 7"/>
    <w:basedOn w:val="H6"/>
    <w:next w:val="a"/>
    <w:qFormat/>
    <w:rsid w:val="00DB07E5"/>
    <w:pPr>
      <w:outlineLvl w:val="6"/>
    </w:pPr>
  </w:style>
  <w:style w:type="paragraph" w:styleId="8">
    <w:name w:val="heading 8"/>
    <w:basedOn w:val="1"/>
    <w:next w:val="a"/>
    <w:qFormat/>
    <w:rsid w:val="00DB07E5"/>
    <w:pPr>
      <w:ind w:left="0" w:firstLine="0"/>
      <w:outlineLvl w:val="7"/>
    </w:pPr>
  </w:style>
  <w:style w:type="paragraph" w:styleId="9">
    <w:name w:val="heading 9"/>
    <w:basedOn w:val="8"/>
    <w:next w:val="a"/>
    <w:qFormat/>
    <w:rsid w:val="00DB07E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07E5"/>
    <w:pPr>
      <w:spacing w:before="180"/>
      <w:ind w:left="2693" w:hanging="2693"/>
    </w:pPr>
    <w:rPr>
      <w:b/>
    </w:rPr>
  </w:style>
  <w:style w:type="paragraph" w:styleId="10">
    <w:name w:val="toc 1"/>
    <w:semiHidden/>
    <w:rsid w:val="00DB07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zh-CN"/>
    </w:rPr>
  </w:style>
  <w:style w:type="paragraph" w:customStyle="1" w:styleId="ZT">
    <w:name w:val="ZT"/>
    <w:rsid w:val="00DB07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DB07E5"/>
    <w:pPr>
      <w:ind w:left="1701" w:hanging="1701"/>
    </w:pPr>
  </w:style>
  <w:style w:type="paragraph" w:styleId="40">
    <w:name w:val="toc 4"/>
    <w:basedOn w:val="30"/>
    <w:semiHidden/>
    <w:rsid w:val="00DB07E5"/>
    <w:pPr>
      <w:ind w:left="1418" w:hanging="1418"/>
    </w:pPr>
  </w:style>
  <w:style w:type="paragraph" w:styleId="30">
    <w:name w:val="toc 3"/>
    <w:basedOn w:val="20"/>
    <w:semiHidden/>
    <w:rsid w:val="00DB07E5"/>
    <w:pPr>
      <w:ind w:left="1134" w:hanging="1134"/>
    </w:pPr>
  </w:style>
  <w:style w:type="paragraph" w:styleId="20">
    <w:name w:val="toc 2"/>
    <w:basedOn w:val="10"/>
    <w:semiHidden/>
    <w:rsid w:val="00DB07E5"/>
    <w:pPr>
      <w:keepNext w:val="0"/>
      <w:spacing w:before="0"/>
      <w:ind w:left="851" w:hanging="851"/>
    </w:pPr>
    <w:rPr>
      <w:sz w:val="20"/>
    </w:rPr>
  </w:style>
  <w:style w:type="paragraph" w:styleId="21">
    <w:name w:val="index 2"/>
    <w:basedOn w:val="11"/>
    <w:semiHidden/>
    <w:rsid w:val="00DB07E5"/>
    <w:pPr>
      <w:ind w:left="284"/>
    </w:pPr>
  </w:style>
  <w:style w:type="paragraph" w:styleId="11">
    <w:name w:val="index 1"/>
    <w:basedOn w:val="a"/>
    <w:semiHidden/>
    <w:rsid w:val="00DB07E5"/>
    <w:pPr>
      <w:keepLines/>
      <w:spacing w:after="0"/>
    </w:pPr>
  </w:style>
  <w:style w:type="paragraph" w:customStyle="1" w:styleId="ZH">
    <w:name w:val="ZH"/>
    <w:rsid w:val="00DB07E5"/>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zh-CN"/>
    </w:rPr>
  </w:style>
  <w:style w:type="paragraph" w:customStyle="1" w:styleId="TT">
    <w:name w:val="TT"/>
    <w:basedOn w:val="1"/>
    <w:next w:val="a"/>
    <w:rsid w:val="00DB07E5"/>
    <w:pPr>
      <w:outlineLvl w:val="9"/>
    </w:pPr>
  </w:style>
  <w:style w:type="paragraph" w:styleId="22">
    <w:name w:val="List Number 2"/>
    <w:basedOn w:val="a3"/>
    <w:rsid w:val="00DB07E5"/>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7E5"/>
    <w:pPr>
      <w:widowControl w:val="0"/>
      <w:overflowPunct w:val="0"/>
      <w:autoSpaceDE w:val="0"/>
      <w:autoSpaceDN w:val="0"/>
      <w:adjustRightInd w:val="0"/>
      <w:textAlignment w:val="baseline"/>
    </w:pPr>
    <w:rPr>
      <w:rFonts w:ascii="Arial" w:hAnsi="Arial"/>
      <w:b/>
      <w:noProof/>
      <w:sz w:val="18"/>
      <w:lang w:val="fr-FR" w:eastAsia="zh-CN"/>
    </w:rPr>
  </w:style>
  <w:style w:type="character" w:styleId="a5">
    <w:name w:val="footnote reference"/>
    <w:semiHidden/>
    <w:rsid w:val="00DB07E5"/>
    <w:rPr>
      <w:b/>
      <w:position w:val="6"/>
      <w:sz w:val="16"/>
    </w:rPr>
  </w:style>
  <w:style w:type="paragraph" w:styleId="a6">
    <w:name w:val="footnote text"/>
    <w:basedOn w:val="a"/>
    <w:semiHidden/>
    <w:rsid w:val="00DB07E5"/>
    <w:pPr>
      <w:keepLines/>
      <w:spacing w:after="0"/>
      <w:ind w:left="454" w:hanging="454"/>
    </w:pPr>
    <w:rPr>
      <w:sz w:val="16"/>
    </w:rPr>
  </w:style>
  <w:style w:type="paragraph" w:customStyle="1" w:styleId="TAH">
    <w:name w:val="TAH"/>
    <w:basedOn w:val="TAC"/>
    <w:rsid w:val="00DB07E5"/>
    <w:rPr>
      <w:b/>
    </w:rPr>
  </w:style>
  <w:style w:type="paragraph" w:customStyle="1" w:styleId="TAC">
    <w:name w:val="TAC"/>
    <w:basedOn w:val="TAL"/>
    <w:link w:val="TACChar"/>
    <w:rsid w:val="00DB07E5"/>
    <w:pPr>
      <w:jc w:val="center"/>
    </w:pPr>
  </w:style>
  <w:style w:type="paragraph" w:customStyle="1" w:styleId="TF">
    <w:name w:val="TF"/>
    <w:basedOn w:val="TH"/>
    <w:link w:val="TFZchn"/>
    <w:rsid w:val="00DB07E5"/>
    <w:pPr>
      <w:keepNext w:val="0"/>
      <w:spacing w:before="0" w:after="240"/>
    </w:pPr>
  </w:style>
  <w:style w:type="paragraph" w:customStyle="1" w:styleId="NO">
    <w:name w:val="NO"/>
    <w:basedOn w:val="a"/>
    <w:rsid w:val="00DB07E5"/>
    <w:pPr>
      <w:keepLines/>
      <w:ind w:left="1135" w:hanging="851"/>
    </w:pPr>
  </w:style>
  <w:style w:type="paragraph" w:styleId="90">
    <w:name w:val="toc 9"/>
    <w:basedOn w:val="80"/>
    <w:semiHidden/>
    <w:rsid w:val="00DB07E5"/>
    <w:pPr>
      <w:ind w:left="1418" w:hanging="1418"/>
    </w:pPr>
  </w:style>
  <w:style w:type="paragraph" w:customStyle="1" w:styleId="EX">
    <w:name w:val="EX"/>
    <w:basedOn w:val="a"/>
    <w:rsid w:val="00DB07E5"/>
    <w:pPr>
      <w:keepLines/>
      <w:ind w:left="1702" w:hanging="1418"/>
    </w:pPr>
  </w:style>
  <w:style w:type="paragraph" w:customStyle="1" w:styleId="FP">
    <w:name w:val="FP"/>
    <w:basedOn w:val="a"/>
    <w:rsid w:val="00DB07E5"/>
    <w:pPr>
      <w:spacing w:after="0"/>
    </w:pPr>
  </w:style>
  <w:style w:type="paragraph" w:customStyle="1" w:styleId="LD">
    <w:name w:val="LD"/>
    <w:rsid w:val="00DB07E5"/>
    <w:pPr>
      <w:keepNext/>
      <w:keepLines/>
      <w:overflowPunct w:val="0"/>
      <w:autoSpaceDE w:val="0"/>
      <w:autoSpaceDN w:val="0"/>
      <w:adjustRightInd w:val="0"/>
      <w:spacing w:line="180" w:lineRule="exact"/>
      <w:textAlignment w:val="baseline"/>
    </w:pPr>
    <w:rPr>
      <w:rFonts w:ascii="Courier New" w:hAnsi="Courier New"/>
      <w:noProof/>
      <w:lang w:val="fr-FR" w:eastAsia="zh-CN"/>
    </w:rPr>
  </w:style>
  <w:style w:type="paragraph" w:customStyle="1" w:styleId="NW">
    <w:name w:val="NW"/>
    <w:basedOn w:val="NO"/>
    <w:rsid w:val="00DB07E5"/>
    <w:pPr>
      <w:spacing w:after="0"/>
    </w:pPr>
  </w:style>
  <w:style w:type="paragraph" w:customStyle="1" w:styleId="EW">
    <w:name w:val="EW"/>
    <w:basedOn w:val="EX"/>
    <w:rsid w:val="00DB07E5"/>
    <w:pPr>
      <w:spacing w:after="0"/>
    </w:pPr>
  </w:style>
  <w:style w:type="paragraph" w:styleId="60">
    <w:name w:val="toc 6"/>
    <w:basedOn w:val="50"/>
    <w:next w:val="a"/>
    <w:semiHidden/>
    <w:rsid w:val="00DB07E5"/>
    <w:pPr>
      <w:ind w:left="1985" w:hanging="1985"/>
    </w:pPr>
  </w:style>
  <w:style w:type="paragraph" w:styleId="70">
    <w:name w:val="toc 7"/>
    <w:basedOn w:val="60"/>
    <w:next w:val="a"/>
    <w:semiHidden/>
    <w:rsid w:val="00DB07E5"/>
    <w:pPr>
      <w:ind w:left="2268" w:hanging="2268"/>
    </w:pPr>
  </w:style>
  <w:style w:type="paragraph" w:styleId="23">
    <w:name w:val="List Bullet 2"/>
    <w:basedOn w:val="a7"/>
    <w:rsid w:val="00DB07E5"/>
    <w:pPr>
      <w:ind w:left="851"/>
    </w:pPr>
  </w:style>
  <w:style w:type="paragraph" w:styleId="31">
    <w:name w:val="List Bullet 3"/>
    <w:basedOn w:val="23"/>
    <w:rsid w:val="00DB07E5"/>
    <w:pPr>
      <w:ind w:left="1135"/>
    </w:pPr>
  </w:style>
  <w:style w:type="paragraph" w:styleId="a3">
    <w:name w:val="List Number"/>
    <w:basedOn w:val="a8"/>
    <w:rsid w:val="00DB07E5"/>
  </w:style>
  <w:style w:type="paragraph" w:customStyle="1" w:styleId="EQ">
    <w:name w:val="EQ"/>
    <w:basedOn w:val="a"/>
    <w:next w:val="a"/>
    <w:rsid w:val="00DB07E5"/>
    <w:pPr>
      <w:keepLines/>
      <w:tabs>
        <w:tab w:val="center" w:pos="4536"/>
        <w:tab w:val="right" w:pos="9072"/>
      </w:tabs>
    </w:pPr>
    <w:rPr>
      <w:noProof/>
    </w:rPr>
  </w:style>
  <w:style w:type="paragraph" w:customStyle="1" w:styleId="TH">
    <w:name w:val="TH"/>
    <w:basedOn w:val="a"/>
    <w:link w:val="THChar"/>
    <w:rsid w:val="00DB07E5"/>
    <w:pPr>
      <w:keepNext/>
      <w:keepLines/>
      <w:spacing w:before="60"/>
      <w:jc w:val="center"/>
    </w:pPr>
    <w:rPr>
      <w:rFonts w:ascii="Arial" w:hAnsi="Arial"/>
      <w:b/>
    </w:rPr>
  </w:style>
  <w:style w:type="paragraph" w:customStyle="1" w:styleId="NF">
    <w:name w:val="NF"/>
    <w:basedOn w:val="NO"/>
    <w:rsid w:val="00DB07E5"/>
    <w:pPr>
      <w:keepNext/>
      <w:spacing w:after="0"/>
    </w:pPr>
    <w:rPr>
      <w:rFonts w:ascii="Arial" w:hAnsi="Arial"/>
      <w:sz w:val="18"/>
    </w:rPr>
  </w:style>
  <w:style w:type="paragraph" w:customStyle="1" w:styleId="PL">
    <w:name w:val="PL"/>
    <w:rsid w:val="00DB07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zh-CN"/>
    </w:rPr>
  </w:style>
  <w:style w:type="paragraph" w:customStyle="1" w:styleId="TAR">
    <w:name w:val="TAR"/>
    <w:basedOn w:val="TAL"/>
    <w:rsid w:val="00DB07E5"/>
    <w:pPr>
      <w:jc w:val="right"/>
    </w:pPr>
  </w:style>
  <w:style w:type="paragraph" w:customStyle="1" w:styleId="H6">
    <w:name w:val="H6"/>
    <w:basedOn w:val="5"/>
    <w:next w:val="a"/>
    <w:rsid w:val="00DB07E5"/>
    <w:pPr>
      <w:ind w:left="1985" w:hanging="1985"/>
      <w:outlineLvl w:val="9"/>
    </w:pPr>
    <w:rPr>
      <w:sz w:val="20"/>
    </w:rPr>
  </w:style>
  <w:style w:type="paragraph" w:customStyle="1" w:styleId="TAN">
    <w:name w:val="TAN"/>
    <w:basedOn w:val="TAL"/>
    <w:rsid w:val="00DB07E5"/>
    <w:pPr>
      <w:ind w:left="851" w:hanging="851"/>
    </w:pPr>
  </w:style>
  <w:style w:type="paragraph" w:customStyle="1" w:styleId="TAL">
    <w:name w:val="TAL"/>
    <w:basedOn w:val="a"/>
    <w:rsid w:val="00DB07E5"/>
    <w:pPr>
      <w:keepNext/>
      <w:keepLines/>
      <w:spacing w:after="0"/>
    </w:pPr>
    <w:rPr>
      <w:rFonts w:ascii="Arial" w:hAnsi="Arial"/>
      <w:sz w:val="18"/>
    </w:rPr>
  </w:style>
  <w:style w:type="paragraph" w:customStyle="1" w:styleId="ZA">
    <w:name w:val="ZA"/>
    <w:rsid w:val="00DB07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zh-CN"/>
    </w:rPr>
  </w:style>
  <w:style w:type="paragraph" w:customStyle="1" w:styleId="ZB">
    <w:name w:val="ZB"/>
    <w:rsid w:val="00DB07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zh-CN"/>
    </w:rPr>
  </w:style>
  <w:style w:type="paragraph" w:customStyle="1" w:styleId="ZD">
    <w:name w:val="ZD"/>
    <w:rsid w:val="00DB07E5"/>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zh-CN"/>
    </w:rPr>
  </w:style>
  <w:style w:type="paragraph" w:customStyle="1" w:styleId="ZU">
    <w:name w:val="ZU"/>
    <w:rsid w:val="00DB07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zh-CN"/>
    </w:rPr>
  </w:style>
  <w:style w:type="paragraph" w:customStyle="1" w:styleId="ZV">
    <w:name w:val="ZV"/>
    <w:basedOn w:val="ZU"/>
    <w:rsid w:val="00DB07E5"/>
    <w:pPr>
      <w:framePr w:wrap="notBeside" w:y="16161"/>
    </w:pPr>
  </w:style>
  <w:style w:type="character" w:customStyle="1" w:styleId="ZGSM">
    <w:name w:val="ZGSM"/>
    <w:rsid w:val="00DB07E5"/>
  </w:style>
  <w:style w:type="paragraph" w:styleId="24">
    <w:name w:val="List 2"/>
    <w:basedOn w:val="a8"/>
    <w:rsid w:val="00DB07E5"/>
    <w:pPr>
      <w:ind w:left="851"/>
    </w:pPr>
  </w:style>
  <w:style w:type="paragraph" w:customStyle="1" w:styleId="ZG">
    <w:name w:val="ZG"/>
    <w:rsid w:val="00DB07E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zh-CN"/>
    </w:rPr>
  </w:style>
  <w:style w:type="paragraph" w:styleId="32">
    <w:name w:val="List 3"/>
    <w:basedOn w:val="24"/>
    <w:rsid w:val="00DB07E5"/>
    <w:pPr>
      <w:ind w:left="1135"/>
    </w:pPr>
  </w:style>
  <w:style w:type="paragraph" w:styleId="41">
    <w:name w:val="List 4"/>
    <w:basedOn w:val="32"/>
    <w:rsid w:val="00DB07E5"/>
    <w:pPr>
      <w:ind w:left="1418"/>
    </w:pPr>
  </w:style>
  <w:style w:type="paragraph" w:styleId="51">
    <w:name w:val="List 5"/>
    <w:basedOn w:val="41"/>
    <w:rsid w:val="00DB07E5"/>
    <w:pPr>
      <w:ind w:left="1702"/>
    </w:pPr>
  </w:style>
  <w:style w:type="paragraph" w:customStyle="1" w:styleId="EditorsNote">
    <w:name w:val="Editor's Note"/>
    <w:basedOn w:val="NO"/>
    <w:rsid w:val="00DB07E5"/>
    <w:rPr>
      <w:color w:val="FF0000"/>
    </w:rPr>
  </w:style>
  <w:style w:type="paragraph" w:styleId="a8">
    <w:name w:val="List"/>
    <w:basedOn w:val="a"/>
    <w:rsid w:val="00DB07E5"/>
    <w:pPr>
      <w:ind w:left="568" w:hanging="284"/>
    </w:pPr>
  </w:style>
  <w:style w:type="paragraph" w:styleId="a7">
    <w:name w:val="List Bullet"/>
    <w:basedOn w:val="a8"/>
    <w:rsid w:val="00DB07E5"/>
  </w:style>
  <w:style w:type="paragraph" w:styleId="42">
    <w:name w:val="List Bullet 4"/>
    <w:basedOn w:val="31"/>
    <w:rsid w:val="00DB07E5"/>
    <w:pPr>
      <w:ind w:left="1418"/>
    </w:pPr>
  </w:style>
  <w:style w:type="paragraph" w:styleId="52">
    <w:name w:val="List Bullet 5"/>
    <w:basedOn w:val="42"/>
    <w:rsid w:val="00DB07E5"/>
    <w:pPr>
      <w:ind w:left="1702"/>
    </w:pPr>
  </w:style>
  <w:style w:type="paragraph" w:customStyle="1" w:styleId="B1">
    <w:name w:val="B1"/>
    <w:basedOn w:val="a8"/>
    <w:link w:val="B10"/>
    <w:rsid w:val="00DB07E5"/>
    <w:rPr>
      <w:rFonts w:ascii="CG Times (WN)" w:hAnsi="CG Times (WN)"/>
    </w:rPr>
  </w:style>
  <w:style w:type="paragraph" w:customStyle="1" w:styleId="B2">
    <w:name w:val="B2"/>
    <w:basedOn w:val="24"/>
    <w:rsid w:val="00DB07E5"/>
  </w:style>
  <w:style w:type="paragraph" w:customStyle="1" w:styleId="B3">
    <w:name w:val="B3"/>
    <w:basedOn w:val="32"/>
    <w:rsid w:val="00DB07E5"/>
  </w:style>
  <w:style w:type="paragraph" w:customStyle="1" w:styleId="B4">
    <w:name w:val="B4"/>
    <w:basedOn w:val="41"/>
    <w:rsid w:val="00DB07E5"/>
  </w:style>
  <w:style w:type="paragraph" w:customStyle="1" w:styleId="B5">
    <w:name w:val="B5"/>
    <w:basedOn w:val="51"/>
    <w:rsid w:val="00DB07E5"/>
  </w:style>
  <w:style w:type="paragraph" w:styleId="a9">
    <w:name w:val="footer"/>
    <w:basedOn w:val="a4"/>
    <w:link w:val="Char0"/>
    <w:uiPriority w:val="99"/>
    <w:rsid w:val="00DB07E5"/>
    <w:pPr>
      <w:jc w:val="center"/>
    </w:pPr>
    <w:rPr>
      <w:i/>
      <w:lang w:eastAsia="x-none"/>
    </w:rPr>
  </w:style>
  <w:style w:type="paragraph" w:customStyle="1" w:styleId="ZTD">
    <w:name w:val="ZTD"/>
    <w:basedOn w:val="ZB"/>
    <w:rsid w:val="00DB07E5"/>
    <w:pPr>
      <w:framePr w:hRule="auto" w:wrap="notBeside" w:y="852"/>
    </w:pPr>
    <w:rPr>
      <w:i w:val="0"/>
      <w:sz w:val="40"/>
    </w:rPr>
  </w:style>
  <w:style w:type="paragraph" w:styleId="aa">
    <w:name w:val="Body Text"/>
    <w:basedOn w:val="a"/>
    <w:link w:val="Char1"/>
    <w:rsid w:val="00DB07E5"/>
    <w:pPr>
      <w:overflowPunct/>
      <w:autoSpaceDE/>
      <w:autoSpaceDN/>
      <w:adjustRightInd/>
      <w:spacing w:after="120"/>
      <w:jc w:val="both"/>
      <w:textAlignment w:val="auto"/>
    </w:pPr>
    <w:rPr>
      <w:rFonts w:ascii="Times" w:hAnsi="Times"/>
      <w:szCs w:val="24"/>
      <w:lang w:val="x-none" w:eastAsia="en-US"/>
    </w:rPr>
  </w:style>
  <w:style w:type="character" w:styleId="ab">
    <w:name w:val="annotation reference"/>
    <w:semiHidden/>
    <w:rsid w:val="00DB07E5"/>
    <w:rPr>
      <w:sz w:val="16"/>
      <w:szCs w:val="16"/>
    </w:rPr>
  </w:style>
  <w:style w:type="paragraph" w:styleId="ac">
    <w:name w:val="annotation text"/>
    <w:basedOn w:val="a"/>
    <w:semiHidden/>
    <w:rsid w:val="00DB07E5"/>
  </w:style>
  <w:style w:type="paragraph" w:styleId="ad">
    <w:name w:val="annotation subject"/>
    <w:basedOn w:val="ac"/>
    <w:next w:val="ac"/>
    <w:semiHidden/>
    <w:rsid w:val="00DB07E5"/>
    <w:rPr>
      <w:b/>
      <w:bCs/>
    </w:rPr>
  </w:style>
  <w:style w:type="paragraph" w:styleId="ae">
    <w:name w:val="Balloon Text"/>
    <w:basedOn w:val="a"/>
    <w:semiHidden/>
    <w:rsid w:val="00DB07E5"/>
    <w:rPr>
      <w:rFonts w:ascii="Tahoma" w:hAnsi="Tahoma" w:cs="Tahoma"/>
      <w:sz w:val="16"/>
      <w:szCs w:val="16"/>
    </w:rPr>
  </w:style>
  <w:style w:type="paragraph" w:customStyle="1" w:styleId="Reference">
    <w:name w:val="Reference"/>
    <w:basedOn w:val="EX"/>
    <w:rsid w:val="00DB07E5"/>
    <w:pPr>
      <w:tabs>
        <w:tab w:val="num" w:pos="720"/>
      </w:tabs>
      <w:suppressAutoHyphens/>
      <w:autoSpaceDN/>
      <w:adjustRightInd/>
      <w:ind w:left="0" w:firstLine="0"/>
    </w:pPr>
    <w:rPr>
      <w:lang w:eastAsia="ar-SA"/>
    </w:rPr>
  </w:style>
  <w:style w:type="paragraph" w:styleId="af">
    <w:name w:val="caption"/>
    <w:aliases w:val="cap,cap Char,Caption Char,Caption Char1 Char,cap Char Char1,Caption Char Char1 Char,cap Char2,cap1,cap2,cap11,Légende-figure,Légende-figure Char,Beschrifubg,Beschriftung Char,label,cap11 Char,cap11 Char Char Char,captions,Beschriftung Char Ch"/>
    <w:basedOn w:val="a"/>
    <w:next w:val="a"/>
    <w:link w:val="Char2"/>
    <w:qFormat/>
    <w:rsid w:val="00DB07E5"/>
    <w:pPr>
      <w:spacing w:before="120" w:after="120"/>
    </w:pPr>
    <w:rPr>
      <w:rFonts w:ascii="CG Times (WN)" w:hAnsi="CG Times (WN)"/>
      <w:b/>
    </w:rPr>
  </w:style>
  <w:style w:type="character" w:customStyle="1" w:styleId="Char2">
    <w:name w:val="캡션 Char"/>
    <w:aliases w:val="cap Char1,cap Char Char,Caption Char Char,Caption Char1 Char Char,cap Char Char1 Char,Caption Char Char1 Char Char,cap Char2 Char,cap1 Char,cap2 Char,cap11 Char1,Légende-figure Char1,Légende-figure Char Char,Beschrifubg Char,label Char"/>
    <w:link w:val="af"/>
    <w:rsid w:val="00DB07E5"/>
    <w:rPr>
      <w:b/>
      <w:lang w:val="en-GB" w:eastAsia="zh-CN"/>
    </w:rPr>
  </w:style>
  <w:style w:type="character" w:customStyle="1" w:styleId="B10">
    <w:name w:val="B1 (文字)"/>
    <w:link w:val="B1"/>
    <w:rsid w:val="00DB07E5"/>
    <w:rPr>
      <w:lang w:val="en-GB" w:eastAsia="zh-CN"/>
    </w:rPr>
  </w:style>
  <w:style w:type="character" w:customStyle="1" w:styleId="THChar">
    <w:name w:val="TH Char"/>
    <w:link w:val="TH"/>
    <w:rsid w:val="00DB07E5"/>
    <w:rPr>
      <w:rFonts w:ascii="Arial" w:hAnsi="Arial"/>
      <w:b/>
      <w:lang w:val="en-GB" w:eastAsia="zh-CN"/>
    </w:rPr>
  </w:style>
  <w:style w:type="character" w:customStyle="1" w:styleId="5Char">
    <w:name w:val="제목 5 Char"/>
    <w:aliases w:val="H5 Char,h5 Char,Heading5 Char,T5 Char,5 Char,heading 5 Char"/>
    <w:link w:val="5"/>
    <w:rsid w:val="00DB07E5"/>
    <w:rPr>
      <w:rFonts w:ascii="Arial" w:hAnsi="Arial"/>
      <w:sz w:val="22"/>
      <w:lang w:val="en-GB" w:eastAsia="zh-CN"/>
    </w:rPr>
  </w:style>
  <w:style w:type="character" w:styleId="af0">
    <w:name w:val="Hyperlink"/>
    <w:uiPriority w:val="99"/>
    <w:rsid w:val="00DB07E5"/>
    <w:rPr>
      <w:color w:val="0000FF"/>
      <w:u w:val="single"/>
    </w:rPr>
  </w:style>
  <w:style w:type="character" w:styleId="af1">
    <w:name w:val="Emphasis"/>
    <w:uiPriority w:val="20"/>
    <w:qFormat/>
    <w:rsid w:val="00DB07E5"/>
    <w:rPr>
      <w:i/>
      <w:i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B07E5"/>
    <w:rPr>
      <w:rFonts w:ascii="Arial" w:hAnsi="Arial"/>
      <w:b/>
      <w:noProof/>
      <w:sz w:val="18"/>
      <w:lang w:val="fr-FR" w:eastAsia="zh-CN" w:bidi="ar-SA"/>
    </w:rPr>
  </w:style>
  <w:style w:type="paragraph" w:styleId="af2">
    <w:name w:val="List Paragraph"/>
    <w:basedOn w:val="a"/>
    <w:link w:val="Char3"/>
    <w:uiPriority w:val="34"/>
    <w:qFormat/>
    <w:rsid w:val="00DB07E5"/>
    <w:pPr>
      <w:ind w:leftChars="400" w:left="800"/>
    </w:pPr>
  </w:style>
  <w:style w:type="paragraph" w:customStyle="1" w:styleId="Default">
    <w:name w:val="Default"/>
    <w:rsid w:val="00DB07E5"/>
    <w:pPr>
      <w:widowControl w:val="0"/>
      <w:autoSpaceDE w:val="0"/>
      <w:autoSpaceDN w:val="0"/>
      <w:adjustRightInd w:val="0"/>
    </w:pPr>
    <w:rPr>
      <w:rFonts w:ascii="Calibri" w:hAnsi="Calibri" w:cs="Calibri"/>
      <w:color w:val="000000"/>
      <w:sz w:val="24"/>
      <w:szCs w:val="24"/>
    </w:rPr>
  </w:style>
  <w:style w:type="paragraph" w:customStyle="1" w:styleId="tableentry">
    <w:name w:val="table entry"/>
    <w:basedOn w:val="a"/>
    <w:rsid w:val="00DB07E5"/>
    <w:pPr>
      <w:keepNext/>
      <w:overflowPunct/>
      <w:autoSpaceDE/>
      <w:autoSpaceDN/>
      <w:adjustRightInd/>
      <w:spacing w:before="40" w:after="40" w:line="280" w:lineRule="atLeast"/>
      <w:jc w:val="center"/>
      <w:textAlignment w:val="auto"/>
    </w:pPr>
    <w:rPr>
      <w:lang w:val="en-US" w:eastAsia="en-US"/>
    </w:rPr>
  </w:style>
  <w:style w:type="paragraph" w:customStyle="1" w:styleId="Tabletext">
    <w:name w:val="Table_text"/>
    <w:basedOn w:val="a"/>
    <w:rsid w:val="00DB07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StyleGrasAvant18pt">
    <w:name w:val="Style Gras Avant : 18 pt"/>
    <w:basedOn w:val="1"/>
    <w:rsid w:val="00DB07E5"/>
    <w:pPr>
      <w:numPr>
        <w:numId w:val="2"/>
      </w:numPr>
      <w:pBdr>
        <w:top w:val="none" w:sz="0" w:space="0" w:color="auto"/>
      </w:pBdr>
      <w:tabs>
        <w:tab w:val="left" w:pos="1191"/>
        <w:tab w:val="left" w:pos="1588"/>
        <w:tab w:val="left" w:pos="1985"/>
      </w:tabs>
      <w:spacing w:before="360" w:after="0"/>
    </w:pPr>
    <w:rPr>
      <w:rFonts w:ascii="Times New Roman" w:eastAsia="SimSun" w:hAnsi="Times New Roman"/>
      <w:bCs/>
      <w:sz w:val="24"/>
      <w:lang w:eastAsia="en-US"/>
    </w:rPr>
  </w:style>
  <w:style w:type="paragraph" w:styleId="af3">
    <w:name w:val="Normal (Web)"/>
    <w:basedOn w:val="a"/>
    <w:uiPriority w:val="99"/>
    <w:unhideWhenUsed/>
    <w:rsid w:val="00DB07E5"/>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Reptitle">
    <w:name w:val="Rep_title"/>
    <w:basedOn w:val="a"/>
    <w:next w:val="a"/>
    <w:rsid w:val="00DB07E5"/>
    <w:pPr>
      <w:keepNext/>
      <w:keepLines/>
      <w:tabs>
        <w:tab w:val="left" w:pos="794"/>
        <w:tab w:val="left" w:pos="1191"/>
        <w:tab w:val="left" w:pos="1588"/>
        <w:tab w:val="left" w:pos="1985"/>
      </w:tabs>
      <w:spacing w:before="240" w:after="0"/>
      <w:jc w:val="center"/>
    </w:pPr>
    <w:rPr>
      <w:rFonts w:eastAsia="바탕"/>
      <w:b/>
      <w:sz w:val="28"/>
      <w:lang w:val="fr-FR" w:eastAsia="en-US"/>
    </w:rPr>
  </w:style>
  <w:style w:type="paragraph" w:customStyle="1" w:styleId="Char1CharChar1Char">
    <w:name w:val="Char1 Char Char1 Char"/>
    <w:basedOn w:val="a"/>
    <w:rsid w:val="00DB07E5"/>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TACChar">
    <w:name w:val="TAC Char"/>
    <w:link w:val="TAC"/>
    <w:rsid w:val="00DB07E5"/>
    <w:rPr>
      <w:rFonts w:ascii="Arial" w:hAnsi="Arial"/>
      <w:sz w:val="18"/>
      <w:lang w:val="en-GB" w:eastAsia="zh-CN"/>
    </w:rPr>
  </w:style>
  <w:style w:type="character" w:styleId="af4">
    <w:name w:val="Placeholder Text"/>
    <w:uiPriority w:val="99"/>
    <w:semiHidden/>
    <w:rsid w:val="00DB07E5"/>
    <w:rPr>
      <w:color w:val="808080"/>
    </w:rPr>
  </w:style>
  <w:style w:type="paragraph" w:styleId="af5">
    <w:name w:val="endnote text"/>
    <w:basedOn w:val="a"/>
    <w:link w:val="Char4"/>
    <w:rsid w:val="00DB07E5"/>
    <w:pPr>
      <w:snapToGrid w:val="0"/>
    </w:pPr>
  </w:style>
  <w:style w:type="character" w:customStyle="1" w:styleId="Char4">
    <w:name w:val="미주 텍스트 Char"/>
    <w:link w:val="af5"/>
    <w:rsid w:val="00DB07E5"/>
    <w:rPr>
      <w:rFonts w:ascii="Times New Roman" w:hAnsi="Times New Roman"/>
      <w:lang w:val="en-GB" w:eastAsia="zh-CN"/>
    </w:rPr>
  </w:style>
  <w:style w:type="character" w:styleId="af6">
    <w:name w:val="endnote reference"/>
    <w:rsid w:val="00DB07E5"/>
    <w:rPr>
      <w:vertAlign w:val="superscript"/>
    </w:rPr>
  </w:style>
  <w:style w:type="table" w:styleId="af7">
    <w:name w:val="Table Grid"/>
    <w:basedOn w:val="a1"/>
    <w:rsid w:val="00DB0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본문 Char"/>
    <w:link w:val="aa"/>
    <w:rsid w:val="00DB07E5"/>
    <w:rPr>
      <w:rFonts w:ascii="Times" w:hAnsi="Times"/>
      <w:szCs w:val="24"/>
      <w:lang w:eastAsia="en-US"/>
    </w:rPr>
  </w:style>
  <w:style w:type="character" w:customStyle="1" w:styleId="reference-text">
    <w:name w:val="reference-text"/>
    <w:basedOn w:val="a0"/>
    <w:rsid w:val="00DE0EB1"/>
  </w:style>
  <w:style w:type="paragraph" w:styleId="af8">
    <w:name w:val="Revision"/>
    <w:hidden/>
    <w:uiPriority w:val="99"/>
    <w:semiHidden/>
    <w:rsid w:val="009041EE"/>
    <w:rPr>
      <w:rFonts w:ascii="Times New Roman" w:hAnsi="Times New Roman"/>
      <w:lang w:val="en-GB" w:eastAsia="zh-CN"/>
    </w:rPr>
  </w:style>
  <w:style w:type="paragraph" w:customStyle="1" w:styleId="CRCoverPage">
    <w:name w:val="CR Cover Page"/>
    <w:rsid w:val="00B55B1E"/>
    <w:pPr>
      <w:spacing w:after="120"/>
    </w:pPr>
    <w:rPr>
      <w:rFonts w:ascii="Arial" w:eastAsia="맑은 고딕" w:hAnsi="Arial"/>
      <w:lang w:val="en-GB" w:eastAsia="en-US"/>
    </w:rPr>
  </w:style>
  <w:style w:type="character" w:customStyle="1" w:styleId="TFZchn">
    <w:name w:val="TF Zchn"/>
    <w:link w:val="TF"/>
    <w:rsid w:val="00BB78EA"/>
    <w:rPr>
      <w:rFonts w:ascii="Arial" w:hAnsi="Arial"/>
      <w:b/>
      <w:lang w:val="en-GB" w:eastAsia="zh-CN"/>
    </w:rPr>
  </w:style>
  <w:style w:type="character" w:customStyle="1" w:styleId="Char0">
    <w:name w:val="바닥글 Char"/>
    <w:link w:val="a9"/>
    <w:uiPriority w:val="99"/>
    <w:rsid w:val="00413365"/>
    <w:rPr>
      <w:rFonts w:ascii="Arial" w:hAnsi="Arial"/>
      <w:b/>
      <w:i/>
      <w:noProof/>
      <w:sz w:val="18"/>
      <w:lang w:val="fr-FR"/>
    </w:rPr>
  </w:style>
  <w:style w:type="paragraph" w:customStyle="1" w:styleId="af9">
    <w:name w:val="文档标题"/>
    <w:basedOn w:val="a"/>
    <w:next w:val="a"/>
    <w:autoRedefine/>
    <w:rsid w:val="00836618"/>
    <w:pPr>
      <w:widowControl w:val="0"/>
      <w:tabs>
        <w:tab w:val="left" w:pos="0"/>
        <w:tab w:val="right" w:pos="9639"/>
      </w:tabs>
      <w:overflowPunct/>
      <w:spacing w:beforeLines="100" w:before="240" w:after="480"/>
      <w:jc w:val="center"/>
      <w:textAlignment w:val="auto"/>
    </w:pPr>
    <w:rPr>
      <w:rFonts w:eastAsia="SimHei"/>
      <w:b/>
      <w:snapToGrid w:val="0"/>
      <w:sz w:val="36"/>
      <w:szCs w:val="36"/>
      <w:lang w:val="en-US"/>
    </w:rPr>
  </w:style>
  <w:style w:type="paragraph" w:customStyle="1" w:styleId="WP">
    <w:name w:val="WP"/>
    <w:basedOn w:val="a"/>
    <w:uiPriority w:val="99"/>
    <w:rsid w:val="007C7A26"/>
    <w:pPr>
      <w:overflowPunct/>
      <w:adjustRightInd/>
      <w:spacing w:after="0"/>
      <w:jc w:val="both"/>
      <w:textAlignment w:val="auto"/>
    </w:pPr>
    <w:rPr>
      <w:rFonts w:ascii="Arial" w:eastAsia="SimSun" w:hAnsi="Arial" w:cs="Arial"/>
      <w:lang w:eastAsia="en-US"/>
    </w:rPr>
  </w:style>
  <w:style w:type="paragraph" w:customStyle="1" w:styleId="maintext">
    <w:name w:val="main text"/>
    <w:basedOn w:val="a"/>
    <w:link w:val="maintextChar"/>
    <w:qFormat/>
    <w:rsid w:val="003B0E91"/>
    <w:pPr>
      <w:overflowPunct/>
      <w:autoSpaceDE/>
      <w:autoSpaceDN/>
      <w:adjustRightInd/>
      <w:spacing w:before="60" w:after="60" w:line="288" w:lineRule="auto"/>
      <w:ind w:firstLineChars="200" w:firstLine="200"/>
      <w:jc w:val="both"/>
      <w:textAlignment w:val="auto"/>
    </w:pPr>
    <w:rPr>
      <w:rFonts w:eastAsia="맑은 고딕" w:cs="바탕"/>
      <w:lang w:eastAsia="en-US"/>
    </w:rPr>
  </w:style>
  <w:style w:type="character" w:customStyle="1" w:styleId="maintextChar">
    <w:name w:val="main text Char"/>
    <w:basedOn w:val="a0"/>
    <w:link w:val="maintext"/>
    <w:rsid w:val="003B0E91"/>
    <w:rPr>
      <w:rFonts w:ascii="Times New Roman" w:eastAsia="맑은 고딕" w:hAnsi="Times New Roman" w:cs="바탕"/>
      <w:lang w:val="en-GB" w:eastAsia="en-US"/>
    </w:rPr>
  </w:style>
  <w:style w:type="character" w:styleId="afa">
    <w:name w:val="FollowedHyperlink"/>
    <w:basedOn w:val="a0"/>
    <w:uiPriority w:val="99"/>
    <w:semiHidden/>
    <w:unhideWhenUsed/>
    <w:rsid w:val="00175D2F"/>
    <w:rPr>
      <w:color w:val="954F72"/>
      <w:u w:val="single"/>
    </w:rPr>
  </w:style>
  <w:style w:type="paragraph" w:customStyle="1" w:styleId="msonormal0">
    <w:name w:val="msonormal"/>
    <w:basedOn w:val="a"/>
    <w:rsid w:val="00175D2F"/>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xl65">
    <w:name w:val="xl65"/>
    <w:basedOn w:val="a"/>
    <w:rsid w:val="00175D2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굴림" w:eastAsia="굴림" w:hAnsi="굴림" w:cs="굴림"/>
      <w:lang w:val="en-US" w:eastAsia="ko-KR"/>
    </w:rPr>
  </w:style>
  <w:style w:type="paragraph" w:customStyle="1" w:styleId="References">
    <w:name w:val="References"/>
    <w:basedOn w:val="a"/>
    <w:rsid w:val="00AD0B80"/>
    <w:pPr>
      <w:numPr>
        <w:numId w:val="10"/>
      </w:numPr>
      <w:overflowPunct/>
      <w:adjustRightInd/>
      <w:spacing w:after="0"/>
      <w:jc w:val="both"/>
      <w:textAlignment w:val="auto"/>
    </w:pPr>
    <w:rPr>
      <w:rFonts w:eastAsiaTheme="minorEastAsia"/>
      <w:sz w:val="16"/>
      <w:szCs w:val="16"/>
      <w:lang w:eastAsia="en-US"/>
    </w:rPr>
  </w:style>
  <w:style w:type="character" w:customStyle="1" w:styleId="Char3">
    <w:name w:val="목록 단락 Char"/>
    <w:link w:val="af2"/>
    <w:uiPriority w:val="34"/>
    <w:locked/>
    <w:rsid w:val="00676BB8"/>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81455">
      <w:bodyDiv w:val="1"/>
      <w:marLeft w:val="0"/>
      <w:marRight w:val="0"/>
      <w:marTop w:val="0"/>
      <w:marBottom w:val="0"/>
      <w:divBdr>
        <w:top w:val="none" w:sz="0" w:space="0" w:color="auto"/>
        <w:left w:val="none" w:sz="0" w:space="0" w:color="auto"/>
        <w:bottom w:val="none" w:sz="0" w:space="0" w:color="auto"/>
        <w:right w:val="none" w:sz="0" w:space="0" w:color="auto"/>
      </w:divBdr>
    </w:div>
    <w:div w:id="26949035">
      <w:bodyDiv w:val="1"/>
      <w:marLeft w:val="0"/>
      <w:marRight w:val="0"/>
      <w:marTop w:val="0"/>
      <w:marBottom w:val="0"/>
      <w:divBdr>
        <w:top w:val="none" w:sz="0" w:space="0" w:color="auto"/>
        <w:left w:val="none" w:sz="0" w:space="0" w:color="auto"/>
        <w:bottom w:val="none" w:sz="0" w:space="0" w:color="auto"/>
        <w:right w:val="none" w:sz="0" w:space="0" w:color="auto"/>
      </w:divBdr>
    </w:div>
    <w:div w:id="45182107">
      <w:bodyDiv w:val="1"/>
      <w:marLeft w:val="0"/>
      <w:marRight w:val="0"/>
      <w:marTop w:val="0"/>
      <w:marBottom w:val="0"/>
      <w:divBdr>
        <w:top w:val="none" w:sz="0" w:space="0" w:color="auto"/>
        <w:left w:val="none" w:sz="0" w:space="0" w:color="auto"/>
        <w:bottom w:val="none" w:sz="0" w:space="0" w:color="auto"/>
        <w:right w:val="none" w:sz="0" w:space="0" w:color="auto"/>
      </w:divBdr>
    </w:div>
    <w:div w:id="78334665">
      <w:bodyDiv w:val="1"/>
      <w:marLeft w:val="0"/>
      <w:marRight w:val="0"/>
      <w:marTop w:val="0"/>
      <w:marBottom w:val="0"/>
      <w:divBdr>
        <w:top w:val="none" w:sz="0" w:space="0" w:color="auto"/>
        <w:left w:val="none" w:sz="0" w:space="0" w:color="auto"/>
        <w:bottom w:val="none" w:sz="0" w:space="0" w:color="auto"/>
        <w:right w:val="none" w:sz="0" w:space="0" w:color="auto"/>
      </w:divBdr>
      <w:divsChild>
        <w:div w:id="7029188">
          <w:marLeft w:val="0"/>
          <w:marRight w:val="0"/>
          <w:marTop w:val="0"/>
          <w:marBottom w:val="0"/>
          <w:divBdr>
            <w:top w:val="none" w:sz="0" w:space="0" w:color="auto"/>
            <w:left w:val="none" w:sz="0" w:space="0" w:color="auto"/>
            <w:bottom w:val="none" w:sz="0" w:space="0" w:color="auto"/>
            <w:right w:val="none" w:sz="0" w:space="0" w:color="auto"/>
          </w:divBdr>
        </w:div>
      </w:divsChild>
    </w:div>
    <w:div w:id="198206494">
      <w:bodyDiv w:val="1"/>
      <w:marLeft w:val="0"/>
      <w:marRight w:val="0"/>
      <w:marTop w:val="0"/>
      <w:marBottom w:val="0"/>
      <w:divBdr>
        <w:top w:val="none" w:sz="0" w:space="0" w:color="auto"/>
        <w:left w:val="none" w:sz="0" w:space="0" w:color="auto"/>
        <w:bottom w:val="none" w:sz="0" w:space="0" w:color="auto"/>
        <w:right w:val="none" w:sz="0" w:space="0" w:color="auto"/>
      </w:divBdr>
    </w:div>
    <w:div w:id="248660252">
      <w:bodyDiv w:val="1"/>
      <w:marLeft w:val="0"/>
      <w:marRight w:val="0"/>
      <w:marTop w:val="0"/>
      <w:marBottom w:val="0"/>
      <w:divBdr>
        <w:top w:val="none" w:sz="0" w:space="0" w:color="auto"/>
        <w:left w:val="none" w:sz="0" w:space="0" w:color="auto"/>
        <w:bottom w:val="none" w:sz="0" w:space="0" w:color="auto"/>
        <w:right w:val="none" w:sz="0" w:space="0" w:color="auto"/>
      </w:divBdr>
    </w:div>
    <w:div w:id="275019231">
      <w:bodyDiv w:val="1"/>
      <w:marLeft w:val="0"/>
      <w:marRight w:val="0"/>
      <w:marTop w:val="0"/>
      <w:marBottom w:val="0"/>
      <w:divBdr>
        <w:top w:val="none" w:sz="0" w:space="0" w:color="auto"/>
        <w:left w:val="none" w:sz="0" w:space="0" w:color="auto"/>
        <w:bottom w:val="none" w:sz="0" w:space="0" w:color="auto"/>
        <w:right w:val="none" w:sz="0" w:space="0" w:color="auto"/>
      </w:divBdr>
    </w:div>
    <w:div w:id="285819622">
      <w:bodyDiv w:val="1"/>
      <w:marLeft w:val="0"/>
      <w:marRight w:val="0"/>
      <w:marTop w:val="0"/>
      <w:marBottom w:val="0"/>
      <w:divBdr>
        <w:top w:val="none" w:sz="0" w:space="0" w:color="auto"/>
        <w:left w:val="none" w:sz="0" w:space="0" w:color="auto"/>
        <w:bottom w:val="none" w:sz="0" w:space="0" w:color="auto"/>
        <w:right w:val="none" w:sz="0" w:space="0" w:color="auto"/>
      </w:divBdr>
      <w:divsChild>
        <w:div w:id="1790078640">
          <w:marLeft w:val="0"/>
          <w:marRight w:val="0"/>
          <w:marTop w:val="0"/>
          <w:marBottom w:val="0"/>
          <w:divBdr>
            <w:top w:val="none" w:sz="0" w:space="0" w:color="auto"/>
            <w:left w:val="none" w:sz="0" w:space="0" w:color="auto"/>
            <w:bottom w:val="none" w:sz="0" w:space="0" w:color="auto"/>
            <w:right w:val="none" w:sz="0" w:space="0" w:color="auto"/>
          </w:divBdr>
          <w:divsChild>
            <w:div w:id="228999359">
              <w:marLeft w:val="0"/>
              <w:marRight w:val="0"/>
              <w:marTop w:val="0"/>
              <w:marBottom w:val="0"/>
              <w:divBdr>
                <w:top w:val="none" w:sz="0" w:space="0" w:color="auto"/>
                <w:left w:val="none" w:sz="0" w:space="0" w:color="auto"/>
                <w:bottom w:val="none" w:sz="0" w:space="0" w:color="auto"/>
                <w:right w:val="none" w:sz="0" w:space="0" w:color="auto"/>
              </w:divBdr>
              <w:divsChild>
                <w:div w:id="1249541266">
                  <w:marLeft w:val="0"/>
                  <w:marRight w:val="0"/>
                  <w:marTop w:val="200"/>
                  <w:marBottom w:val="0"/>
                  <w:divBdr>
                    <w:top w:val="none" w:sz="0" w:space="0" w:color="auto"/>
                    <w:left w:val="none" w:sz="0" w:space="0" w:color="auto"/>
                    <w:bottom w:val="none" w:sz="0" w:space="0" w:color="auto"/>
                    <w:right w:val="none" w:sz="0" w:space="0" w:color="auto"/>
                  </w:divBdr>
                  <w:divsChild>
                    <w:div w:id="266936988">
                      <w:marLeft w:val="0"/>
                      <w:marRight w:val="0"/>
                      <w:marTop w:val="30"/>
                      <w:marBottom w:val="0"/>
                      <w:divBdr>
                        <w:top w:val="none" w:sz="0" w:space="0" w:color="auto"/>
                        <w:left w:val="none" w:sz="0" w:space="0" w:color="auto"/>
                        <w:bottom w:val="none" w:sz="0" w:space="0" w:color="auto"/>
                        <w:right w:val="none" w:sz="0" w:space="0" w:color="auto"/>
                      </w:divBdr>
                      <w:divsChild>
                        <w:div w:id="1422071336">
                          <w:marLeft w:val="0"/>
                          <w:marRight w:val="0"/>
                          <w:marTop w:val="0"/>
                          <w:marBottom w:val="0"/>
                          <w:divBdr>
                            <w:top w:val="none" w:sz="0" w:space="0" w:color="auto"/>
                            <w:left w:val="none" w:sz="0" w:space="0" w:color="auto"/>
                            <w:bottom w:val="none" w:sz="0" w:space="0" w:color="auto"/>
                            <w:right w:val="none" w:sz="0" w:space="0" w:color="auto"/>
                          </w:divBdr>
                          <w:divsChild>
                            <w:div w:id="1089543983">
                              <w:marLeft w:val="0"/>
                              <w:marRight w:val="0"/>
                              <w:marTop w:val="0"/>
                              <w:marBottom w:val="0"/>
                              <w:divBdr>
                                <w:top w:val="none" w:sz="0" w:space="0" w:color="auto"/>
                                <w:left w:val="none" w:sz="0" w:space="0" w:color="auto"/>
                                <w:bottom w:val="none" w:sz="0" w:space="0" w:color="auto"/>
                                <w:right w:val="none" w:sz="0" w:space="0" w:color="auto"/>
                              </w:divBdr>
                              <w:divsChild>
                                <w:div w:id="895360664">
                                  <w:marLeft w:val="0"/>
                                  <w:marRight w:val="0"/>
                                  <w:marTop w:val="0"/>
                                  <w:marBottom w:val="0"/>
                                  <w:divBdr>
                                    <w:top w:val="none" w:sz="0" w:space="0" w:color="auto"/>
                                    <w:left w:val="none" w:sz="0" w:space="0" w:color="auto"/>
                                    <w:bottom w:val="none" w:sz="0" w:space="0" w:color="auto"/>
                                    <w:right w:val="none" w:sz="0" w:space="0" w:color="auto"/>
                                  </w:divBdr>
                                  <w:divsChild>
                                    <w:div w:id="288979591">
                                      <w:marLeft w:val="0"/>
                                      <w:marRight w:val="0"/>
                                      <w:marTop w:val="0"/>
                                      <w:marBottom w:val="0"/>
                                      <w:divBdr>
                                        <w:top w:val="none" w:sz="0" w:space="0" w:color="auto"/>
                                        <w:left w:val="none" w:sz="0" w:space="0" w:color="auto"/>
                                        <w:bottom w:val="none" w:sz="0" w:space="0" w:color="auto"/>
                                        <w:right w:val="none" w:sz="0" w:space="0" w:color="auto"/>
                                      </w:divBdr>
                                      <w:divsChild>
                                        <w:div w:id="117966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00767796">
      <w:bodyDiv w:val="1"/>
      <w:marLeft w:val="0"/>
      <w:marRight w:val="0"/>
      <w:marTop w:val="0"/>
      <w:marBottom w:val="0"/>
      <w:divBdr>
        <w:top w:val="none" w:sz="0" w:space="0" w:color="auto"/>
        <w:left w:val="none" w:sz="0" w:space="0" w:color="auto"/>
        <w:bottom w:val="none" w:sz="0" w:space="0" w:color="auto"/>
        <w:right w:val="none" w:sz="0" w:space="0" w:color="auto"/>
      </w:divBdr>
      <w:divsChild>
        <w:div w:id="1152260438">
          <w:marLeft w:val="1166"/>
          <w:marRight w:val="0"/>
          <w:marTop w:val="86"/>
          <w:marBottom w:val="0"/>
          <w:divBdr>
            <w:top w:val="none" w:sz="0" w:space="0" w:color="auto"/>
            <w:left w:val="none" w:sz="0" w:space="0" w:color="auto"/>
            <w:bottom w:val="none" w:sz="0" w:space="0" w:color="auto"/>
            <w:right w:val="none" w:sz="0" w:space="0" w:color="auto"/>
          </w:divBdr>
        </w:div>
      </w:divsChild>
    </w:div>
    <w:div w:id="470101486">
      <w:bodyDiv w:val="1"/>
      <w:marLeft w:val="0"/>
      <w:marRight w:val="0"/>
      <w:marTop w:val="0"/>
      <w:marBottom w:val="0"/>
      <w:divBdr>
        <w:top w:val="none" w:sz="0" w:space="0" w:color="auto"/>
        <w:left w:val="none" w:sz="0" w:space="0" w:color="auto"/>
        <w:bottom w:val="none" w:sz="0" w:space="0" w:color="auto"/>
        <w:right w:val="none" w:sz="0" w:space="0" w:color="auto"/>
      </w:divBdr>
    </w:div>
    <w:div w:id="515731513">
      <w:bodyDiv w:val="1"/>
      <w:marLeft w:val="0"/>
      <w:marRight w:val="0"/>
      <w:marTop w:val="0"/>
      <w:marBottom w:val="0"/>
      <w:divBdr>
        <w:top w:val="none" w:sz="0" w:space="0" w:color="auto"/>
        <w:left w:val="none" w:sz="0" w:space="0" w:color="auto"/>
        <w:bottom w:val="none" w:sz="0" w:space="0" w:color="auto"/>
        <w:right w:val="none" w:sz="0" w:space="0" w:color="auto"/>
      </w:divBdr>
    </w:div>
    <w:div w:id="610238244">
      <w:bodyDiv w:val="1"/>
      <w:marLeft w:val="0"/>
      <w:marRight w:val="0"/>
      <w:marTop w:val="0"/>
      <w:marBottom w:val="0"/>
      <w:divBdr>
        <w:top w:val="none" w:sz="0" w:space="0" w:color="auto"/>
        <w:left w:val="none" w:sz="0" w:space="0" w:color="auto"/>
        <w:bottom w:val="none" w:sz="0" w:space="0" w:color="auto"/>
        <w:right w:val="none" w:sz="0" w:space="0" w:color="auto"/>
      </w:divBdr>
    </w:div>
    <w:div w:id="697241418">
      <w:bodyDiv w:val="1"/>
      <w:marLeft w:val="0"/>
      <w:marRight w:val="0"/>
      <w:marTop w:val="0"/>
      <w:marBottom w:val="0"/>
      <w:divBdr>
        <w:top w:val="none" w:sz="0" w:space="0" w:color="auto"/>
        <w:left w:val="none" w:sz="0" w:space="0" w:color="auto"/>
        <w:bottom w:val="none" w:sz="0" w:space="0" w:color="auto"/>
        <w:right w:val="none" w:sz="0" w:space="0" w:color="auto"/>
      </w:divBdr>
    </w:div>
    <w:div w:id="725758957">
      <w:bodyDiv w:val="1"/>
      <w:marLeft w:val="0"/>
      <w:marRight w:val="0"/>
      <w:marTop w:val="0"/>
      <w:marBottom w:val="0"/>
      <w:divBdr>
        <w:top w:val="none" w:sz="0" w:space="0" w:color="auto"/>
        <w:left w:val="none" w:sz="0" w:space="0" w:color="auto"/>
        <w:bottom w:val="none" w:sz="0" w:space="0" w:color="auto"/>
        <w:right w:val="none" w:sz="0" w:space="0" w:color="auto"/>
      </w:divBdr>
    </w:div>
    <w:div w:id="855924666">
      <w:bodyDiv w:val="1"/>
      <w:marLeft w:val="0"/>
      <w:marRight w:val="0"/>
      <w:marTop w:val="0"/>
      <w:marBottom w:val="0"/>
      <w:divBdr>
        <w:top w:val="none" w:sz="0" w:space="0" w:color="auto"/>
        <w:left w:val="none" w:sz="0" w:space="0" w:color="auto"/>
        <w:bottom w:val="none" w:sz="0" w:space="0" w:color="auto"/>
        <w:right w:val="none" w:sz="0" w:space="0" w:color="auto"/>
      </w:divBdr>
    </w:div>
    <w:div w:id="896862470">
      <w:bodyDiv w:val="1"/>
      <w:marLeft w:val="0"/>
      <w:marRight w:val="0"/>
      <w:marTop w:val="0"/>
      <w:marBottom w:val="0"/>
      <w:divBdr>
        <w:top w:val="none" w:sz="0" w:space="0" w:color="auto"/>
        <w:left w:val="none" w:sz="0" w:space="0" w:color="auto"/>
        <w:bottom w:val="none" w:sz="0" w:space="0" w:color="auto"/>
        <w:right w:val="none" w:sz="0" w:space="0" w:color="auto"/>
      </w:divBdr>
    </w:div>
    <w:div w:id="919362476">
      <w:bodyDiv w:val="1"/>
      <w:marLeft w:val="0"/>
      <w:marRight w:val="0"/>
      <w:marTop w:val="0"/>
      <w:marBottom w:val="0"/>
      <w:divBdr>
        <w:top w:val="none" w:sz="0" w:space="0" w:color="auto"/>
        <w:left w:val="none" w:sz="0" w:space="0" w:color="auto"/>
        <w:bottom w:val="none" w:sz="0" w:space="0" w:color="auto"/>
        <w:right w:val="none" w:sz="0" w:space="0" w:color="auto"/>
      </w:divBdr>
      <w:divsChild>
        <w:div w:id="359399465">
          <w:marLeft w:val="706"/>
          <w:marRight w:val="0"/>
          <w:marTop w:val="58"/>
          <w:marBottom w:val="0"/>
          <w:divBdr>
            <w:top w:val="none" w:sz="0" w:space="0" w:color="auto"/>
            <w:left w:val="none" w:sz="0" w:space="0" w:color="auto"/>
            <w:bottom w:val="none" w:sz="0" w:space="0" w:color="auto"/>
            <w:right w:val="none" w:sz="0" w:space="0" w:color="auto"/>
          </w:divBdr>
        </w:div>
      </w:divsChild>
    </w:div>
    <w:div w:id="1022365091">
      <w:bodyDiv w:val="1"/>
      <w:marLeft w:val="0"/>
      <w:marRight w:val="0"/>
      <w:marTop w:val="0"/>
      <w:marBottom w:val="0"/>
      <w:divBdr>
        <w:top w:val="none" w:sz="0" w:space="0" w:color="auto"/>
        <w:left w:val="none" w:sz="0" w:space="0" w:color="auto"/>
        <w:bottom w:val="none" w:sz="0" w:space="0" w:color="auto"/>
        <w:right w:val="none" w:sz="0" w:space="0" w:color="auto"/>
      </w:divBdr>
    </w:div>
    <w:div w:id="1032345994">
      <w:bodyDiv w:val="1"/>
      <w:marLeft w:val="0"/>
      <w:marRight w:val="0"/>
      <w:marTop w:val="0"/>
      <w:marBottom w:val="0"/>
      <w:divBdr>
        <w:top w:val="none" w:sz="0" w:space="0" w:color="auto"/>
        <w:left w:val="none" w:sz="0" w:space="0" w:color="auto"/>
        <w:bottom w:val="none" w:sz="0" w:space="0" w:color="auto"/>
        <w:right w:val="none" w:sz="0" w:space="0" w:color="auto"/>
      </w:divBdr>
      <w:divsChild>
        <w:div w:id="1554659780">
          <w:marLeft w:val="1166"/>
          <w:marRight w:val="0"/>
          <w:marTop w:val="86"/>
          <w:marBottom w:val="0"/>
          <w:divBdr>
            <w:top w:val="none" w:sz="0" w:space="0" w:color="auto"/>
            <w:left w:val="none" w:sz="0" w:space="0" w:color="auto"/>
            <w:bottom w:val="none" w:sz="0" w:space="0" w:color="auto"/>
            <w:right w:val="none" w:sz="0" w:space="0" w:color="auto"/>
          </w:divBdr>
        </w:div>
      </w:divsChild>
    </w:div>
    <w:div w:id="1078476969">
      <w:bodyDiv w:val="1"/>
      <w:marLeft w:val="0"/>
      <w:marRight w:val="0"/>
      <w:marTop w:val="0"/>
      <w:marBottom w:val="0"/>
      <w:divBdr>
        <w:top w:val="none" w:sz="0" w:space="0" w:color="auto"/>
        <w:left w:val="none" w:sz="0" w:space="0" w:color="auto"/>
        <w:bottom w:val="none" w:sz="0" w:space="0" w:color="auto"/>
        <w:right w:val="none" w:sz="0" w:space="0" w:color="auto"/>
      </w:divBdr>
      <w:divsChild>
        <w:div w:id="415133091">
          <w:marLeft w:val="0"/>
          <w:marRight w:val="0"/>
          <w:marTop w:val="0"/>
          <w:marBottom w:val="0"/>
          <w:divBdr>
            <w:top w:val="none" w:sz="0" w:space="0" w:color="auto"/>
            <w:left w:val="none" w:sz="0" w:space="0" w:color="auto"/>
            <w:bottom w:val="none" w:sz="0" w:space="0" w:color="auto"/>
            <w:right w:val="none" w:sz="0" w:space="0" w:color="auto"/>
          </w:divBdr>
        </w:div>
      </w:divsChild>
    </w:div>
    <w:div w:id="1152060380">
      <w:bodyDiv w:val="1"/>
      <w:marLeft w:val="0"/>
      <w:marRight w:val="0"/>
      <w:marTop w:val="0"/>
      <w:marBottom w:val="0"/>
      <w:divBdr>
        <w:top w:val="none" w:sz="0" w:space="0" w:color="auto"/>
        <w:left w:val="none" w:sz="0" w:space="0" w:color="auto"/>
        <w:bottom w:val="none" w:sz="0" w:space="0" w:color="auto"/>
        <w:right w:val="none" w:sz="0" w:space="0" w:color="auto"/>
      </w:divBdr>
      <w:divsChild>
        <w:div w:id="166588929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917638971">
              <w:marLeft w:val="0"/>
              <w:marRight w:val="0"/>
              <w:marTop w:val="0"/>
              <w:marBottom w:val="0"/>
              <w:divBdr>
                <w:top w:val="none" w:sz="0" w:space="0" w:color="auto"/>
                <w:left w:val="none" w:sz="0" w:space="0" w:color="auto"/>
                <w:bottom w:val="none" w:sz="0" w:space="0" w:color="auto"/>
                <w:right w:val="none" w:sz="0" w:space="0" w:color="auto"/>
              </w:divBdr>
              <w:divsChild>
                <w:div w:id="640770573">
                  <w:marLeft w:val="0"/>
                  <w:marRight w:val="0"/>
                  <w:marTop w:val="0"/>
                  <w:marBottom w:val="0"/>
                  <w:divBdr>
                    <w:top w:val="none" w:sz="0" w:space="0" w:color="auto"/>
                    <w:left w:val="none" w:sz="0" w:space="0" w:color="auto"/>
                    <w:bottom w:val="none" w:sz="0" w:space="0" w:color="auto"/>
                    <w:right w:val="none" w:sz="0" w:space="0" w:color="auto"/>
                  </w:divBdr>
                  <w:divsChild>
                    <w:div w:id="71053392">
                      <w:marLeft w:val="0"/>
                      <w:marRight w:val="0"/>
                      <w:marTop w:val="0"/>
                      <w:marBottom w:val="0"/>
                      <w:divBdr>
                        <w:top w:val="none" w:sz="0" w:space="0" w:color="auto"/>
                        <w:left w:val="none" w:sz="0" w:space="0" w:color="auto"/>
                        <w:bottom w:val="none" w:sz="0" w:space="0" w:color="auto"/>
                        <w:right w:val="none" w:sz="0" w:space="0" w:color="auto"/>
                      </w:divBdr>
                    </w:div>
                    <w:div w:id="182476495">
                      <w:marLeft w:val="0"/>
                      <w:marRight w:val="0"/>
                      <w:marTop w:val="0"/>
                      <w:marBottom w:val="0"/>
                      <w:divBdr>
                        <w:top w:val="none" w:sz="0" w:space="0" w:color="auto"/>
                        <w:left w:val="none" w:sz="0" w:space="0" w:color="auto"/>
                        <w:bottom w:val="none" w:sz="0" w:space="0" w:color="auto"/>
                        <w:right w:val="none" w:sz="0" w:space="0" w:color="auto"/>
                      </w:divBdr>
                    </w:div>
                    <w:div w:id="202981347">
                      <w:marLeft w:val="0"/>
                      <w:marRight w:val="0"/>
                      <w:marTop w:val="0"/>
                      <w:marBottom w:val="0"/>
                      <w:divBdr>
                        <w:top w:val="none" w:sz="0" w:space="0" w:color="auto"/>
                        <w:left w:val="none" w:sz="0" w:space="0" w:color="auto"/>
                        <w:bottom w:val="none" w:sz="0" w:space="0" w:color="auto"/>
                        <w:right w:val="none" w:sz="0" w:space="0" w:color="auto"/>
                      </w:divBdr>
                    </w:div>
                    <w:div w:id="240600938">
                      <w:marLeft w:val="0"/>
                      <w:marRight w:val="0"/>
                      <w:marTop w:val="0"/>
                      <w:marBottom w:val="0"/>
                      <w:divBdr>
                        <w:top w:val="none" w:sz="0" w:space="0" w:color="auto"/>
                        <w:left w:val="none" w:sz="0" w:space="0" w:color="auto"/>
                        <w:bottom w:val="none" w:sz="0" w:space="0" w:color="auto"/>
                        <w:right w:val="none" w:sz="0" w:space="0" w:color="auto"/>
                      </w:divBdr>
                    </w:div>
                    <w:div w:id="252325996">
                      <w:marLeft w:val="0"/>
                      <w:marRight w:val="0"/>
                      <w:marTop w:val="0"/>
                      <w:marBottom w:val="0"/>
                      <w:divBdr>
                        <w:top w:val="none" w:sz="0" w:space="0" w:color="auto"/>
                        <w:left w:val="none" w:sz="0" w:space="0" w:color="auto"/>
                        <w:bottom w:val="none" w:sz="0" w:space="0" w:color="auto"/>
                        <w:right w:val="none" w:sz="0" w:space="0" w:color="auto"/>
                      </w:divBdr>
                    </w:div>
                    <w:div w:id="275521474">
                      <w:marLeft w:val="0"/>
                      <w:marRight w:val="0"/>
                      <w:marTop w:val="0"/>
                      <w:marBottom w:val="0"/>
                      <w:divBdr>
                        <w:top w:val="none" w:sz="0" w:space="0" w:color="auto"/>
                        <w:left w:val="none" w:sz="0" w:space="0" w:color="auto"/>
                        <w:bottom w:val="none" w:sz="0" w:space="0" w:color="auto"/>
                        <w:right w:val="none" w:sz="0" w:space="0" w:color="auto"/>
                      </w:divBdr>
                    </w:div>
                    <w:div w:id="306399994">
                      <w:marLeft w:val="0"/>
                      <w:marRight w:val="0"/>
                      <w:marTop w:val="0"/>
                      <w:marBottom w:val="0"/>
                      <w:divBdr>
                        <w:top w:val="none" w:sz="0" w:space="0" w:color="auto"/>
                        <w:left w:val="none" w:sz="0" w:space="0" w:color="auto"/>
                        <w:bottom w:val="none" w:sz="0" w:space="0" w:color="auto"/>
                        <w:right w:val="none" w:sz="0" w:space="0" w:color="auto"/>
                      </w:divBdr>
                    </w:div>
                    <w:div w:id="307126438">
                      <w:marLeft w:val="0"/>
                      <w:marRight w:val="0"/>
                      <w:marTop w:val="0"/>
                      <w:marBottom w:val="0"/>
                      <w:divBdr>
                        <w:top w:val="none" w:sz="0" w:space="0" w:color="auto"/>
                        <w:left w:val="none" w:sz="0" w:space="0" w:color="auto"/>
                        <w:bottom w:val="none" w:sz="0" w:space="0" w:color="auto"/>
                        <w:right w:val="none" w:sz="0" w:space="0" w:color="auto"/>
                      </w:divBdr>
                    </w:div>
                    <w:div w:id="354040802">
                      <w:marLeft w:val="0"/>
                      <w:marRight w:val="0"/>
                      <w:marTop w:val="0"/>
                      <w:marBottom w:val="0"/>
                      <w:divBdr>
                        <w:top w:val="none" w:sz="0" w:space="0" w:color="auto"/>
                        <w:left w:val="none" w:sz="0" w:space="0" w:color="auto"/>
                        <w:bottom w:val="none" w:sz="0" w:space="0" w:color="auto"/>
                        <w:right w:val="none" w:sz="0" w:space="0" w:color="auto"/>
                      </w:divBdr>
                    </w:div>
                    <w:div w:id="428505291">
                      <w:marLeft w:val="0"/>
                      <w:marRight w:val="0"/>
                      <w:marTop w:val="0"/>
                      <w:marBottom w:val="0"/>
                      <w:divBdr>
                        <w:top w:val="none" w:sz="0" w:space="0" w:color="auto"/>
                        <w:left w:val="none" w:sz="0" w:space="0" w:color="auto"/>
                        <w:bottom w:val="none" w:sz="0" w:space="0" w:color="auto"/>
                        <w:right w:val="none" w:sz="0" w:space="0" w:color="auto"/>
                      </w:divBdr>
                    </w:div>
                    <w:div w:id="599414817">
                      <w:marLeft w:val="0"/>
                      <w:marRight w:val="0"/>
                      <w:marTop w:val="0"/>
                      <w:marBottom w:val="0"/>
                      <w:divBdr>
                        <w:top w:val="none" w:sz="0" w:space="0" w:color="auto"/>
                        <w:left w:val="none" w:sz="0" w:space="0" w:color="auto"/>
                        <w:bottom w:val="none" w:sz="0" w:space="0" w:color="auto"/>
                        <w:right w:val="none" w:sz="0" w:space="0" w:color="auto"/>
                      </w:divBdr>
                    </w:div>
                    <w:div w:id="830095286">
                      <w:marLeft w:val="0"/>
                      <w:marRight w:val="0"/>
                      <w:marTop w:val="0"/>
                      <w:marBottom w:val="0"/>
                      <w:divBdr>
                        <w:top w:val="none" w:sz="0" w:space="0" w:color="auto"/>
                        <w:left w:val="none" w:sz="0" w:space="0" w:color="auto"/>
                        <w:bottom w:val="none" w:sz="0" w:space="0" w:color="auto"/>
                        <w:right w:val="none" w:sz="0" w:space="0" w:color="auto"/>
                      </w:divBdr>
                    </w:div>
                    <w:div w:id="889851374">
                      <w:marLeft w:val="0"/>
                      <w:marRight w:val="0"/>
                      <w:marTop w:val="0"/>
                      <w:marBottom w:val="0"/>
                      <w:divBdr>
                        <w:top w:val="none" w:sz="0" w:space="0" w:color="auto"/>
                        <w:left w:val="none" w:sz="0" w:space="0" w:color="auto"/>
                        <w:bottom w:val="none" w:sz="0" w:space="0" w:color="auto"/>
                        <w:right w:val="none" w:sz="0" w:space="0" w:color="auto"/>
                      </w:divBdr>
                    </w:div>
                    <w:div w:id="898786710">
                      <w:marLeft w:val="0"/>
                      <w:marRight w:val="0"/>
                      <w:marTop w:val="0"/>
                      <w:marBottom w:val="0"/>
                      <w:divBdr>
                        <w:top w:val="none" w:sz="0" w:space="0" w:color="auto"/>
                        <w:left w:val="none" w:sz="0" w:space="0" w:color="auto"/>
                        <w:bottom w:val="none" w:sz="0" w:space="0" w:color="auto"/>
                        <w:right w:val="none" w:sz="0" w:space="0" w:color="auto"/>
                      </w:divBdr>
                    </w:div>
                    <w:div w:id="973677652">
                      <w:marLeft w:val="0"/>
                      <w:marRight w:val="0"/>
                      <w:marTop w:val="0"/>
                      <w:marBottom w:val="0"/>
                      <w:divBdr>
                        <w:top w:val="none" w:sz="0" w:space="0" w:color="auto"/>
                        <w:left w:val="none" w:sz="0" w:space="0" w:color="auto"/>
                        <w:bottom w:val="none" w:sz="0" w:space="0" w:color="auto"/>
                        <w:right w:val="none" w:sz="0" w:space="0" w:color="auto"/>
                      </w:divBdr>
                    </w:div>
                    <w:div w:id="1101298024">
                      <w:marLeft w:val="0"/>
                      <w:marRight w:val="0"/>
                      <w:marTop w:val="0"/>
                      <w:marBottom w:val="0"/>
                      <w:divBdr>
                        <w:top w:val="none" w:sz="0" w:space="0" w:color="auto"/>
                        <w:left w:val="none" w:sz="0" w:space="0" w:color="auto"/>
                        <w:bottom w:val="none" w:sz="0" w:space="0" w:color="auto"/>
                        <w:right w:val="none" w:sz="0" w:space="0" w:color="auto"/>
                      </w:divBdr>
                    </w:div>
                    <w:div w:id="1261719754">
                      <w:marLeft w:val="0"/>
                      <w:marRight w:val="0"/>
                      <w:marTop w:val="0"/>
                      <w:marBottom w:val="0"/>
                      <w:divBdr>
                        <w:top w:val="none" w:sz="0" w:space="0" w:color="auto"/>
                        <w:left w:val="none" w:sz="0" w:space="0" w:color="auto"/>
                        <w:bottom w:val="none" w:sz="0" w:space="0" w:color="auto"/>
                        <w:right w:val="none" w:sz="0" w:space="0" w:color="auto"/>
                      </w:divBdr>
                    </w:div>
                    <w:div w:id="1400858471">
                      <w:marLeft w:val="0"/>
                      <w:marRight w:val="0"/>
                      <w:marTop w:val="0"/>
                      <w:marBottom w:val="0"/>
                      <w:divBdr>
                        <w:top w:val="none" w:sz="0" w:space="0" w:color="auto"/>
                        <w:left w:val="none" w:sz="0" w:space="0" w:color="auto"/>
                        <w:bottom w:val="none" w:sz="0" w:space="0" w:color="auto"/>
                        <w:right w:val="none" w:sz="0" w:space="0" w:color="auto"/>
                      </w:divBdr>
                    </w:div>
                    <w:div w:id="1482382199">
                      <w:marLeft w:val="0"/>
                      <w:marRight w:val="0"/>
                      <w:marTop w:val="0"/>
                      <w:marBottom w:val="0"/>
                      <w:divBdr>
                        <w:top w:val="none" w:sz="0" w:space="0" w:color="auto"/>
                        <w:left w:val="none" w:sz="0" w:space="0" w:color="auto"/>
                        <w:bottom w:val="none" w:sz="0" w:space="0" w:color="auto"/>
                        <w:right w:val="none" w:sz="0" w:space="0" w:color="auto"/>
                      </w:divBdr>
                    </w:div>
                    <w:div w:id="1708799524">
                      <w:marLeft w:val="0"/>
                      <w:marRight w:val="0"/>
                      <w:marTop w:val="0"/>
                      <w:marBottom w:val="0"/>
                      <w:divBdr>
                        <w:top w:val="none" w:sz="0" w:space="0" w:color="auto"/>
                        <w:left w:val="none" w:sz="0" w:space="0" w:color="auto"/>
                        <w:bottom w:val="none" w:sz="0" w:space="0" w:color="auto"/>
                        <w:right w:val="none" w:sz="0" w:space="0" w:color="auto"/>
                      </w:divBdr>
                    </w:div>
                    <w:div w:id="1866946246">
                      <w:marLeft w:val="0"/>
                      <w:marRight w:val="0"/>
                      <w:marTop w:val="0"/>
                      <w:marBottom w:val="0"/>
                      <w:divBdr>
                        <w:top w:val="none" w:sz="0" w:space="0" w:color="auto"/>
                        <w:left w:val="none" w:sz="0" w:space="0" w:color="auto"/>
                        <w:bottom w:val="none" w:sz="0" w:space="0" w:color="auto"/>
                        <w:right w:val="none" w:sz="0" w:space="0" w:color="auto"/>
                      </w:divBdr>
                    </w:div>
                    <w:div w:id="1892232320">
                      <w:marLeft w:val="0"/>
                      <w:marRight w:val="0"/>
                      <w:marTop w:val="0"/>
                      <w:marBottom w:val="0"/>
                      <w:divBdr>
                        <w:top w:val="none" w:sz="0" w:space="0" w:color="auto"/>
                        <w:left w:val="none" w:sz="0" w:space="0" w:color="auto"/>
                        <w:bottom w:val="none" w:sz="0" w:space="0" w:color="auto"/>
                        <w:right w:val="none" w:sz="0" w:space="0" w:color="auto"/>
                      </w:divBdr>
                    </w:div>
                    <w:div w:id="1966155235">
                      <w:marLeft w:val="0"/>
                      <w:marRight w:val="0"/>
                      <w:marTop w:val="0"/>
                      <w:marBottom w:val="0"/>
                      <w:divBdr>
                        <w:top w:val="none" w:sz="0" w:space="0" w:color="auto"/>
                        <w:left w:val="none" w:sz="0" w:space="0" w:color="auto"/>
                        <w:bottom w:val="none" w:sz="0" w:space="0" w:color="auto"/>
                        <w:right w:val="none" w:sz="0" w:space="0" w:color="auto"/>
                      </w:divBdr>
                    </w:div>
                    <w:div w:id="1998876296">
                      <w:marLeft w:val="0"/>
                      <w:marRight w:val="0"/>
                      <w:marTop w:val="0"/>
                      <w:marBottom w:val="0"/>
                      <w:divBdr>
                        <w:top w:val="none" w:sz="0" w:space="0" w:color="auto"/>
                        <w:left w:val="none" w:sz="0" w:space="0" w:color="auto"/>
                        <w:bottom w:val="none" w:sz="0" w:space="0" w:color="auto"/>
                        <w:right w:val="none" w:sz="0" w:space="0" w:color="auto"/>
                      </w:divBdr>
                    </w:div>
                    <w:div w:id="206598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77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319924">
      <w:bodyDiv w:val="1"/>
      <w:marLeft w:val="0"/>
      <w:marRight w:val="0"/>
      <w:marTop w:val="0"/>
      <w:marBottom w:val="0"/>
      <w:divBdr>
        <w:top w:val="none" w:sz="0" w:space="0" w:color="auto"/>
        <w:left w:val="none" w:sz="0" w:space="0" w:color="auto"/>
        <w:bottom w:val="none" w:sz="0" w:space="0" w:color="auto"/>
        <w:right w:val="none" w:sz="0" w:space="0" w:color="auto"/>
      </w:divBdr>
    </w:div>
    <w:div w:id="1194419794">
      <w:bodyDiv w:val="1"/>
      <w:marLeft w:val="0"/>
      <w:marRight w:val="0"/>
      <w:marTop w:val="0"/>
      <w:marBottom w:val="0"/>
      <w:divBdr>
        <w:top w:val="none" w:sz="0" w:space="0" w:color="auto"/>
        <w:left w:val="none" w:sz="0" w:space="0" w:color="auto"/>
        <w:bottom w:val="none" w:sz="0" w:space="0" w:color="auto"/>
        <w:right w:val="none" w:sz="0" w:space="0" w:color="auto"/>
      </w:divBdr>
    </w:div>
    <w:div w:id="1239290337">
      <w:bodyDiv w:val="1"/>
      <w:marLeft w:val="0"/>
      <w:marRight w:val="0"/>
      <w:marTop w:val="0"/>
      <w:marBottom w:val="0"/>
      <w:divBdr>
        <w:top w:val="none" w:sz="0" w:space="0" w:color="auto"/>
        <w:left w:val="none" w:sz="0" w:space="0" w:color="auto"/>
        <w:bottom w:val="none" w:sz="0" w:space="0" w:color="auto"/>
        <w:right w:val="none" w:sz="0" w:space="0" w:color="auto"/>
      </w:divBdr>
    </w:div>
    <w:div w:id="1313438243">
      <w:bodyDiv w:val="1"/>
      <w:marLeft w:val="0"/>
      <w:marRight w:val="0"/>
      <w:marTop w:val="0"/>
      <w:marBottom w:val="0"/>
      <w:divBdr>
        <w:top w:val="none" w:sz="0" w:space="0" w:color="auto"/>
        <w:left w:val="none" w:sz="0" w:space="0" w:color="auto"/>
        <w:bottom w:val="none" w:sz="0" w:space="0" w:color="auto"/>
        <w:right w:val="none" w:sz="0" w:space="0" w:color="auto"/>
      </w:divBdr>
    </w:div>
    <w:div w:id="1449734008">
      <w:bodyDiv w:val="1"/>
      <w:marLeft w:val="0"/>
      <w:marRight w:val="0"/>
      <w:marTop w:val="0"/>
      <w:marBottom w:val="0"/>
      <w:divBdr>
        <w:top w:val="none" w:sz="0" w:space="0" w:color="auto"/>
        <w:left w:val="none" w:sz="0" w:space="0" w:color="auto"/>
        <w:bottom w:val="none" w:sz="0" w:space="0" w:color="auto"/>
        <w:right w:val="none" w:sz="0" w:space="0" w:color="auto"/>
      </w:divBdr>
      <w:divsChild>
        <w:div w:id="2065906554">
          <w:marLeft w:val="150"/>
          <w:marRight w:val="150"/>
          <w:marTop w:val="150"/>
          <w:marBottom w:val="150"/>
          <w:divBdr>
            <w:top w:val="none" w:sz="0" w:space="0" w:color="auto"/>
            <w:left w:val="none" w:sz="0" w:space="0" w:color="auto"/>
            <w:bottom w:val="none" w:sz="0" w:space="0" w:color="auto"/>
            <w:right w:val="none" w:sz="0" w:space="0" w:color="auto"/>
          </w:divBdr>
        </w:div>
      </w:divsChild>
    </w:div>
    <w:div w:id="1474829446">
      <w:bodyDiv w:val="1"/>
      <w:marLeft w:val="0"/>
      <w:marRight w:val="0"/>
      <w:marTop w:val="0"/>
      <w:marBottom w:val="0"/>
      <w:divBdr>
        <w:top w:val="none" w:sz="0" w:space="0" w:color="auto"/>
        <w:left w:val="none" w:sz="0" w:space="0" w:color="auto"/>
        <w:bottom w:val="none" w:sz="0" w:space="0" w:color="auto"/>
        <w:right w:val="none" w:sz="0" w:space="0" w:color="auto"/>
      </w:divBdr>
    </w:div>
    <w:div w:id="1501658978">
      <w:bodyDiv w:val="1"/>
      <w:marLeft w:val="0"/>
      <w:marRight w:val="0"/>
      <w:marTop w:val="0"/>
      <w:marBottom w:val="0"/>
      <w:divBdr>
        <w:top w:val="none" w:sz="0" w:space="0" w:color="auto"/>
        <w:left w:val="none" w:sz="0" w:space="0" w:color="auto"/>
        <w:bottom w:val="none" w:sz="0" w:space="0" w:color="auto"/>
        <w:right w:val="none" w:sz="0" w:space="0" w:color="auto"/>
      </w:divBdr>
    </w:div>
    <w:div w:id="1507943939">
      <w:bodyDiv w:val="1"/>
      <w:marLeft w:val="0"/>
      <w:marRight w:val="0"/>
      <w:marTop w:val="0"/>
      <w:marBottom w:val="0"/>
      <w:divBdr>
        <w:top w:val="none" w:sz="0" w:space="0" w:color="auto"/>
        <w:left w:val="none" w:sz="0" w:space="0" w:color="auto"/>
        <w:bottom w:val="none" w:sz="0" w:space="0" w:color="auto"/>
        <w:right w:val="none" w:sz="0" w:space="0" w:color="auto"/>
      </w:divBdr>
    </w:div>
    <w:div w:id="1530219691">
      <w:bodyDiv w:val="1"/>
      <w:marLeft w:val="0"/>
      <w:marRight w:val="0"/>
      <w:marTop w:val="0"/>
      <w:marBottom w:val="0"/>
      <w:divBdr>
        <w:top w:val="none" w:sz="0" w:space="0" w:color="auto"/>
        <w:left w:val="none" w:sz="0" w:space="0" w:color="auto"/>
        <w:bottom w:val="none" w:sz="0" w:space="0" w:color="auto"/>
        <w:right w:val="none" w:sz="0" w:space="0" w:color="auto"/>
      </w:divBdr>
      <w:divsChild>
        <w:div w:id="1546525547">
          <w:marLeft w:val="0"/>
          <w:marRight w:val="0"/>
          <w:marTop w:val="0"/>
          <w:marBottom w:val="0"/>
          <w:divBdr>
            <w:top w:val="none" w:sz="0" w:space="0" w:color="auto"/>
            <w:left w:val="none" w:sz="0" w:space="0" w:color="auto"/>
            <w:bottom w:val="none" w:sz="0" w:space="0" w:color="auto"/>
            <w:right w:val="none" w:sz="0" w:space="0" w:color="auto"/>
          </w:divBdr>
        </w:div>
      </w:divsChild>
    </w:div>
    <w:div w:id="1703357150">
      <w:bodyDiv w:val="1"/>
      <w:marLeft w:val="0"/>
      <w:marRight w:val="0"/>
      <w:marTop w:val="0"/>
      <w:marBottom w:val="0"/>
      <w:divBdr>
        <w:top w:val="none" w:sz="0" w:space="0" w:color="auto"/>
        <w:left w:val="none" w:sz="0" w:space="0" w:color="auto"/>
        <w:bottom w:val="none" w:sz="0" w:space="0" w:color="auto"/>
        <w:right w:val="none" w:sz="0" w:space="0" w:color="auto"/>
      </w:divBdr>
      <w:divsChild>
        <w:div w:id="1553232556">
          <w:marLeft w:val="0"/>
          <w:marRight w:val="0"/>
          <w:marTop w:val="0"/>
          <w:marBottom w:val="0"/>
          <w:divBdr>
            <w:top w:val="none" w:sz="0" w:space="0" w:color="auto"/>
            <w:left w:val="none" w:sz="0" w:space="0" w:color="auto"/>
            <w:bottom w:val="none" w:sz="0" w:space="0" w:color="auto"/>
            <w:right w:val="none" w:sz="0" w:space="0" w:color="auto"/>
          </w:divBdr>
          <w:divsChild>
            <w:div w:id="1528828259">
              <w:marLeft w:val="0"/>
              <w:marRight w:val="0"/>
              <w:marTop w:val="0"/>
              <w:marBottom w:val="0"/>
              <w:divBdr>
                <w:top w:val="none" w:sz="0" w:space="0" w:color="auto"/>
                <w:left w:val="none" w:sz="0" w:space="0" w:color="auto"/>
                <w:bottom w:val="none" w:sz="0" w:space="0" w:color="auto"/>
                <w:right w:val="none" w:sz="0" w:space="0" w:color="auto"/>
              </w:divBdr>
              <w:divsChild>
                <w:div w:id="1676229328">
                  <w:marLeft w:val="0"/>
                  <w:marRight w:val="0"/>
                  <w:marTop w:val="0"/>
                  <w:marBottom w:val="0"/>
                  <w:divBdr>
                    <w:top w:val="none" w:sz="0" w:space="0" w:color="auto"/>
                    <w:left w:val="none" w:sz="0" w:space="0" w:color="auto"/>
                    <w:bottom w:val="none" w:sz="0" w:space="0" w:color="auto"/>
                    <w:right w:val="none" w:sz="0" w:space="0" w:color="auto"/>
                  </w:divBdr>
                </w:div>
              </w:divsChild>
            </w:div>
            <w:div w:id="1642492782">
              <w:marLeft w:val="0"/>
              <w:marRight w:val="0"/>
              <w:marTop w:val="0"/>
              <w:marBottom w:val="0"/>
              <w:divBdr>
                <w:top w:val="none" w:sz="0" w:space="0" w:color="auto"/>
                <w:left w:val="none" w:sz="0" w:space="0" w:color="auto"/>
                <w:bottom w:val="none" w:sz="0" w:space="0" w:color="auto"/>
                <w:right w:val="none" w:sz="0" w:space="0" w:color="auto"/>
              </w:divBdr>
            </w:div>
            <w:div w:id="212083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11105">
      <w:bodyDiv w:val="1"/>
      <w:marLeft w:val="0"/>
      <w:marRight w:val="0"/>
      <w:marTop w:val="0"/>
      <w:marBottom w:val="0"/>
      <w:divBdr>
        <w:top w:val="none" w:sz="0" w:space="0" w:color="auto"/>
        <w:left w:val="none" w:sz="0" w:space="0" w:color="auto"/>
        <w:bottom w:val="none" w:sz="0" w:space="0" w:color="auto"/>
        <w:right w:val="none" w:sz="0" w:space="0" w:color="auto"/>
      </w:divBdr>
    </w:div>
    <w:div w:id="1793859845">
      <w:bodyDiv w:val="1"/>
      <w:marLeft w:val="0"/>
      <w:marRight w:val="0"/>
      <w:marTop w:val="0"/>
      <w:marBottom w:val="0"/>
      <w:divBdr>
        <w:top w:val="none" w:sz="0" w:space="0" w:color="auto"/>
        <w:left w:val="none" w:sz="0" w:space="0" w:color="auto"/>
        <w:bottom w:val="none" w:sz="0" w:space="0" w:color="auto"/>
        <w:right w:val="none" w:sz="0" w:space="0" w:color="auto"/>
      </w:divBdr>
    </w:div>
    <w:div w:id="1832483823">
      <w:bodyDiv w:val="1"/>
      <w:marLeft w:val="0"/>
      <w:marRight w:val="0"/>
      <w:marTop w:val="0"/>
      <w:marBottom w:val="0"/>
      <w:divBdr>
        <w:top w:val="none" w:sz="0" w:space="0" w:color="auto"/>
        <w:left w:val="none" w:sz="0" w:space="0" w:color="auto"/>
        <w:bottom w:val="none" w:sz="0" w:space="0" w:color="auto"/>
        <w:right w:val="none" w:sz="0" w:space="0" w:color="auto"/>
      </w:divBdr>
    </w:div>
    <w:div w:id="1842307941">
      <w:bodyDiv w:val="1"/>
      <w:marLeft w:val="0"/>
      <w:marRight w:val="0"/>
      <w:marTop w:val="0"/>
      <w:marBottom w:val="0"/>
      <w:divBdr>
        <w:top w:val="none" w:sz="0" w:space="0" w:color="auto"/>
        <w:left w:val="none" w:sz="0" w:space="0" w:color="auto"/>
        <w:bottom w:val="none" w:sz="0" w:space="0" w:color="auto"/>
        <w:right w:val="none" w:sz="0" w:space="0" w:color="auto"/>
      </w:divBdr>
      <w:divsChild>
        <w:div w:id="1886864528">
          <w:marLeft w:val="0"/>
          <w:marRight w:val="0"/>
          <w:marTop w:val="0"/>
          <w:marBottom w:val="0"/>
          <w:divBdr>
            <w:top w:val="none" w:sz="0" w:space="0" w:color="auto"/>
            <w:left w:val="none" w:sz="0" w:space="0" w:color="auto"/>
            <w:bottom w:val="none" w:sz="0" w:space="0" w:color="auto"/>
            <w:right w:val="none" w:sz="0" w:space="0" w:color="auto"/>
          </w:divBdr>
          <w:divsChild>
            <w:div w:id="1185941060">
              <w:marLeft w:val="0"/>
              <w:marRight w:val="0"/>
              <w:marTop w:val="0"/>
              <w:marBottom w:val="0"/>
              <w:divBdr>
                <w:top w:val="none" w:sz="0" w:space="0" w:color="auto"/>
                <w:left w:val="none" w:sz="0" w:space="0" w:color="auto"/>
                <w:bottom w:val="none" w:sz="0" w:space="0" w:color="auto"/>
                <w:right w:val="none" w:sz="0" w:space="0" w:color="auto"/>
              </w:divBdr>
              <w:divsChild>
                <w:div w:id="1337536811">
                  <w:marLeft w:val="0"/>
                  <w:marRight w:val="0"/>
                  <w:marTop w:val="200"/>
                  <w:marBottom w:val="0"/>
                  <w:divBdr>
                    <w:top w:val="none" w:sz="0" w:space="0" w:color="auto"/>
                    <w:left w:val="none" w:sz="0" w:space="0" w:color="auto"/>
                    <w:bottom w:val="none" w:sz="0" w:space="0" w:color="auto"/>
                    <w:right w:val="none" w:sz="0" w:space="0" w:color="auto"/>
                  </w:divBdr>
                  <w:divsChild>
                    <w:div w:id="1620144945">
                      <w:marLeft w:val="0"/>
                      <w:marRight w:val="0"/>
                      <w:marTop w:val="30"/>
                      <w:marBottom w:val="0"/>
                      <w:divBdr>
                        <w:top w:val="none" w:sz="0" w:space="0" w:color="auto"/>
                        <w:left w:val="none" w:sz="0" w:space="0" w:color="auto"/>
                        <w:bottom w:val="none" w:sz="0" w:space="0" w:color="auto"/>
                        <w:right w:val="none" w:sz="0" w:space="0" w:color="auto"/>
                      </w:divBdr>
                      <w:divsChild>
                        <w:div w:id="698429319">
                          <w:marLeft w:val="0"/>
                          <w:marRight w:val="0"/>
                          <w:marTop w:val="0"/>
                          <w:marBottom w:val="0"/>
                          <w:divBdr>
                            <w:top w:val="none" w:sz="0" w:space="0" w:color="auto"/>
                            <w:left w:val="none" w:sz="0" w:space="0" w:color="auto"/>
                            <w:bottom w:val="none" w:sz="0" w:space="0" w:color="auto"/>
                            <w:right w:val="none" w:sz="0" w:space="0" w:color="auto"/>
                          </w:divBdr>
                          <w:divsChild>
                            <w:div w:id="1531800197">
                              <w:marLeft w:val="0"/>
                              <w:marRight w:val="0"/>
                              <w:marTop w:val="0"/>
                              <w:marBottom w:val="0"/>
                              <w:divBdr>
                                <w:top w:val="none" w:sz="0" w:space="0" w:color="auto"/>
                                <w:left w:val="none" w:sz="0" w:space="0" w:color="auto"/>
                                <w:bottom w:val="none" w:sz="0" w:space="0" w:color="auto"/>
                                <w:right w:val="none" w:sz="0" w:space="0" w:color="auto"/>
                              </w:divBdr>
                              <w:divsChild>
                                <w:div w:id="1280187620">
                                  <w:marLeft w:val="0"/>
                                  <w:marRight w:val="0"/>
                                  <w:marTop w:val="0"/>
                                  <w:marBottom w:val="0"/>
                                  <w:divBdr>
                                    <w:top w:val="none" w:sz="0" w:space="0" w:color="auto"/>
                                    <w:left w:val="none" w:sz="0" w:space="0" w:color="auto"/>
                                    <w:bottom w:val="none" w:sz="0" w:space="0" w:color="auto"/>
                                    <w:right w:val="none" w:sz="0" w:space="0" w:color="auto"/>
                                  </w:divBdr>
                                  <w:divsChild>
                                    <w:div w:id="1237982796">
                                      <w:marLeft w:val="0"/>
                                      <w:marRight w:val="0"/>
                                      <w:marTop w:val="0"/>
                                      <w:marBottom w:val="0"/>
                                      <w:divBdr>
                                        <w:top w:val="none" w:sz="0" w:space="0" w:color="auto"/>
                                        <w:left w:val="none" w:sz="0" w:space="0" w:color="auto"/>
                                        <w:bottom w:val="none" w:sz="0" w:space="0" w:color="auto"/>
                                        <w:right w:val="none" w:sz="0" w:space="0" w:color="auto"/>
                                      </w:divBdr>
                                      <w:divsChild>
                                        <w:div w:id="5496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30652331">
      <w:bodyDiv w:val="1"/>
      <w:marLeft w:val="0"/>
      <w:marRight w:val="0"/>
      <w:marTop w:val="0"/>
      <w:marBottom w:val="0"/>
      <w:divBdr>
        <w:top w:val="none" w:sz="0" w:space="0" w:color="auto"/>
        <w:left w:val="none" w:sz="0" w:space="0" w:color="auto"/>
        <w:bottom w:val="none" w:sz="0" w:space="0" w:color="auto"/>
        <w:right w:val="none" w:sz="0" w:space="0" w:color="auto"/>
      </w:divBdr>
    </w:div>
    <w:div w:id="1974359657">
      <w:bodyDiv w:val="1"/>
      <w:marLeft w:val="0"/>
      <w:marRight w:val="0"/>
      <w:marTop w:val="0"/>
      <w:marBottom w:val="0"/>
      <w:divBdr>
        <w:top w:val="none" w:sz="0" w:space="0" w:color="auto"/>
        <w:left w:val="none" w:sz="0" w:space="0" w:color="auto"/>
        <w:bottom w:val="none" w:sz="0" w:space="0" w:color="auto"/>
        <w:right w:val="none" w:sz="0" w:space="0" w:color="auto"/>
      </w:divBdr>
    </w:div>
    <w:div w:id="2002002333">
      <w:bodyDiv w:val="1"/>
      <w:marLeft w:val="0"/>
      <w:marRight w:val="0"/>
      <w:marTop w:val="0"/>
      <w:marBottom w:val="0"/>
      <w:divBdr>
        <w:top w:val="none" w:sz="0" w:space="0" w:color="auto"/>
        <w:left w:val="none" w:sz="0" w:space="0" w:color="auto"/>
        <w:bottom w:val="none" w:sz="0" w:space="0" w:color="auto"/>
        <w:right w:val="none" w:sz="0" w:space="0" w:color="auto"/>
      </w:divBdr>
    </w:div>
    <w:div w:id="2052264033">
      <w:bodyDiv w:val="1"/>
      <w:marLeft w:val="0"/>
      <w:marRight w:val="0"/>
      <w:marTop w:val="0"/>
      <w:marBottom w:val="0"/>
      <w:divBdr>
        <w:top w:val="none" w:sz="0" w:space="0" w:color="auto"/>
        <w:left w:val="none" w:sz="0" w:space="0" w:color="auto"/>
        <w:bottom w:val="none" w:sz="0" w:space="0" w:color="auto"/>
        <w:right w:val="none" w:sz="0" w:space="0" w:color="auto"/>
      </w:divBdr>
      <w:divsChild>
        <w:div w:id="1545210116">
          <w:marLeft w:val="0"/>
          <w:marRight w:val="0"/>
          <w:marTop w:val="0"/>
          <w:marBottom w:val="0"/>
          <w:divBdr>
            <w:top w:val="none" w:sz="0" w:space="0" w:color="auto"/>
            <w:left w:val="none" w:sz="0" w:space="0" w:color="auto"/>
            <w:bottom w:val="none" w:sz="0" w:space="0" w:color="auto"/>
            <w:right w:val="none" w:sz="0" w:space="0" w:color="auto"/>
          </w:divBdr>
          <w:divsChild>
            <w:div w:id="690763145">
              <w:marLeft w:val="0"/>
              <w:marRight w:val="0"/>
              <w:marTop w:val="0"/>
              <w:marBottom w:val="0"/>
              <w:divBdr>
                <w:top w:val="none" w:sz="0" w:space="0" w:color="auto"/>
                <w:left w:val="none" w:sz="0" w:space="0" w:color="auto"/>
                <w:bottom w:val="none" w:sz="0" w:space="0" w:color="auto"/>
                <w:right w:val="none" w:sz="0" w:space="0" w:color="auto"/>
              </w:divBdr>
              <w:divsChild>
                <w:div w:id="1192380549">
                  <w:marLeft w:val="3105"/>
                  <w:marRight w:val="0"/>
                  <w:marTop w:val="0"/>
                  <w:marBottom w:val="0"/>
                  <w:divBdr>
                    <w:top w:val="none" w:sz="0" w:space="0" w:color="auto"/>
                    <w:left w:val="none" w:sz="0" w:space="0" w:color="auto"/>
                    <w:bottom w:val="none" w:sz="0" w:space="0" w:color="auto"/>
                    <w:right w:val="none" w:sz="0" w:space="0" w:color="auto"/>
                  </w:divBdr>
                  <w:divsChild>
                    <w:div w:id="1403409839">
                      <w:marLeft w:val="0"/>
                      <w:marRight w:val="0"/>
                      <w:marTop w:val="0"/>
                      <w:marBottom w:val="0"/>
                      <w:divBdr>
                        <w:top w:val="none" w:sz="0" w:space="0" w:color="auto"/>
                        <w:left w:val="none" w:sz="0" w:space="0" w:color="auto"/>
                        <w:bottom w:val="none" w:sz="0" w:space="0" w:color="auto"/>
                        <w:right w:val="none" w:sz="0" w:space="0" w:color="auto"/>
                      </w:divBdr>
                      <w:divsChild>
                        <w:div w:id="150680175">
                          <w:marLeft w:val="0"/>
                          <w:marRight w:val="0"/>
                          <w:marTop w:val="0"/>
                          <w:marBottom w:val="0"/>
                          <w:divBdr>
                            <w:top w:val="none" w:sz="0" w:space="0" w:color="auto"/>
                            <w:left w:val="none" w:sz="0" w:space="0" w:color="auto"/>
                            <w:bottom w:val="none" w:sz="0" w:space="0" w:color="auto"/>
                            <w:right w:val="none" w:sz="0" w:space="0" w:color="auto"/>
                          </w:divBdr>
                          <w:divsChild>
                            <w:div w:id="1301959980">
                              <w:marLeft w:val="0"/>
                              <w:marRight w:val="0"/>
                              <w:marTop w:val="0"/>
                              <w:marBottom w:val="0"/>
                              <w:divBdr>
                                <w:top w:val="none" w:sz="0" w:space="0" w:color="auto"/>
                                <w:left w:val="none" w:sz="0" w:space="0" w:color="auto"/>
                                <w:bottom w:val="none" w:sz="0" w:space="0" w:color="auto"/>
                                <w:right w:val="none" w:sz="0" w:space="0" w:color="auto"/>
                              </w:divBdr>
                              <w:divsChild>
                                <w:div w:id="618797563">
                                  <w:marLeft w:val="0"/>
                                  <w:marRight w:val="0"/>
                                  <w:marTop w:val="0"/>
                                  <w:marBottom w:val="0"/>
                                  <w:divBdr>
                                    <w:top w:val="none" w:sz="0" w:space="0" w:color="auto"/>
                                    <w:left w:val="none" w:sz="0" w:space="0" w:color="auto"/>
                                    <w:bottom w:val="none" w:sz="0" w:space="0" w:color="auto"/>
                                    <w:right w:val="none" w:sz="0" w:space="0" w:color="auto"/>
                                  </w:divBdr>
                                  <w:divsChild>
                                    <w:div w:id="202208368">
                                      <w:marLeft w:val="0"/>
                                      <w:marRight w:val="0"/>
                                      <w:marTop w:val="0"/>
                                      <w:marBottom w:val="0"/>
                                      <w:divBdr>
                                        <w:top w:val="none" w:sz="0" w:space="0" w:color="auto"/>
                                        <w:left w:val="none" w:sz="0" w:space="0" w:color="auto"/>
                                        <w:bottom w:val="none" w:sz="0" w:space="0" w:color="auto"/>
                                        <w:right w:val="none" w:sz="0" w:space="0" w:color="auto"/>
                                      </w:divBdr>
                                      <w:divsChild>
                                        <w:div w:id="642658211">
                                          <w:marLeft w:val="0"/>
                                          <w:marRight w:val="0"/>
                                          <w:marTop w:val="0"/>
                                          <w:marBottom w:val="0"/>
                                          <w:divBdr>
                                            <w:top w:val="none" w:sz="0" w:space="0" w:color="auto"/>
                                            <w:left w:val="none" w:sz="0" w:space="0" w:color="auto"/>
                                            <w:bottom w:val="none" w:sz="0" w:space="0" w:color="auto"/>
                                            <w:right w:val="none" w:sz="0" w:space="0" w:color="auto"/>
                                          </w:divBdr>
                                          <w:divsChild>
                                            <w:div w:id="265626541">
                                              <w:marLeft w:val="0"/>
                                              <w:marRight w:val="0"/>
                                              <w:marTop w:val="0"/>
                                              <w:marBottom w:val="0"/>
                                              <w:divBdr>
                                                <w:top w:val="none" w:sz="0" w:space="0" w:color="auto"/>
                                                <w:left w:val="none" w:sz="0" w:space="0" w:color="auto"/>
                                                <w:bottom w:val="none" w:sz="0" w:space="0" w:color="auto"/>
                                                <w:right w:val="none" w:sz="0" w:space="0" w:color="auto"/>
                                              </w:divBdr>
                                              <w:divsChild>
                                                <w:div w:id="1127049474">
                                                  <w:marLeft w:val="0"/>
                                                  <w:marRight w:val="0"/>
                                                  <w:marTop w:val="0"/>
                                                  <w:marBottom w:val="0"/>
                                                  <w:divBdr>
                                                    <w:top w:val="none" w:sz="0" w:space="0" w:color="auto"/>
                                                    <w:left w:val="none" w:sz="0" w:space="0" w:color="auto"/>
                                                    <w:bottom w:val="none" w:sz="0" w:space="0" w:color="auto"/>
                                                    <w:right w:val="none" w:sz="0" w:space="0" w:color="auto"/>
                                                  </w:divBdr>
                                                  <w:divsChild>
                                                    <w:div w:id="273831006">
                                                      <w:marLeft w:val="0"/>
                                                      <w:marRight w:val="0"/>
                                                      <w:marTop w:val="0"/>
                                                      <w:marBottom w:val="0"/>
                                                      <w:divBdr>
                                                        <w:top w:val="none" w:sz="0" w:space="0" w:color="auto"/>
                                                        <w:left w:val="none" w:sz="0" w:space="0" w:color="auto"/>
                                                        <w:bottom w:val="none" w:sz="0" w:space="0" w:color="auto"/>
                                                        <w:right w:val="none" w:sz="0" w:space="0" w:color="auto"/>
                                                      </w:divBdr>
                                                      <w:divsChild>
                                                        <w:div w:id="986012929">
                                                          <w:marLeft w:val="0"/>
                                                          <w:marRight w:val="0"/>
                                                          <w:marTop w:val="0"/>
                                                          <w:marBottom w:val="0"/>
                                                          <w:divBdr>
                                                            <w:top w:val="none" w:sz="0" w:space="0" w:color="auto"/>
                                                            <w:left w:val="none" w:sz="0" w:space="0" w:color="auto"/>
                                                            <w:bottom w:val="none" w:sz="0" w:space="0" w:color="auto"/>
                                                            <w:right w:val="none" w:sz="0" w:space="0" w:color="auto"/>
                                                          </w:divBdr>
                                                          <w:divsChild>
                                                            <w:div w:id="1569421205">
                                                              <w:marLeft w:val="0"/>
                                                              <w:marRight w:val="0"/>
                                                              <w:marTop w:val="0"/>
                                                              <w:marBottom w:val="0"/>
                                                              <w:divBdr>
                                                                <w:top w:val="none" w:sz="0" w:space="0" w:color="auto"/>
                                                                <w:left w:val="none" w:sz="0" w:space="0" w:color="auto"/>
                                                                <w:bottom w:val="none" w:sz="0" w:space="0" w:color="auto"/>
                                                                <w:right w:val="none" w:sz="0" w:space="0" w:color="auto"/>
                                                              </w:divBdr>
                                                              <w:divsChild>
                                                                <w:div w:id="1717659002">
                                                                  <w:marLeft w:val="0"/>
                                                                  <w:marRight w:val="0"/>
                                                                  <w:marTop w:val="0"/>
                                                                  <w:marBottom w:val="0"/>
                                                                  <w:divBdr>
                                                                    <w:top w:val="none" w:sz="0" w:space="0" w:color="auto"/>
                                                                    <w:left w:val="none" w:sz="0" w:space="0" w:color="auto"/>
                                                                    <w:bottom w:val="none" w:sz="0" w:space="0" w:color="auto"/>
                                                                    <w:right w:val="none" w:sz="0" w:space="0" w:color="auto"/>
                                                                  </w:divBdr>
                                                                  <w:divsChild>
                                                                    <w:div w:id="291522317">
                                                                      <w:marLeft w:val="0"/>
                                                                      <w:marRight w:val="0"/>
                                                                      <w:marTop w:val="0"/>
                                                                      <w:marBottom w:val="0"/>
                                                                      <w:divBdr>
                                                                        <w:top w:val="none" w:sz="0" w:space="0" w:color="auto"/>
                                                                        <w:left w:val="none" w:sz="0" w:space="0" w:color="auto"/>
                                                                        <w:bottom w:val="none" w:sz="0" w:space="0" w:color="auto"/>
                                                                        <w:right w:val="none" w:sz="0" w:space="0" w:color="auto"/>
                                                                      </w:divBdr>
                                                                      <w:divsChild>
                                                                        <w:div w:id="96608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Work\02.D2D\LTE_D2D&#47484;%20&#50948;&#54620;%20&#54364;&#51456;&#54868;\RAN_meeting\72biz_Meeting_Chicago\&#44592;&#44256;&#47928;%20&#51456;&#48708;\RAN1%2072b%20D2D%20ProSe%20channel%20model_CRT_r2.dotx"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E3070-F205-4116-9457-E96697B53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72b D2D ProSe channel model_CRT_r2.dotx</Template>
  <TotalTime>83</TotalTime>
  <Pages>12</Pages>
  <Words>2733</Words>
  <Characters>15579</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D2D</vt:lpstr>
      <vt:lpstr>D2D</vt:lpstr>
    </vt:vector>
  </TitlesOfParts>
  <Company>Samsung Electronics</Company>
  <LinksUpToDate>false</LinksUpToDate>
  <CharactersWithSpaces>18276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dc:title>
  <dc:creator>Min Jang</dc:creator>
  <cp:lastModifiedBy>Hongsil Jeong</cp:lastModifiedBy>
  <cp:revision>25</cp:revision>
  <cp:lastPrinted>2015-04-13T11:37:00Z</cp:lastPrinted>
  <dcterms:created xsi:type="dcterms:W3CDTF">2017-05-06T03:52:00Z</dcterms:created>
  <dcterms:modified xsi:type="dcterms:W3CDTF">2017-05-06T07:31:00Z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